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123" w:rsidRPr="00E6388C" w:rsidRDefault="00AA1622" w:rsidP="004E4123">
      <w:pPr>
        <w:jc w:val="center"/>
        <w:rPr>
          <w:bCs/>
          <w:sz w:val="28"/>
          <w:szCs w:val="28"/>
        </w:rPr>
      </w:pPr>
      <w:r>
        <w:rPr>
          <w:bCs/>
          <w:sz w:val="28"/>
          <w:szCs w:val="28"/>
        </w:rPr>
        <w:t xml:space="preserve"> </w:t>
      </w:r>
      <w:r w:rsidR="004E4123" w:rsidRPr="00E6388C">
        <w:rPr>
          <w:bCs/>
          <w:sz w:val="28"/>
          <w:szCs w:val="28"/>
        </w:rPr>
        <w:t>ОТКРЫТОЕ АКЦИОНЕРНОЕ ОБЩЕСТВО</w:t>
      </w:r>
    </w:p>
    <w:p w:rsidR="00C47DFF" w:rsidRDefault="004E4123" w:rsidP="004E4123">
      <w:pPr>
        <w:jc w:val="center"/>
        <w:rPr>
          <w:rFonts w:eastAsia="MS Mincho"/>
          <w:bCs/>
          <w:sz w:val="28"/>
          <w:szCs w:val="28"/>
        </w:rPr>
      </w:pPr>
      <w:r w:rsidRPr="00E6388C">
        <w:rPr>
          <w:rFonts w:eastAsia="MS Mincho"/>
          <w:bCs/>
          <w:sz w:val="28"/>
          <w:szCs w:val="28"/>
        </w:rPr>
        <w:t>«</w:t>
      </w:r>
      <w:proofErr w:type="spellStart"/>
      <w:r w:rsidR="00C47DFF">
        <w:rPr>
          <w:rFonts w:eastAsia="MS Mincho"/>
          <w:bCs/>
          <w:sz w:val="28"/>
          <w:szCs w:val="28"/>
        </w:rPr>
        <w:t>Башкортостанская</w:t>
      </w:r>
      <w:proofErr w:type="spellEnd"/>
      <w:r w:rsidR="00C47DFF">
        <w:rPr>
          <w:rFonts w:eastAsia="MS Mincho"/>
          <w:bCs/>
          <w:sz w:val="28"/>
          <w:szCs w:val="28"/>
        </w:rPr>
        <w:t xml:space="preserve"> пригородная пассажирская компания»</w:t>
      </w:r>
    </w:p>
    <w:p w:rsidR="004E4123" w:rsidRPr="00E6388C" w:rsidRDefault="004E4123" w:rsidP="004E4123">
      <w:pPr>
        <w:jc w:val="center"/>
        <w:rPr>
          <w:rFonts w:eastAsia="MS Mincho"/>
          <w:bCs/>
          <w:sz w:val="28"/>
          <w:szCs w:val="28"/>
        </w:rPr>
      </w:pPr>
      <w:r w:rsidRPr="00E6388C">
        <w:rPr>
          <w:rFonts w:eastAsia="MS Mincho"/>
          <w:bCs/>
          <w:sz w:val="28"/>
          <w:szCs w:val="28"/>
        </w:rPr>
        <w:t>(ОАО «</w:t>
      </w:r>
      <w:proofErr w:type="spellStart"/>
      <w:r w:rsidR="00C47DFF">
        <w:rPr>
          <w:rFonts w:eastAsia="MS Mincho"/>
          <w:bCs/>
          <w:sz w:val="28"/>
          <w:szCs w:val="28"/>
        </w:rPr>
        <w:t>Башкортостанская</w:t>
      </w:r>
      <w:proofErr w:type="spellEnd"/>
      <w:r w:rsidR="00C47DFF">
        <w:rPr>
          <w:rFonts w:eastAsia="MS Mincho"/>
          <w:bCs/>
          <w:sz w:val="28"/>
          <w:szCs w:val="28"/>
        </w:rPr>
        <w:t xml:space="preserve"> ППК</w:t>
      </w:r>
      <w:r w:rsidRPr="00E6388C">
        <w:rPr>
          <w:rFonts w:eastAsia="MS Mincho"/>
          <w:bCs/>
          <w:sz w:val="28"/>
          <w:szCs w:val="28"/>
        </w:rPr>
        <w:t>»)</w:t>
      </w:r>
    </w:p>
    <w:p w:rsidR="004E4123" w:rsidRPr="00E6388C" w:rsidRDefault="004E4123" w:rsidP="004E4123">
      <w:pPr>
        <w:ind w:firstLine="567"/>
        <w:jc w:val="center"/>
        <w:rPr>
          <w:bCs/>
          <w:sz w:val="28"/>
          <w:szCs w:val="28"/>
        </w:rPr>
      </w:pPr>
    </w:p>
    <w:p w:rsidR="004E4123" w:rsidRPr="00E6388C" w:rsidRDefault="004E4123" w:rsidP="004E4123">
      <w:pPr>
        <w:ind w:firstLine="567"/>
        <w:jc w:val="center"/>
        <w:rPr>
          <w:bCs/>
          <w:sz w:val="28"/>
          <w:szCs w:val="28"/>
        </w:rPr>
      </w:pPr>
    </w:p>
    <w:p w:rsidR="004E4123" w:rsidRPr="009F4907" w:rsidRDefault="004E4123" w:rsidP="004E4123">
      <w:pPr>
        <w:ind w:firstLine="567"/>
        <w:jc w:val="center"/>
        <w:rPr>
          <w:b/>
          <w:bCs/>
          <w:sz w:val="28"/>
          <w:szCs w:val="28"/>
        </w:rPr>
      </w:pPr>
    </w:p>
    <w:p w:rsidR="004E4123" w:rsidRPr="009F4907" w:rsidRDefault="004E4123" w:rsidP="004E4123">
      <w:pPr>
        <w:ind w:firstLine="567"/>
        <w:jc w:val="center"/>
        <w:rPr>
          <w:b/>
          <w:bCs/>
          <w:sz w:val="28"/>
          <w:szCs w:val="28"/>
        </w:rPr>
      </w:pPr>
    </w:p>
    <w:p w:rsidR="004E4123" w:rsidRPr="009F4907" w:rsidRDefault="004E4123" w:rsidP="004E4123">
      <w:pPr>
        <w:ind w:firstLine="567"/>
        <w:jc w:val="center"/>
        <w:rPr>
          <w:b/>
          <w:bCs/>
          <w:sz w:val="28"/>
          <w:szCs w:val="28"/>
        </w:rPr>
      </w:pPr>
    </w:p>
    <w:p w:rsidR="004E4123" w:rsidRPr="009F4907" w:rsidRDefault="004E4123" w:rsidP="004E4123">
      <w:pPr>
        <w:ind w:firstLine="567"/>
        <w:jc w:val="center"/>
        <w:rPr>
          <w:b/>
          <w:bCs/>
          <w:sz w:val="28"/>
          <w:szCs w:val="28"/>
        </w:rPr>
      </w:pPr>
    </w:p>
    <w:p w:rsidR="004E4123" w:rsidRPr="009F4907" w:rsidRDefault="004E4123" w:rsidP="004E4123">
      <w:pPr>
        <w:ind w:firstLine="567"/>
        <w:jc w:val="center"/>
        <w:rPr>
          <w:b/>
          <w:bCs/>
          <w:sz w:val="28"/>
          <w:szCs w:val="28"/>
        </w:rPr>
      </w:pPr>
    </w:p>
    <w:p w:rsidR="004E4123" w:rsidRPr="009F4907" w:rsidRDefault="004E4123" w:rsidP="004E4123">
      <w:pPr>
        <w:ind w:firstLine="567"/>
        <w:jc w:val="center"/>
        <w:rPr>
          <w:b/>
          <w:bCs/>
          <w:sz w:val="28"/>
          <w:szCs w:val="28"/>
        </w:rPr>
      </w:pPr>
    </w:p>
    <w:p w:rsidR="004E4123" w:rsidRPr="009F4907" w:rsidRDefault="004E4123" w:rsidP="004E4123">
      <w:pPr>
        <w:ind w:firstLine="567"/>
        <w:jc w:val="center"/>
        <w:rPr>
          <w:b/>
          <w:bCs/>
          <w:sz w:val="28"/>
          <w:szCs w:val="28"/>
        </w:rPr>
      </w:pPr>
    </w:p>
    <w:p w:rsidR="004E4123" w:rsidRPr="009F4907" w:rsidRDefault="004E4123" w:rsidP="004E4123">
      <w:pPr>
        <w:ind w:firstLine="567"/>
        <w:jc w:val="center"/>
        <w:rPr>
          <w:b/>
          <w:bCs/>
          <w:sz w:val="28"/>
          <w:szCs w:val="28"/>
        </w:rPr>
      </w:pPr>
    </w:p>
    <w:p w:rsidR="004E4123" w:rsidRPr="009F4907" w:rsidRDefault="004E4123" w:rsidP="004E4123">
      <w:pPr>
        <w:ind w:firstLine="567"/>
        <w:jc w:val="center"/>
        <w:rPr>
          <w:b/>
          <w:bCs/>
          <w:sz w:val="28"/>
          <w:szCs w:val="28"/>
        </w:rPr>
      </w:pPr>
    </w:p>
    <w:p w:rsidR="004E4123" w:rsidRPr="009F4907" w:rsidRDefault="004E4123" w:rsidP="004E4123">
      <w:pPr>
        <w:ind w:firstLine="567"/>
        <w:jc w:val="center"/>
        <w:rPr>
          <w:b/>
          <w:bCs/>
          <w:sz w:val="28"/>
          <w:szCs w:val="28"/>
        </w:rPr>
      </w:pPr>
    </w:p>
    <w:p w:rsidR="004E4123" w:rsidRPr="00E6388C" w:rsidRDefault="004E4123" w:rsidP="004E4123">
      <w:pPr>
        <w:jc w:val="center"/>
        <w:rPr>
          <w:bCs/>
          <w:sz w:val="28"/>
          <w:szCs w:val="28"/>
        </w:rPr>
      </w:pPr>
      <w:r w:rsidRPr="00E6388C">
        <w:rPr>
          <w:bCs/>
          <w:sz w:val="28"/>
          <w:szCs w:val="28"/>
        </w:rPr>
        <w:t>КОНКУРСНАЯ ДОКУМЕНТАЦИЯ</w:t>
      </w:r>
    </w:p>
    <w:p w:rsidR="004E4123" w:rsidRPr="00E6388C" w:rsidRDefault="004E4123" w:rsidP="004E4123">
      <w:pPr>
        <w:ind w:left="5103"/>
        <w:jc w:val="right"/>
        <w:rPr>
          <w:b/>
          <w:bCs/>
          <w:sz w:val="28"/>
          <w:szCs w:val="28"/>
        </w:rPr>
      </w:pPr>
    </w:p>
    <w:p w:rsidR="004E4123" w:rsidRPr="00E6388C" w:rsidRDefault="004E4123" w:rsidP="004E4123">
      <w:pPr>
        <w:ind w:left="5103"/>
        <w:jc w:val="right"/>
        <w:rPr>
          <w:b/>
          <w:bCs/>
          <w:sz w:val="28"/>
          <w:szCs w:val="28"/>
        </w:rPr>
      </w:pPr>
    </w:p>
    <w:p w:rsidR="004E4123" w:rsidRPr="00E6388C" w:rsidRDefault="004E4123" w:rsidP="004E4123">
      <w:pPr>
        <w:jc w:val="center"/>
        <w:rPr>
          <w:b/>
          <w:bCs/>
          <w:sz w:val="28"/>
          <w:szCs w:val="28"/>
        </w:rPr>
      </w:pPr>
      <w:r w:rsidRPr="00E6388C">
        <w:rPr>
          <w:b/>
          <w:bCs/>
          <w:sz w:val="28"/>
          <w:szCs w:val="28"/>
        </w:rPr>
        <w:t>ОТКРЫТЫЙ КОНКУРС</w:t>
      </w:r>
      <w:r>
        <w:rPr>
          <w:b/>
          <w:bCs/>
          <w:sz w:val="28"/>
          <w:szCs w:val="28"/>
        </w:rPr>
        <w:t xml:space="preserve"> </w:t>
      </w:r>
      <w:r w:rsidRPr="00E6388C">
        <w:rPr>
          <w:b/>
          <w:bCs/>
          <w:sz w:val="28"/>
          <w:szCs w:val="28"/>
        </w:rPr>
        <w:t>№</w:t>
      </w:r>
      <w:r>
        <w:rPr>
          <w:b/>
          <w:bCs/>
          <w:sz w:val="28"/>
          <w:szCs w:val="28"/>
        </w:rPr>
        <w:t xml:space="preserve"> </w:t>
      </w:r>
      <w:r w:rsidR="00964B3E">
        <w:rPr>
          <w:b/>
          <w:bCs/>
          <w:sz w:val="28"/>
          <w:szCs w:val="28"/>
        </w:rPr>
        <w:t>2</w:t>
      </w:r>
      <w:r>
        <w:rPr>
          <w:b/>
          <w:bCs/>
          <w:sz w:val="28"/>
          <w:szCs w:val="28"/>
        </w:rPr>
        <w:t>/ОК</w:t>
      </w:r>
      <w:r w:rsidR="002E0D9C">
        <w:rPr>
          <w:b/>
          <w:bCs/>
          <w:sz w:val="28"/>
          <w:szCs w:val="28"/>
        </w:rPr>
        <w:t>-БППК/15</w:t>
      </w:r>
    </w:p>
    <w:p w:rsidR="004E4123" w:rsidRPr="00E6388C" w:rsidRDefault="004E4123" w:rsidP="004E4123">
      <w:pPr>
        <w:ind w:firstLine="567"/>
        <w:jc w:val="center"/>
        <w:rPr>
          <w:b/>
          <w:bCs/>
          <w:sz w:val="28"/>
          <w:szCs w:val="28"/>
        </w:rPr>
      </w:pPr>
    </w:p>
    <w:p w:rsidR="004E4123" w:rsidRPr="009F4907" w:rsidRDefault="004E4123" w:rsidP="004E4123">
      <w:pPr>
        <w:ind w:firstLine="567"/>
        <w:jc w:val="center"/>
        <w:rPr>
          <w:b/>
          <w:bCs/>
          <w:sz w:val="28"/>
          <w:szCs w:val="28"/>
        </w:rPr>
      </w:pPr>
    </w:p>
    <w:p w:rsidR="004E4123" w:rsidRPr="009F4907" w:rsidRDefault="004E4123" w:rsidP="004E4123">
      <w:pPr>
        <w:ind w:firstLine="567"/>
        <w:jc w:val="center"/>
        <w:rPr>
          <w:b/>
          <w:bCs/>
          <w:sz w:val="28"/>
          <w:szCs w:val="28"/>
        </w:rPr>
      </w:pPr>
    </w:p>
    <w:p w:rsidR="004E4123" w:rsidRPr="009F4907" w:rsidRDefault="004E4123" w:rsidP="004E4123">
      <w:pPr>
        <w:ind w:firstLine="567"/>
        <w:jc w:val="center"/>
        <w:rPr>
          <w:b/>
          <w:bCs/>
          <w:sz w:val="28"/>
          <w:szCs w:val="28"/>
        </w:rPr>
      </w:pPr>
    </w:p>
    <w:p w:rsidR="004E4123" w:rsidRPr="009F4907" w:rsidRDefault="004E4123" w:rsidP="004E4123">
      <w:pPr>
        <w:ind w:firstLine="567"/>
        <w:jc w:val="center"/>
        <w:rPr>
          <w:b/>
          <w:bCs/>
          <w:sz w:val="28"/>
          <w:szCs w:val="28"/>
        </w:rPr>
      </w:pPr>
    </w:p>
    <w:p w:rsidR="004E4123" w:rsidRPr="009F4907" w:rsidRDefault="004E4123" w:rsidP="004E4123">
      <w:pPr>
        <w:ind w:firstLine="567"/>
        <w:jc w:val="center"/>
        <w:rPr>
          <w:b/>
          <w:bCs/>
          <w:sz w:val="28"/>
          <w:szCs w:val="28"/>
        </w:rPr>
      </w:pPr>
    </w:p>
    <w:p w:rsidR="004E4123" w:rsidRPr="009F4907" w:rsidRDefault="004E4123" w:rsidP="004E4123">
      <w:pPr>
        <w:ind w:firstLine="567"/>
        <w:jc w:val="center"/>
        <w:rPr>
          <w:b/>
          <w:bCs/>
          <w:sz w:val="28"/>
          <w:szCs w:val="28"/>
        </w:rPr>
      </w:pPr>
    </w:p>
    <w:p w:rsidR="004E4123" w:rsidRPr="009F4907" w:rsidRDefault="004E4123" w:rsidP="004E4123">
      <w:pPr>
        <w:ind w:firstLine="567"/>
        <w:jc w:val="center"/>
        <w:rPr>
          <w:b/>
          <w:bCs/>
          <w:sz w:val="28"/>
          <w:szCs w:val="28"/>
        </w:rPr>
      </w:pPr>
    </w:p>
    <w:p w:rsidR="004E4123" w:rsidRPr="009F4907" w:rsidRDefault="004E4123" w:rsidP="004E4123">
      <w:pPr>
        <w:ind w:firstLine="567"/>
        <w:jc w:val="center"/>
        <w:rPr>
          <w:b/>
          <w:bCs/>
          <w:sz w:val="28"/>
          <w:szCs w:val="28"/>
        </w:rPr>
      </w:pPr>
    </w:p>
    <w:p w:rsidR="004E4123" w:rsidRPr="009F4907" w:rsidRDefault="004E4123" w:rsidP="004E4123">
      <w:pPr>
        <w:ind w:firstLine="567"/>
        <w:jc w:val="center"/>
        <w:rPr>
          <w:b/>
          <w:bCs/>
          <w:sz w:val="28"/>
          <w:szCs w:val="28"/>
        </w:rPr>
      </w:pPr>
    </w:p>
    <w:p w:rsidR="004E4123" w:rsidRPr="009F4907" w:rsidRDefault="004E4123" w:rsidP="004E4123">
      <w:pPr>
        <w:ind w:firstLine="567"/>
        <w:jc w:val="center"/>
        <w:rPr>
          <w:b/>
          <w:bCs/>
          <w:sz w:val="28"/>
          <w:szCs w:val="28"/>
        </w:rPr>
      </w:pPr>
    </w:p>
    <w:p w:rsidR="004E4123" w:rsidRPr="009F4907" w:rsidRDefault="004E4123" w:rsidP="004E4123">
      <w:pPr>
        <w:ind w:firstLine="567"/>
        <w:jc w:val="center"/>
        <w:rPr>
          <w:b/>
          <w:bCs/>
          <w:sz w:val="28"/>
          <w:szCs w:val="28"/>
        </w:rPr>
      </w:pPr>
    </w:p>
    <w:p w:rsidR="004E4123" w:rsidRPr="009F4907" w:rsidRDefault="004E4123" w:rsidP="004E4123">
      <w:pPr>
        <w:ind w:firstLine="567"/>
        <w:jc w:val="center"/>
        <w:rPr>
          <w:b/>
          <w:bCs/>
          <w:sz w:val="28"/>
          <w:szCs w:val="28"/>
        </w:rPr>
      </w:pPr>
    </w:p>
    <w:p w:rsidR="004E4123" w:rsidRPr="009F4907" w:rsidRDefault="004E4123" w:rsidP="004E4123">
      <w:pPr>
        <w:ind w:firstLine="567"/>
        <w:jc w:val="center"/>
        <w:rPr>
          <w:b/>
          <w:bCs/>
          <w:sz w:val="28"/>
          <w:szCs w:val="28"/>
        </w:rPr>
      </w:pPr>
    </w:p>
    <w:p w:rsidR="004E4123" w:rsidRPr="009F4907" w:rsidRDefault="004E4123" w:rsidP="004E4123">
      <w:pPr>
        <w:ind w:firstLine="567"/>
        <w:jc w:val="center"/>
        <w:rPr>
          <w:b/>
          <w:bCs/>
          <w:sz w:val="28"/>
          <w:szCs w:val="28"/>
        </w:rPr>
      </w:pPr>
    </w:p>
    <w:p w:rsidR="004E4123" w:rsidRPr="009F4907" w:rsidRDefault="004E4123" w:rsidP="004E4123">
      <w:pPr>
        <w:ind w:firstLine="567"/>
        <w:jc w:val="center"/>
        <w:rPr>
          <w:b/>
          <w:bCs/>
          <w:sz w:val="28"/>
          <w:szCs w:val="28"/>
        </w:rPr>
      </w:pPr>
    </w:p>
    <w:p w:rsidR="004E4123" w:rsidRPr="009F4907" w:rsidRDefault="004E4123" w:rsidP="004E4123">
      <w:pPr>
        <w:ind w:firstLine="567"/>
        <w:jc w:val="center"/>
        <w:rPr>
          <w:b/>
          <w:bCs/>
          <w:sz w:val="28"/>
          <w:szCs w:val="28"/>
        </w:rPr>
      </w:pPr>
    </w:p>
    <w:p w:rsidR="004E4123" w:rsidRPr="009F4907" w:rsidRDefault="004E4123" w:rsidP="004E4123">
      <w:pPr>
        <w:ind w:firstLine="567"/>
        <w:jc w:val="center"/>
        <w:rPr>
          <w:b/>
          <w:bCs/>
          <w:sz w:val="28"/>
          <w:szCs w:val="28"/>
        </w:rPr>
      </w:pPr>
    </w:p>
    <w:p w:rsidR="004E4123" w:rsidRPr="009F4907" w:rsidRDefault="004E4123" w:rsidP="004E4123">
      <w:pPr>
        <w:ind w:firstLine="567"/>
        <w:jc w:val="center"/>
        <w:rPr>
          <w:b/>
          <w:bCs/>
          <w:sz w:val="28"/>
          <w:szCs w:val="28"/>
        </w:rPr>
      </w:pPr>
    </w:p>
    <w:p w:rsidR="004E4123" w:rsidRPr="009F4907" w:rsidRDefault="004E4123" w:rsidP="004E4123">
      <w:pPr>
        <w:ind w:firstLine="567"/>
        <w:jc w:val="center"/>
        <w:rPr>
          <w:b/>
          <w:bCs/>
          <w:sz w:val="28"/>
          <w:szCs w:val="28"/>
        </w:rPr>
      </w:pPr>
    </w:p>
    <w:p w:rsidR="004E4123" w:rsidRPr="009F4907" w:rsidRDefault="004E4123" w:rsidP="004E4123">
      <w:pPr>
        <w:ind w:firstLine="567"/>
        <w:jc w:val="center"/>
        <w:rPr>
          <w:b/>
          <w:bCs/>
          <w:sz w:val="28"/>
          <w:szCs w:val="28"/>
        </w:rPr>
      </w:pPr>
    </w:p>
    <w:p w:rsidR="004E4123" w:rsidRPr="009F4907" w:rsidRDefault="004E4123" w:rsidP="004E4123">
      <w:pPr>
        <w:ind w:firstLine="567"/>
        <w:jc w:val="center"/>
        <w:rPr>
          <w:b/>
          <w:bCs/>
          <w:sz w:val="28"/>
          <w:szCs w:val="28"/>
        </w:rPr>
      </w:pPr>
    </w:p>
    <w:p w:rsidR="004E4123" w:rsidRPr="009F4907" w:rsidRDefault="004E4123" w:rsidP="004E4123">
      <w:pPr>
        <w:ind w:firstLine="567"/>
        <w:jc w:val="center"/>
        <w:rPr>
          <w:b/>
          <w:bCs/>
          <w:sz w:val="28"/>
          <w:szCs w:val="28"/>
        </w:rPr>
      </w:pPr>
    </w:p>
    <w:p w:rsidR="004E4123" w:rsidRPr="009F4907" w:rsidRDefault="004E4123" w:rsidP="004E4123">
      <w:pPr>
        <w:ind w:firstLine="567"/>
        <w:jc w:val="center"/>
        <w:rPr>
          <w:b/>
          <w:bCs/>
          <w:sz w:val="28"/>
          <w:szCs w:val="28"/>
        </w:rPr>
      </w:pPr>
    </w:p>
    <w:p w:rsidR="004E4123" w:rsidRPr="00E6388C" w:rsidRDefault="004E4123" w:rsidP="004E4123">
      <w:pPr>
        <w:ind w:firstLine="567"/>
        <w:jc w:val="center"/>
        <w:rPr>
          <w:bCs/>
          <w:sz w:val="28"/>
          <w:szCs w:val="28"/>
        </w:rPr>
      </w:pPr>
      <w:r w:rsidRPr="00E6388C">
        <w:rPr>
          <w:bCs/>
          <w:sz w:val="28"/>
          <w:szCs w:val="28"/>
        </w:rPr>
        <w:t xml:space="preserve">г. </w:t>
      </w:r>
      <w:r w:rsidR="00C96822">
        <w:rPr>
          <w:bCs/>
          <w:sz w:val="28"/>
          <w:szCs w:val="28"/>
        </w:rPr>
        <w:t>Уфа</w:t>
      </w:r>
    </w:p>
    <w:p w:rsidR="004E4123" w:rsidRPr="00E6388C" w:rsidRDefault="004E4123" w:rsidP="004E4123">
      <w:pPr>
        <w:ind w:firstLine="567"/>
        <w:jc w:val="center"/>
        <w:rPr>
          <w:bCs/>
          <w:sz w:val="28"/>
          <w:szCs w:val="28"/>
        </w:rPr>
      </w:pPr>
      <w:r w:rsidRPr="00E6388C">
        <w:rPr>
          <w:bCs/>
          <w:sz w:val="28"/>
          <w:szCs w:val="28"/>
        </w:rPr>
        <w:t>2015г.</w:t>
      </w:r>
    </w:p>
    <w:p w:rsidR="004E4123" w:rsidRDefault="004E4123" w:rsidP="004E4123">
      <w:pPr>
        <w:ind w:left="4860"/>
        <w:rPr>
          <w:b/>
          <w:bCs/>
          <w:sz w:val="28"/>
          <w:szCs w:val="28"/>
        </w:rPr>
      </w:pPr>
    </w:p>
    <w:p w:rsidR="004E4123" w:rsidRPr="00C048F0" w:rsidRDefault="004E4123" w:rsidP="004E4123">
      <w:pPr>
        <w:ind w:left="4860"/>
        <w:rPr>
          <w:b/>
          <w:bCs/>
          <w:sz w:val="28"/>
          <w:szCs w:val="28"/>
        </w:rPr>
      </w:pPr>
      <w:r w:rsidRPr="00C048F0">
        <w:rPr>
          <w:b/>
          <w:bCs/>
          <w:sz w:val="28"/>
          <w:szCs w:val="28"/>
        </w:rPr>
        <w:t>УТВЕРЖДАЮ</w:t>
      </w:r>
    </w:p>
    <w:p w:rsidR="00C47DFF" w:rsidRDefault="00C47DFF" w:rsidP="004E4123">
      <w:pPr>
        <w:ind w:left="4860"/>
        <w:rPr>
          <w:bCs/>
          <w:sz w:val="28"/>
          <w:szCs w:val="28"/>
          <w:highlight w:val="yellow"/>
        </w:rPr>
      </w:pPr>
    </w:p>
    <w:p w:rsidR="00C47DFF" w:rsidRPr="006A0820" w:rsidRDefault="0089082B" w:rsidP="00C47DFF">
      <w:pPr>
        <w:ind w:left="4860"/>
        <w:rPr>
          <w:bCs/>
          <w:sz w:val="28"/>
          <w:szCs w:val="28"/>
        </w:rPr>
      </w:pPr>
      <w:r w:rsidRPr="006A0820">
        <w:rPr>
          <w:bCs/>
          <w:sz w:val="28"/>
          <w:szCs w:val="28"/>
        </w:rPr>
        <w:t>Заместитель председателя</w:t>
      </w:r>
      <w:r w:rsidR="00C47DFF" w:rsidRPr="006A0820">
        <w:rPr>
          <w:bCs/>
          <w:sz w:val="28"/>
          <w:szCs w:val="28"/>
        </w:rPr>
        <w:t xml:space="preserve"> конкурсной комиссии </w:t>
      </w:r>
    </w:p>
    <w:p w:rsidR="00C47DFF" w:rsidRPr="006A0820" w:rsidRDefault="00C47DFF" w:rsidP="00C47DFF">
      <w:pPr>
        <w:ind w:left="4860"/>
        <w:rPr>
          <w:bCs/>
          <w:sz w:val="28"/>
          <w:szCs w:val="28"/>
        </w:rPr>
      </w:pPr>
      <w:r w:rsidRPr="006A0820">
        <w:rPr>
          <w:bCs/>
          <w:sz w:val="28"/>
          <w:szCs w:val="28"/>
        </w:rPr>
        <w:t>ОАО «</w:t>
      </w:r>
      <w:proofErr w:type="spellStart"/>
      <w:r w:rsidRPr="006A0820">
        <w:rPr>
          <w:bCs/>
          <w:sz w:val="28"/>
          <w:szCs w:val="28"/>
        </w:rPr>
        <w:t>Башкортостанская</w:t>
      </w:r>
      <w:proofErr w:type="spellEnd"/>
      <w:r w:rsidRPr="006A0820">
        <w:rPr>
          <w:bCs/>
          <w:sz w:val="28"/>
          <w:szCs w:val="28"/>
        </w:rPr>
        <w:t xml:space="preserve"> пригородная пассажирская компания»</w:t>
      </w:r>
    </w:p>
    <w:p w:rsidR="00C47DFF" w:rsidRPr="006A0820" w:rsidRDefault="00C47DFF" w:rsidP="00C47DFF">
      <w:pPr>
        <w:ind w:left="4860"/>
        <w:rPr>
          <w:bCs/>
          <w:sz w:val="28"/>
          <w:szCs w:val="28"/>
        </w:rPr>
      </w:pPr>
    </w:p>
    <w:p w:rsidR="00C47DFF" w:rsidRPr="006A0820" w:rsidRDefault="00C47DFF" w:rsidP="00C47DFF">
      <w:pPr>
        <w:ind w:left="4860"/>
        <w:rPr>
          <w:bCs/>
          <w:sz w:val="28"/>
          <w:szCs w:val="28"/>
        </w:rPr>
      </w:pPr>
      <w:r w:rsidRPr="006A0820">
        <w:rPr>
          <w:bCs/>
          <w:sz w:val="28"/>
          <w:szCs w:val="28"/>
        </w:rPr>
        <w:t xml:space="preserve">________________ </w:t>
      </w:r>
      <w:r w:rsidR="0089082B" w:rsidRPr="006A0820">
        <w:rPr>
          <w:bCs/>
          <w:sz w:val="28"/>
          <w:szCs w:val="28"/>
        </w:rPr>
        <w:t>В.</w:t>
      </w:r>
      <w:r w:rsidRPr="006A0820">
        <w:rPr>
          <w:bCs/>
          <w:sz w:val="28"/>
          <w:szCs w:val="28"/>
        </w:rPr>
        <w:t>А.</w:t>
      </w:r>
      <w:r w:rsidR="0089082B" w:rsidRPr="006A0820">
        <w:rPr>
          <w:bCs/>
          <w:sz w:val="28"/>
          <w:szCs w:val="28"/>
        </w:rPr>
        <w:t>Яматин</w:t>
      </w:r>
      <w:r w:rsidRPr="006A0820">
        <w:rPr>
          <w:bCs/>
          <w:sz w:val="28"/>
          <w:szCs w:val="28"/>
        </w:rPr>
        <w:t xml:space="preserve"> </w:t>
      </w:r>
    </w:p>
    <w:p w:rsidR="00C47DFF" w:rsidRPr="006A0820" w:rsidRDefault="00C47DFF" w:rsidP="00C47DFF">
      <w:pPr>
        <w:ind w:left="4860"/>
        <w:rPr>
          <w:bCs/>
          <w:sz w:val="28"/>
          <w:szCs w:val="28"/>
        </w:rPr>
      </w:pPr>
    </w:p>
    <w:p w:rsidR="004E4123" w:rsidRPr="006A0820" w:rsidRDefault="00C47DFF" w:rsidP="00C47DFF">
      <w:pPr>
        <w:ind w:left="4860"/>
        <w:rPr>
          <w:bCs/>
          <w:sz w:val="28"/>
          <w:szCs w:val="28"/>
        </w:rPr>
      </w:pPr>
      <w:r w:rsidRPr="006A0820">
        <w:rPr>
          <w:bCs/>
          <w:sz w:val="28"/>
          <w:szCs w:val="28"/>
        </w:rPr>
        <w:t>«</w:t>
      </w:r>
      <w:r w:rsidR="00964B3E">
        <w:rPr>
          <w:bCs/>
          <w:sz w:val="28"/>
          <w:szCs w:val="28"/>
        </w:rPr>
        <w:t>3</w:t>
      </w:r>
      <w:r w:rsidRPr="006A0820">
        <w:rPr>
          <w:bCs/>
          <w:sz w:val="28"/>
          <w:szCs w:val="28"/>
        </w:rPr>
        <w:t>»</w:t>
      </w:r>
      <w:r w:rsidR="00964B3E">
        <w:rPr>
          <w:bCs/>
          <w:sz w:val="28"/>
          <w:szCs w:val="28"/>
        </w:rPr>
        <w:t xml:space="preserve">   декабря </w:t>
      </w:r>
      <w:r w:rsidRPr="006A0820">
        <w:rPr>
          <w:bCs/>
          <w:sz w:val="28"/>
          <w:szCs w:val="28"/>
        </w:rPr>
        <w:t>2015 г.</w:t>
      </w:r>
    </w:p>
    <w:p w:rsidR="00017BD0" w:rsidRPr="006A0820" w:rsidRDefault="00017BD0" w:rsidP="000A09E7">
      <w:pPr>
        <w:jc w:val="center"/>
        <w:rPr>
          <w:sz w:val="28"/>
          <w:szCs w:val="28"/>
        </w:rPr>
      </w:pPr>
    </w:p>
    <w:p w:rsidR="001B0AA9" w:rsidRPr="006A0820" w:rsidRDefault="00CB4434" w:rsidP="001B0AA9">
      <w:pPr>
        <w:pStyle w:val="1"/>
        <w:numPr>
          <w:ilvl w:val="0"/>
          <w:numId w:val="21"/>
        </w:numPr>
        <w:spacing w:before="0" w:after="0"/>
        <w:ind w:left="0" w:firstLine="709"/>
        <w:jc w:val="center"/>
        <w:rPr>
          <w:rFonts w:ascii="Times New Roman" w:hAnsi="Times New Roman" w:cs="Times New Roman"/>
          <w:sz w:val="28"/>
          <w:szCs w:val="28"/>
        </w:rPr>
      </w:pPr>
      <w:r w:rsidRPr="006A0820">
        <w:rPr>
          <w:rFonts w:ascii="Times New Roman" w:hAnsi="Times New Roman" w:cs="Times New Roman"/>
          <w:sz w:val="28"/>
          <w:szCs w:val="28"/>
        </w:rPr>
        <w:t xml:space="preserve">  </w:t>
      </w:r>
      <w:r w:rsidR="00625FBB" w:rsidRPr="006A0820">
        <w:rPr>
          <w:rFonts w:ascii="Times New Roman" w:hAnsi="Times New Roman" w:cs="Times New Roman"/>
          <w:sz w:val="28"/>
          <w:szCs w:val="28"/>
        </w:rPr>
        <w:t>Условия проведения конкурса</w:t>
      </w:r>
    </w:p>
    <w:p w:rsidR="001B0AA9" w:rsidRPr="006A0820" w:rsidRDefault="001B0AA9" w:rsidP="001B0AA9">
      <w:pPr>
        <w:rPr>
          <w:sz w:val="28"/>
          <w:szCs w:val="28"/>
        </w:rPr>
      </w:pPr>
    </w:p>
    <w:p w:rsidR="00AE56AD" w:rsidRPr="006A0820" w:rsidRDefault="00AE56AD" w:rsidP="00650EB9">
      <w:pPr>
        <w:pStyle w:val="2"/>
        <w:numPr>
          <w:ilvl w:val="0"/>
          <w:numId w:val="22"/>
        </w:numPr>
        <w:spacing w:before="0" w:after="0"/>
        <w:ind w:left="0" w:firstLine="709"/>
        <w:jc w:val="both"/>
        <w:rPr>
          <w:rFonts w:ascii="Times New Roman" w:hAnsi="Times New Roman"/>
          <w:i w:val="0"/>
        </w:rPr>
      </w:pPr>
      <w:r w:rsidRPr="006A0820">
        <w:rPr>
          <w:rFonts w:ascii="Times New Roman" w:hAnsi="Times New Roman"/>
          <w:i w:val="0"/>
        </w:rPr>
        <w:t>Общие условия проведения конкурса</w:t>
      </w:r>
    </w:p>
    <w:p w:rsidR="001B0AA9" w:rsidRPr="006A0820" w:rsidRDefault="001B0AA9" w:rsidP="001B0AA9">
      <w:pPr>
        <w:rPr>
          <w:sz w:val="28"/>
          <w:szCs w:val="28"/>
        </w:rPr>
      </w:pPr>
    </w:p>
    <w:p w:rsidR="00625FBB" w:rsidRPr="006A0820" w:rsidRDefault="00AE56AD" w:rsidP="00650EB9">
      <w:pPr>
        <w:pStyle w:val="3"/>
        <w:numPr>
          <w:ilvl w:val="1"/>
          <w:numId w:val="22"/>
        </w:numPr>
        <w:spacing w:before="0" w:after="0"/>
        <w:ind w:left="0" w:firstLine="709"/>
        <w:jc w:val="both"/>
        <w:rPr>
          <w:rFonts w:ascii="Times New Roman" w:hAnsi="Times New Roman" w:cs="Times New Roman"/>
          <w:sz w:val="28"/>
          <w:szCs w:val="28"/>
        </w:rPr>
      </w:pPr>
      <w:r w:rsidRPr="006A0820">
        <w:rPr>
          <w:rFonts w:ascii="Times New Roman" w:hAnsi="Times New Roman" w:cs="Times New Roman"/>
          <w:sz w:val="28"/>
          <w:szCs w:val="28"/>
        </w:rPr>
        <w:t>Сведения о заказчике</w:t>
      </w:r>
    </w:p>
    <w:p w:rsidR="001B0AA9" w:rsidRPr="006A0820" w:rsidRDefault="001B0AA9" w:rsidP="001B0AA9">
      <w:pPr>
        <w:rPr>
          <w:sz w:val="28"/>
          <w:szCs w:val="28"/>
        </w:rPr>
      </w:pPr>
    </w:p>
    <w:p w:rsidR="00C47DFF" w:rsidRPr="006A0820" w:rsidRDefault="00C47DFF" w:rsidP="00C47DFF">
      <w:pPr>
        <w:ind w:firstLine="540"/>
        <w:jc w:val="both"/>
        <w:rPr>
          <w:bCs/>
          <w:sz w:val="28"/>
          <w:szCs w:val="28"/>
        </w:rPr>
      </w:pPr>
      <w:r w:rsidRPr="006A0820">
        <w:rPr>
          <w:bCs/>
          <w:sz w:val="28"/>
          <w:szCs w:val="28"/>
        </w:rPr>
        <w:t>1.1.1.Заказчик - ОАО «</w:t>
      </w:r>
      <w:proofErr w:type="spellStart"/>
      <w:r w:rsidRPr="006A0820">
        <w:rPr>
          <w:bCs/>
          <w:sz w:val="28"/>
          <w:szCs w:val="28"/>
        </w:rPr>
        <w:t>Башкортостанская</w:t>
      </w:r>
      <w:proofErr w:type="spellEnd"/>
      <w:r w:rsidRPr="006A0820">
        <w:rPr>
          <w:bCs/>
          <w:sz w:val="28"/>
          <w:szCs w:val="28"/>
        </w:rPr>
        <w:t xml:space="preserve"> пригородная пассажирская компания». </w:t>
      </w:r>
    </w:p>
    <w:p w:rsidR="00C47DFF" w:rsidRPr="006A0820" w:rsidRDefault="00C47DFF" w:rsidP="00C47DFF">
      <w:pPr>
        <w:ind w:firstLine="540"/>
        <w:jc w:val="both"/>
        <w:rPr>
          <w:bCs/>
          <w:sz w:val="28"/>
          <w:szCs w:val="28"/>
        </w:rPr>
      </w:pPr>
      <w:r w:rsidRPr="006A0820">
        <w:rPr>
          <w:bCs/>
          <w:sz w:val="28"/>
          <w:szCs w:val="28"/>
        </w:rPr>
        <w:t>Место нахождения заказчика: 450095, г. Уфа, ул. Центральная, д. 13.</w:t>
      </w:r>
    </w:p>
    <w:p w:rsidR="00C47DFF" w:rsidRPr="006A0820" w:rsidRDefault="00C47DFF" w:rsidP="00C47DFF">
      <w:pPr>
        <w:ind w:firstLine="540"/>
        <w:jc w:val="both"/>
        <w:rPr>
          <w:bCs/>
          <w:sz w:val="28"/>
          <w:szCs w:val="28"/>
        </w:rPr>
      </w:pPr>
      <w:r w:rsidRPr="006A0820">
        <w:rPr>
          <w:bCs/>
          <w:sz w:val="28"/>
          <w:szCs w:val="28"/>
        </w:rPr>
        <w:t>Почтовый адрес заказчика: 450095, г. Уфа, ул. Центральная, д.13.</w:t>
      </w:r>
    </w:p>
    <w:p w:rsidR="00C47DFF" w:rsidRPr="006A0820" w:rsidRDefault="00C47DFF" w:rsidP="00C47DFF">
      <w:pPr>
        <w:ind w:firstLine="540"/>
        <w:jc w:val="both"/>
        <w:rPr>
          <w:bCs/>
          <w:sz w:val="28"/>
          <w:szCs w:val="28"/>
        </w:rPr>
      </w:pPr>
      <w:r w:rsidRPr="006A0820">
        <w:rPr>
          <w:bCs/>
          <w:sz w:val="28"/>
          <w:szCs w:val="28"/>
        </w:rPr>
        <w:t>Организатор: Самарское региональное отделение Центра организации закупочной деятельности  - структурного подразделения ОАО «РЖД».</w:t>
      </w:r>
    </w:p>
    <w:p w:rsidR="004E4123" w:rsidRPr="006A0820" w:rsidRDefault="002C0C53" w:rsidP="004E4123">
      <w:pPr>
        <w:pStyle w:val="a6"/>
        <w:numPr>
          <w:ilvl w:val="2"/>
          <w:numId w:val="31"/>
        </w:numPr>
        <w:ind w:left="0" w:firstLine="540"/>
        <w:jc w:val="both"/>
        <w:rPr>
          <w:sz w:val="28"/>
          <w:szCs w:val="28"/>
        </w:rPr>
      </w:pPr>
      <w:r w:rsidRPr="006A0820">
        <w:rPr>
          <w:bCs/>
          <w:sz w:val="28"/>
          <w:szCs w:val="28"/>
        </w:rPr>
        <w:t xml:space="preserve">Контактное лицо: </w:t>
      </w:r>
      <w:r w:rsidR="004E4123" w:rsidRPr="006A0820">
        <w:rPr>
          <w:sz w:val="28"/>
          <w:szCs w:val="28"/>
        </w:rPr>
        <w:t xml:space="preserve">главный специалист </w:t>
      </w:r>
      <w:proofErr w:type="spellStart"/>
      <w:r w:rsidR="004E4123" w:rsidRPr="006A0820">
        <w:rPr>
          <w:sz w:val="28"/>
          <w:szCs w:val="28"/>
        </w:rPr>
        <w:t>Митюшова</w:t>
      </w:r>
      <w:proofErr w:type="spellEnd"/>
      <w:r w:rsidR="004E4123" w:rsidRPr="006A0820">
        <w:rPr>
          <w:sz w:val="28"/>
          <w:szCs w:val="28"/>
        </w:rPr>
        <w:t xml:space="preserve"> Татьяна Петровна, сотрудник Самарского регионального отделения Центра организации закупочной деятельности – структурного подразделения ОАО «РЖД».</w:t>
      </w:r>
    </w:p>
    <w:p w:rsidR="004E4123" w:rsidRPr="006A0820" w:rsidRDefault="004E4123" w:rsidP="004E4123">
      <w:pPr>
        <w:ind w:firstLine="540"/>
        <w:jc w:val="both"/>
        <w:rPr>
          <w:bCs/>
          <w:sz w:val="28"/>
          <w:szCs w:val="28"/>
        </w:rPr>
      </w:pPr>
      <w:r w:rsidRPr="006A0820">
        <w:rPr>
          <w:bCs/>
          <w:sz w:val="28"/>
          <w:szCs w:val="28"/>
        </w:rPr>
        <w:t xml:space="preserve">Адрес электронной почты: </w:t>
      </w:r>
      <w:hyperlink r:id="rId9" w:history="1">
        <w:r w:rsidRPr="006A0820">
          <w:rPr>
            <w:rStyle w:val="a8"/>
            <w:sz w:val="28"/>
            <w:szCs w:val="28"/>
            <w:lang w:val="en-US"/>
          </w:rPr>
          <w:t>RKZ</w:t>
        </w:r>
        <w:r w:rsidRPr="006A0820">
          <w:rPr>
            <w:rStyle w:val="a8"/>
            <w:sz w:val="28"/>
            <w:szCs w:val="28"/>
          </w:rPr>
          <w:t>-</w:t>
        </w:r>
        <w:r w:rsidRPr="006A0820">
          <w:rPr>
            <w:rStyle w:val="a8"/>
            <w:sz w:val="28"/>
            <w:szCs w:val="28"/>
            <w:lang w:val="en-US"/>
          </w:rPr>
          <w:t>Mitjushova</w:t>
        </w:r>
        <w:r w:rsidRPr="006A0820">
          <w:rPr>
            <w:rStyle w:val="a8"/>
            <w:sz w:val="28"/>
            <w:szCs w:val="28"/>
          </w:rPr>
          <w:t>ТР@</w:t>
        </w:r>
        <w:r w:rsidRPr="006A0820">
          <w:rPr>
            <w:rStyle w:val="a8"/>
            <w:sz w:val="28"/>
            <w:szCs w:val="28"/>
            <w:lang w:val="en-US"/>
          </w:rPr>
          <w:t>kbsh</w:t>
        </w:r>
        <w:r w:rsidRPr="006A0820">
          <w:rPr>
            <w:rStyle w:val="a8"/>
            <w:sz w:val="28"/>
            <w:szCs w:val="28"/>
          </w:rPr>
          <w:t>.</w:t>
        </w:r>
        <w:r w:rsidRPr="006A0820">
          <w:rPr>
            <w:rStyle w:val="a8"/>
            <w:sz w:val="28"/>
            <w:szCs w:val="28"/>
            <w:lang w:val="en-US"/>
          </w:rPr>
          <w:t>rzd</w:t>
        </w:r>
        <w:r w:rsidRPr="006A0820">
          <w:rPr>
            <w:rStyle w:val="a8"/>
            <w:sz w:val="28"/>
            <w:szCs w:val="28"/>
          </w:rPr>
          <w:t>.</w:t>
        </w:r>
        <w:r w:rsidRPr="006A0820">
          <w:rPr>
            <w:rStyle w:val="a8"/>
            <w:sz w:val="28"/>
            <w:szCs w:val="28"/>
            <w:lang w:val="en-US"/>
          </w:rPr>
          <w:t>ru</w:t>
        </w:r>
      </w:hyperlink>
      <w:r w:rsidRPr="006A0820">
        <w:rPr>
          <w:bCs/>
          <w:sz w:val="28"/>
          <w:szCs w:val="28"/>
        </w:rPr>
        <w:t>.</w:t>
      </w:r>
    </w:p>
    <w:p w:rsidR="004E4123" w:rsidRPr="006A0820" w:rsidRDefault="004E4123" w:rsidP="004E4123">
      <w:pPr>
        <w:ind w:firstLine="540"/>
        <w:jc w:val="both"/>
        <w:rPr>
          <w:bCs/>
          <w:sz w:val="28"/>
          <w:szCs w:val="28"/>
        </w:rPr>
      </w:pPr>
      <w:r w:rsidRPr="006A0820">
        <w:rPr>
          <w:bCs/>
          <w:sz w:val="28"/>
          <w:szCs w:val="28"/>
        </w:rPr>
        <w:t xml:space="preserve">Номер телефона: 8(846) 303-30-30, </w:t>
      </w:r>
      <w:r w:rsidR="00B237FB" w:rsidRPr="006A0820">
        <w:rPr>
          <w:bCs/>
          <w:sz w:val="28"/>
          <w:szCs w:val="28"/>
        </w:rPr>
        <w:t xml:space="preserve">303-40-73, </w:t>
      </w:r>
      <w:r w:rsidRPr="006A0820">
        <w:rPr>
          <w:bCs/>
          <w:sz w:val="28"/>
          <w:szCs w:val="28"/>
        </w:rPr>
        <w:t>303-88-68, 303-73-90.</w:t>
      </w:r>
    </w:p>
    <w:p w:rsidR="004E4123" w:rsidRPr="006A0820" w:rsidRDefault="004E4123" w:rsidP="00C47DFF">
      <w:pPr>
        <w:ind w:firstLine="540"/>
        <w:jc w:val="both"/>
        <w:rPr>
          <w:bCs/>
          <w:sz w:val="28"/>
          <w:szCs w:val="28"/>
        </w:rPr>
      </w:pPr>
      <w:r w:rsidRPr="006A0820">
        <w:rPr>
          <w:bCs/>
          <w:sz w:val="28"/>
          <w:szCs w:val="28"/>
        </w:rPr>
        <w:t>Номер факса: 8(846) 303-33-20.</w:t>
      </w:r>
    </w:p>
    <w:p w:rsidR="00F31400" w:rsidRPr="006A0820" w:rsidRDefault="00F31400" w:rsidP="004E4123">
      <w:pPr>
        <w:ind w:firstLine="709"/>
        <w:jc w:val="both"/>
        <w:rPr>
          <w:i/>
          <w:sz w:val="28"/>
          <w:szCs w:val="28"/>
        </w:rPr>
      </w:pPr>
    </w:p>
    <w:p w:rsidR="00AE56AD" w:rsidRPr="006A0820" w:rsidRDefault="00AE56AD" w:rsidP="004E4123">
      <w:pPr>
        <w:pStyle w:val="3"/>
        <w:numPr>
          <w:ilvl w:val="1"/>
          <w:numId w:val="31"/>
        </w:numPr>
        <w:spacing w:before="0" w:after="0"/>
        <w:ind w:hanging="371"/>
        <w:jc w:val="both"/>
        <w:rPr>
          <w:rFonts w:ascii="Times New Roman" w:hAnsi="Times New Roman" w:cs="Times New Roman"/>
          <w:sz w:val="28"/>
          <w:szCs w:val="28"/>
        </w:rPr>
      </w:pPr>
      <w:r w:rsidRPr="006A0820">
        <w:rPr>
          <w:rFonts w:ascii="Times New Roman" w:hAnsi="Times New Roman" w:cs="Times New Roman"/>
          <w:sz w:val="28"/>
          <w:szCs w:val="28"/>
        </w:rPr>
        <w:t>Способ проведения конкурса</w:t>
      </w:r>
    </w:p>
    <w:p w:rsidR="001B0AA9" w:rsidRPr="006A0820" w:rsidRDefault="001B0AA9" w:rsidP="001B0AA9">
      <w:pPr>
        <w:rPr>
          <w:sz w:val="28"/>
          <w:szCs w:val="28"/>
        </w:rPr>
      </w:pPr>
    </w:p>
    <w:p w:rsidR="00390B9D" w:rsidRPr="006A0820" w:rsidRDefault="002C0C53" w:rsidP="00650EB9">
      <w:pPr>
        <w:ind w:firstLine="709"/>
        <w:jc w:val="both"/>
        <w:rPr>
          <w:bCs/>
          <w:sz w:val="28"/>
          <w:szCs w:val="28"/>
        </w:rPr>
      </w:pPr>
      <w:r w:rsidRPr="006A0820">
        <w:rPr>
          <w:bCs/>
          <w:sz w:val="28"/>
          <w:szCs w:val="28"/>
        </w:rPr>
        <w:t xml:space="preserve">Открытый конкурс в </w:t>
      </w:r>
      <w:r w:rsidR="00C47DFF" w:rsidRPr="006A0820">
        <w:rPr>
          <w:bCs/>
          <w:sz w:val="28"/>
          <w:szCs w:val="28"/>
        </w:rPr>
        <w:t xml:space="preserve">бумажной </w:t>
      </w:r>
      <w:r w:rsidRPr="006A0820">
        <w:rPr>
          <w:bCs/>
          <w:sz w:val="28"/>
          <w:szCs w:val="28"/>
        </w:rPr>
        <w:t xml:space="preserve"> форме</w:t>
      </w:r>
      <w:r w:rsidR="004E4123" w:rsidRPr="006A0820">
        <w:rPr>
          <w:bCs/>
          <w:sz w:val="28"/>
          <w:szCs w:val="28"/>
        </w:rPr>
        <w:t xml:space="preserve"> № </w:t>
      </w:r>
      <w:r w:rsidR="00964B3E">
        <w:rPr>
          <w:bCs/>
          <w:sz w:val="28"/>
          <w:szCs w:val="28"/>
        </w:rPr>
        <w:t>2</w:t>
      </w:r>
      <w:r w:rsidR="004E4123" w:rsidRPr="006A0820">
        <w:rPr>
          <w:bCs/>
          <w:sz w:val="28"/>
          <w:szCs w:val="28"/>
        </w:rPr>
        <w:t>/</w:t>
      </w:r>
      <w:r w:rsidR="002E0D9C" w:rsidRPr="006A0820">
        <w:rPr>
          <w:bCs/>
          <w:sz w:val="28"/>
          <w:szCs w:val="28"/>
        </w:rPr>
        <w:t>ОК-БППК/15</w:t>
      </w:r>
      <w:r w:rsidRPr="006A0820">
        <w:rPr>
          <w:bCs/>
          <w:sz w:val="28"/>
          <w:szCs w:val="28"/>
        </w:rPr>
        <w:t xml:space="preserve"> (далее – конкурс).</w:t>
      </w:r>
      <w:r w:rsidR="00390B9D" w:rsidRPr="006A0820">
        <w:rPr>
          <w:bCs/>
          <w:i/>
          <w:sz w:val="28"/>
          <w:szCs w:val="28"/>
        </w:rPr>
        <w:t xml:space="preserve"> </w:t>
      </w:r>
    </w:p>
    <w:p w:rsidR="001B0AA9" w:rsidRPr="006A0820" w:rsidRDefault="001B0AA9" w:rsidP="00650EB9">
      <w:pPr>
        <w:ind w:firstLine="709"/>
        <w:jc w:val="both"/>
        <w:rPr>
          <w:bCs/>
          <w:sz w:val="28"/>
          <w:szCs w:val="28"/>
        </w:rPr>
      </w:pPr>
    </w:p>
    <w:p w:rsidR="008A5FFD" w:rsidRPr="006A0820" w:rsidRDefault="008A5FFD" w:rsidP="004E4123">
      <w:pPr>
        <w:pStyle w:val="3"/>
        <w:numPr>
          <w:ilvl w:val="1"/>
          <w:numId w:val="31"/>
        </w:numPr>
        <w:spacing w:before="0" w:after="0"/>
        <w:ind w:hanging="371"/>
        <w:jc w:val="both"/>
        <w:rPr>
          <w:rFonts w:ascii="Times New Roman" w:hAnsi="Times New Roman" w:cs="Times New Roman"/>
          <w:sz w:val="28"/>
          <w:szCs w:val="28"/>
        </w:rPr>
      </w:pPr>
      <w:r w:rsidRPr="006A0820">
        <w:rPr>
          <w:rFonts w:ascii="Times New Roman" w:hAnsi="Times New Roman" w:cs="Times New Roman"/>
          <w:sz w:val="28"/>
          <w:szCs w:val="28"/>
        </w:rPr>
        <w:t>Предмет конкурса</w:t>
      </w:r>
    </w:p>
    <w:p w:rsidR="008A5FFD" w:rsidRPr="006A0820" w:rsidRDefault="008A5FFD" w:rsidP="008A5FFD">
      <w:pPr>
        <w:rPr>
          <w:sz w:val="28"/>
          <w:szCs w:val="28"/>
        </w:rPr>
      </w:pPr>
    </w:p>
    <w:p w:rsidR="00C47DFF" w:rsidRPr="006A0820" w:rsidRDefault="00C47DFF" w:rsidP="00C47DFF">
      <w:pPr>
        <w:ind w:firstLine="709"/>
        <w:jc w:val="both"/>
        <w:rPr>
          <w:sz w:val="28"/>
          <w:szCs w:val="28"/>
        </w:rPr>
      </w:pPr>
      <w:r w:rsidRPr="006A0820">
        <w:rPr>
          <w:sz w:val="28"/>
          <w:szCs w:val="28"/>
        </w:rPr>
        <w:t>Оказание услуг по обслуживанию проводниками пассажиров и пассажирских вагонов локомотивной тяги.</w:t>
      </w:r>
    </w:p>
    <w:p w:rsidR="00C47DFF" w:rsidRPr="006A0820" w:rsidRDefault="00C47DFF" w:rsidP="00C47DFF">
      <w:pPr>
        <w:ind w:firstLine="709"/>
        <w:jc w:val="both"/>
        <w:rPr>
          <w:sz w:val="28"/>
          <w:szCs w:val="28"/>
        </w:rPr>
      </w:pPr>
    </w:p>
    <w:p w:rsidR="00AE56AD" w:rsidRPr="006A0820" w:rsidRDefault="008A5FFD" w:rsidP="004E4123">
      <w:pPr>
        <w:pStyle w:val="3"/>
        <w:numPr>
          <w:ilvl w:val="1"/>
          <w:numId w:val="31"/>
        </w:numPr>
        <w:spacing w:before="0" w:after="0"/>
        <w:ind w:hanging="371"/>
        <w:jc w:val="both"/>
        <w:rPr>
          <w:rFonts w:ascii="Times New Roman" w:hAnsi="Times New Roman" w:cs="Times New Roman"/>
          <w:sz w:val="28"/>
          <w:szCs w:val="28"/>
        </w:rPr>
      </w:pPr>
      <w:r w:rsidRPr="006A0820">
        <w:rPr>
          <w:rFonts w:ascii="Times New Roman" w:hAnsi="Times New Roman" w:cs="Times New Roman"/>
          <w:sz w:val="28"/>
          <w:szCs w:val="28"/>
        </w:rPr>
        <w:t>Участники</w:t>
      </w:r>
    </w:p>
    <w:p w:rsidR="001B0AA9" w:rsidRPr="006A0820" w:rsidRDefault="001B0AA9" w:rsidP="001B0AA9">
      <w:pPr>
        <w:rPr>
          <w:sz w:val="28"/>
          <w:szCs w:val="28"/>
        </w:rPr>
      </w:pPr>
    </w:p>
    <w:p w:rsidR="002E0D9C" w:rsidRPr="006A0820" w:rsidRDefault="002E0D9C" w:rsidP="002E0D9C">
      <w:pPr>
        <w:ind w:firstLine="709"/>
        <w:jc w:val="both"/>
        <w:rPr>
          <w:bCs/>
          <w:sz w:val="28"/>
          <w:szCs w:val="28"/>
        </w:rPr>
      </w:pPr>
      <w:r w:rsidRPr="006A0820">
        <w:rPr>
          <w:bCs/>
          <w:sz w:val="28"/>
          <w:szCs w:val="28"/>
        </w:rPr>
        <w:t xml:space="preserve">1.4.1. </w:t>
      </w:r>
      <w:r w:rsidR="005E428C" w:rsidRPr="006A0820">
        <w:rPr>
          <w:bCs/>
          <w:sz w:val="28"/>
          <w:szCs w:val="28"/>
        </w:rPr>
        <w:t>Конкурс проводится среди участников являющихся субъектами малого и среднего предпринимательства.</w:t>
      </w:r>
      <w:r w:rsidRPr="006A0820">
        <w:rPr>
          <w:rFonts w:eastAsia="Calibri"/>
          <w:sz w:val="28"/>
          <w:szCs w:val="28"/>
        </w:rPr>
        <w:t xml:space="preserve"> Участник конкурса (лица, </w:t>
      </w:r>
      <w:r w:rsidRPr="006A0820">
        <w:rPr>
          <w:rFonts w:eastAsia="Calibri"/>
          <w:sz w:val="28"/>
          <w:szCs w:val="28"/>
        </w:rPr>
        <w:lastRenderedPageBreak/>
        <w:t xml:space="preserve">выступающие на стороне участника конкурса) в составе заявки должен представить </w:t>
      </w:r>
      <w:proofErr w:type="gramStart"/>
      <w:r w:rsidRPr="006A0820">
        <w:rPr>
          <w:rFonts w:eastAsia="Calibri"/>
          <w:sz w:val="28"/>
          <w:szCs w:val="28"/>
        </w:rPr>
        <w:t>информацию</w:t>
      </w:r>
      <w:proofErr w:type="gramEnd"/>
      <w:r w:rsidRPr="006A0820">
        <w:rPr>
          <w:rFonts w:eastAsia="Calibri"/>
          <w:sz w:val="28"/>
          <w:szCs w:val="28"/>
        </w:rPr>
        <w:t xml:space="preserve"> подтверждающую его принадлежность к субъектам малого и среднего предпринимательства.</w:t>
      </w:r>
    </w:p>
    <w:p w:rsidR="005E428C" w:rsidRPr="006A0820" w:rsidRDefault="005E428C" w:rsidP="005E428C">
      <w:pPr>
        <w:ind w:left="619"/>
        <w:jc w:val="both"/>
        <w:rPr>
          <w:bCs/>
          <w:sz w:val="28"/>
          <w:szCs w:val="28"/>
        </w:rPr>
      </w:pPr>
    </w:p>
    <w:p w:rsidR="00AE56AD" w:rsidRPr="006A0820" w:rsidRDefault="00AE56AD" w:rsidP="004E4123">
      <w:pPr>
        <w:pStyle w:val="3"/>
        <w:numPr>
          <w:ilvl w:val="1"/>
          <w:numId w:val="31"/>
        </w:numPr>
        <w:spacing w:before="0" w:after="0"/>
        <w:ind w:hanging="371"/>
        <w:jc w:val="both"/>
        <w:rPr>
          <w:rFonts w:ascii="Times New Roman" w:hAnsi="Times New Roman" w:cs="Times New Roman"/>
          <w:sz w:val="28"/>
          <w:szCs w:val="28"/>
        </w:rPr>
      </w:pPr>
      <w:r w:rsidRPr="006A0820">
        <w:rPr>
          <w:rFonts w:ascii="Times New Roman" w:hAnsi="Times New Roman" w:cs="Times New Roman"/>
          <w:sz w:val="28"/>
          <w:szCs w:val="28"/>
        </w:rPr>
        <w:t>Антидемпинговые меры</w:t>
      </w:r>
    </w:p>
    <w:p w:rsidR="005E428C" w:rsidRPr="006A0820" w:rsidRDefault="005E428C" w:rsidP="005E428C">
      <w:pPr>
        <w:rPr>
          <w:sz w:val="28"/>
          <w:szCs w:val="28"/>
        </w:rPr>
      </w:pPr>
    </w:p>
    <w:p w:rsidR="005E428C" w:rsidRPr="006A0820" w:rsidRDefault="005E428C" w:rsidP="005E428C">
      <w:pPr>
        <w:ind w:firstLine="709"/>
        <w:jc w:val="both"/>
        <w:rPr>
          <w:sz w:val="28"/>
          <w:szCs w:val="28"/>
        </w:rPr>
      </w:pPr>
      <w:r w:rsidRPr="006A0820">
        <w:rPr>
          <w:sz w:val="28"/>
          <w:szCs w:val="28"/>
        </w:rPr>
        <w:t>При проведении конкурса применяются антидемпинговые меры, перечисленные в пункте 7.17.2.2 конкурсной документации, в порядке, установленном в указанном пункте.</w:t>
      </w:r>
    </w:p>
    <w:p w:rsidR="005E428C" w:rsidRPr="006A0820" w:rsidRDefault="005E428C" w:rsidP="005E428C">
      <w:pPr>
        <w:ind w:firstLine="709"/>
        <w:jc w:val="both"/>
        <w:rPr>
          <w:sz w:val="28"/>
          <w:szCs w:val="28"/>
        </w:rPr>
      </w:pPr>
      <w:r w:rsidRPr="006A0820">
        <w:rPr>
          <w:sz w:val="28"/>
          <w:szCs w:val="28"/>
        </w:rPr>
        <w:t xml:space="preserve">Демпинговой ценой при проведении конкурса считается цена, сниженная по отношению </w:t>
      </w:r>
      <w:proofErr w:type="gramStart"/>
      <w:r w:rsidRPr="006A0820">
        <w:rPr>
          <w:sz w:val="28"/>
          <w:szCs w:val="28"/>
        </w:rPr>
        <w:t>к</w:t>
      </w:r>
      <w:proofErr w:type="gramEnd"/>
      <w:r w:rsidRPr="006A0820">
        <w:rPr>
          <w:sz w:val="28"/>
          <w:szCs w:val="28"/>
        </w:rPr>
        <w:t xml:space="preserve"> начальной (максимальной) на 10% (десять процентов) и более. </w:t>
      </w:r>
    </w:p>
    <w:p w:rsidR="005E428C" w:rsidRPr="006A0820" w:rsidRDefault="005E428C" w:rsidP="00650EB9">
      <w:pPr>
        <w:ind w:firstLine="709"/>
        <w:jc w:val="both"/>
        <w:rPr>
          <w:sz w:val="28"/>
          <w:szCs w:val="28"/>
        </w:rPr>
      </w:pPr>
    </w:p>
    <w:p w:rsidR="00AE56AD" w:rsidRPr="006A0820" w:rsidRDefault="00AE56AD" w:rsidP="004E4123">
      <w:pPr>
        <w:pStyle w:val="3"/>
        <w:numPr>
          <w:ilvl w:val="1"/>
          <w:numId w:val="31"/>
        </w:numPr>
        <w:spacing w:before="0" w:after="0"/>
        <w:ind w:hanging="371"/>
        <w:jc w:val="both"/>
        <w:rPr>
          <w:rFonts w:ascii="Times New Roman" w:hAnsi="Times New Roman" w:cs="Times New Roman"/>
          <w:sz w:val="28"/>
          <w:szCs w:val="28"/>
        </w:rPr>
      </w:pPr>
      <w:r w:rsidRPr="006A0820">
        <w:rPr>
          <w:rFonts w:ascii="Times New Roman" w:hAnsi="Times New Roman" w:cs="Times New Roman"/>
          <w:sz w:val="28"/>
          <w:szCs w:val="28"/>
        </w:rPr>
        <w:t>Обеспечение заявок</w:t>
      </w:r>
    </w:p>
    <w:p w:rsidR="005E428C" w:rsidRPr="006A0820" w:rsidRDefault="005E428C" w:rsidP="005E428C">
      <w:pPr>
        <w:rPr>
          <w:sz w:val="28"/>
          <w:szCs w:val="28"/>
        </w:rPr>
      </w:pPr>
    </w:p>
    <w:p w:rsidR="00B237FB" w:rsidRPr="006A0820" w:rsidRDefault="00B237FB" w:rsidP="00B237FB">
      <w:pPr>
        <w:pStyle w:val="a6"/>
        <w:ind w:left="675"/>
        <w:jc w:val="both"/>
        <w:rPr>
          <w:bCs/>
          <w:sz w:val="28"/>
          <w:szCs w:val="28"/>
        </w:rPr>
      </w:pPr>
      <w:r w:rsidRPr="006A0820">
        <w:rPr>
          <w:bCs/>
          <w:sz w:val="28"/>
          <w:szCs w:val="28"/>
        </w:rPr>
        <w:t>Обеспечение заявок не предусмотрено.</w:t>
      </w:r>
    </w:p>
    <w:p w:rsidR="008A5FFD" w:rsidRPr="006A0820" w:rsidRDefault="008A5FFD" w:rsidP="00650EB9">
      <w:pPr>
        <w:ind w:firstLine="709"/>
        <w:jc w:val="both"/>
        <w:rPr>
          <w:bCs/>
          <w:i/>
          <w:sz w:val="28"/>
          <w:szCs w:val="28"/>
        </w:rPr>
      </w:pPr>
      <w:r w:rsidRPr="006A0820">
        <w:rPr>
          <w:bCs/>
          <w:i/>
          <w:sz w:val="28"/>
          <w:szCs w:val="28"/>
        </w:rPr>
        <w:t xml:space="preserve"> </w:t>
      </w:r>
    </w:p>
    <w:p w:rsidR="00AE56AD" w:rsidRPr="006A0820" w:rsidRDefault="00AE56AD" w:rsidP="004E4123">
      <w:pPr>
        <w:pStyle w:val="3"/>
        <w:numPr>
          <w:ilvl w:val="1"/>
          <w:numId w:val="31"/>
        </w:numPr>
        <w:spacing w:before="0" w:after="0"/>
        <w:ind w:hanging="371"/>
        <w:jc w:val="both"/>
        <w:rPr>
          <w:rFonts w:ascii="Times New Roman" w:hAnsi="Times New Roman" w:cs="Times New Roman"/>
          <w:sz w:val="28"/>
          <w:szCs w:val="28"/>
        </w:rPr>
      </w:pPr>
      <w:r w:rsidRPr="006A0820">
        <w:rPr>
          <w:rFonts w:ascii="Times New Roman" w:hAnsi="Times New Roman" w:cs="Times New Roman"/>
          <w:sz w:val="28"/>
          <w:szCs w:val="28"/>
        </w:rPr>
        <w:t>Обеспечения исполнения договора</w:t>
      </w:r>
    </w:p>
    <w:p w:rsidR="005E428C" w:rsidRPr="006A0820" w:rsidRDefault="005E428C" w:rsidP="005E428C">
      <w:pPr>
        <w:rPr>
          <w:sz w:val="28"/>
          <w:szCs w:val="28"/>
        </w:rPr>
      </w:pPr>
    </w:p>
    <w:p w:rsidR="00777171" w:rsidRPr="006A0820" w:rsidRDefault="00777171" w:rsidP="00777171">
      <w:pPr>
        <w:ind w:firstLine="709"/>
        <w:jc w:val="both"/>
        <w:rPr>
          <w:bCs/>
          <w:sz w:val="28"/>
          <w:szCs w:val="28"/>
        </w:rPr>
      </w:pPr>
      <w:r w:rsidRPr="006A0820">
        <w:rPr>
          <w:bCs/>
          <w:sz w:val="28"/>
          <w:szCs w:val="28"/>
        </w:rPr>
        <w:t>Обеспечение исполнения договора не предусмотрено.</w:t>
      </w:r>
    </w:p>
    <w:p w:rsidR="001B0AA9" w:rsidRPr="006A0820" w:rsidRDefault="001B0AA9" w:rsidP="00650EB9">
      <w:pPr>
        <w:ind w:firstLine="709"/>
        <w:jc w:val="both"/>
        <w:rPr>
          <w:sz w:val="28"/>
          <w:szCs w:val="28"/>
        </w:rPr>
      </w:pPr>
    </w:p>
    <w:p w:rsidR="00AE56AD" w:rsidRPr="006A0820" w:rsidRDefault="00AE56AD" w:rsidP="004E4123">
      <w:pPr>
        <w:pStyle w:val="3"/>
        <w:numPr>
          <w:ilvl w:val="1"/>
          <w:numId w:val="31"/>
        </w:numPr>
        <w:spacing w:before="0" w:after="0"/>
        <w:ind w:hanging="371"/>
        <w:jc w:val="both"/>
        <w:rPr>
          <w:rFonts w:ascii="Times New Roman" w:hAnsi="Times New Roman" w:cs="Times New Roman"/>
          <w:sz w:val="28"/>
          <w:szCs w:val="28"/>
        </w:rPr>
      </w:pPr>
      <w:r w:rsidRPr="006A0820">
        <w:rPr>
          <w:rFonts w:ascii="Times New Roman" w:hAnsi="Times New Roman" w:cs="Times New Roman"/>
          <w:sz w:val="28"/>
          <w:szCs w:val="28"/>
        </w:rPr>
        <w:t>Порядок, место, дата начала и окончания срока подачи заявок</w:t>
      </w:r>
      <w:r w:rsidR="003C4E45" w:rsidRPr="006A0820">
        <w:rPr>
          <w:rFonts w:ascii="Times New Roman" w:hAnsi="Times New Roman" w:cs="Times New Roman"/>
          <w:sz w:val="28"/>
          <w:szCs w:val="28"/>
        </w:rPr>
        <w:t>, вскрытие заявок</w:t>
      </w:r>
      <w:r w:rsidR="00710B04" w:rsidRPr="006A0820">
        <w:rPr>
          <w:rFonts w:ascii="Times New Roman" w:hAnsi="Times New Roman" w:cs="Times New Roman"/>
          <w:sz w:val="28"/>
          <w:szCs w:val="28"/>
        </w:rPr>
        <w:t xml:space="preserve"> </w:t>
      </w:r>
    </w:p>
    <w:p w:rsidR="005E428C" w:rsidRPr="006A0820" w:rsidRDefault="005E428C" w:rsidP="005E428C">
      <w:pPr>
        <w:rPr>
          <w:sz w:val="28"/>
          <w:szCs w:val="28"/>
        </w:rPr>
      </w:pPr>
    </w:p>
    <w:p w:rsidR="00FE21AA" w:rsidRPr="006A0820" w:rsidRDefault="00FE21AA" w:rsidP="00FE21AA">
      <w:pPr>
        <w:ind w:firstLine="619"/>
        <w:jc w:val="both"/>
        <w:rPr>
          <w:bCs/>
          <w:sz w:val="28"/>
          <w:szCs w:val="28"/>
        </w:rPr>
      </w:pPr>
      <w:r w:rsidRPr="006A0820">
        <w:rPr>
          <w:bCs/>
          <w:sz w:val="28"/>
          <w:szCs w:val="28"/>
        </w:rPr>
        <w:t>Заявки на бумажном носителе представляются в порядке, предусмотренном пунктом 8.4 конкурсной документации, по адресу: 443030,  г. Самара, Комсомольская площадь, д.2/3, Управление Куйбышевской железной дороги, каб.100. Для прохода в здание необходимо предварительно заказать пропуск. По вопросу оформления пропуска обращаться по тел.: (846) 303-30-30, 303-73-97, 303-40-73.</w:t>
      </w:r>
    </w:p>
    <w:p w:rsidR="00FE21AA" w:rsidRPr="006A0820" w:rsidRDefault="00FE21AA" w:rsidP="00FE21AA">
      <w:pPr>
        <w:ind w:firstLine="619"/>
        <w:jc w:val="both"/>
        <w:rPr>
          <w:bCs/>
          <w:sz w:val="28"/>
          <w:szCs w:val="28"/>
        </w:rPr>
      </w:pPr>
      <w:r w:rsidRPr="006A0820">
        <w:rPr>
          <w:bCs/>
          <w:sz w:val="28"/>
          <w:szCs w:val="28"/>
        </w:rPr>
        <w:t>Дата начала подачи заявок – с момента опубликования извещения и документации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на сайте www.rzd.ru (раздел «Тендеры») (далее – сайты) «</w:t>
      </w:r>
      <w:r w:rsidR="00964B3E">
        <w:rPr>
          <w:bCs/>
          <w:sz w:val="28"/>
          <w:szCs w:val="28"/>
        </w:rPr>
        <w:t>3</w:t>
      </w:r>
      <w:r w:rsidRPr="006A0820">
        <w:rPr>
          <w:bCs/>
          <w:sz w:val="28"/>
          <w:szCs w:val="28"/>
        </w:rPr>
        <w:t xml:space="preserve">» </w:t>
      </w:r>
      <w:r w:rsidR="00964B3E">
        <w:rPr>
          <w:bCs/>
          <w:sz w:val="28"/>
          <w:szCs w:val="28"/>
        </w:rPr>
        <w:t>декабря</w:t>
      </w:r>
      <w:r w:rsidRPr="006A0820">
        <w:rPr>
          <w:bCs/>
          <w:sz w:val="28"/>
          <w:szCs w:val="28"/>
        </w:rPr>
        <w:t xml:space="preserve"> 20</w:t>
      </w:r>
      <w:r w:rsidR="00964B3E">
        <w:rPr>
          <w:bCs/>
          <w:sz w:val="28"/>
          <w:szCs w:val="28"/>
        </w:rPr>
        <w:t>15</w:t>
      </w:r>
      <w:r w:rsidRPr="006A0820">
        <w:rPr>
          <w:bCs/>
          <w:sz w:val="28"/>
          <w:szCs w:val="28"/>
        </w:rPr>
        <w:t xml:space="preserve"> г.</w:t>
      </w:r>
    </w:p>
    <w:p w:rsidR="00FE21AA" w:rsidRPr="006A0820" w:rsidRDefault="00FE21AA" w:rsidP="00FE21AA">
      <w:pPr>
        <w:ind w:firstLine="619"/>
        <w:jc w:val="both"/>
        <w:rPr>
          <w:bCs/>
          <w:sz w:val="28"/>
          <w:szCs w:val="28"/>
        </w:rPr>
      </w:pPr>
      <w:r w:rsidRPr="006A0820">
        <w:rPr>
          <w:bCs/>
          <w:sz w:val="28"/>
          <w:szCs w:val="28"/>
        </w:rPr>
        <w:t xml:space="preserve">Дата окончания срока подачи конкурсных заявок – </w:t>
      </w:r>
      <w:r w:rsidR="00964B3E">
        <w:rPr>
          <w:bCs/>
          <w:sz w:val="28"/>
          <w:szCs w:val="28"/>
        </w:rPr>
        <w:t>08:00</w:t>
      </w:r>
      <w:r w:rsidRPr="006A0820">
        <w:rPr>
          <w:bCs/>
          <w:sz w:val="28"/>
          <w:szCs w:val="28"/>
        </w:rPr>
        <w:t xml:space="preserve"> московского времени «</w:t>
      </w:r>
      <w:r w:rsidR="00964B3E">
        <w:rPr>
          <w:bCs/>
          <w:sz w:val="28"/>
          <w:szCs w:val="28"/>
        </w:rPr>
        <w:t>24</w:t>
      </w:r>
      <w:r w:rsidRPr="006A0820">
        <w:rPr>
          <w:bCs/>
          <w:sz w:val="28"/>
          <w:szCs w:val="28"/>
        </w:rPr>
        <w:t xml:space="preserve">» </w:t>
      </w:r>
      <w:r w:rsidR="00964B3E">
        <w:rPr>
          <w:bCs/>
          <w:sz w:val="28"/>
          <w:szCs w:val="28"/>
        </w:rPr>
        <w:t>декабря</w:t>
      </w:r>
      <w:r w:rsidRPr="006A0820">
        <w:rPr>
          <w:bCs/>
          <w:sz w:val="28"/>
          <w:szCs w:val="28"/>
        </w:rPr>
        <w:t xml:space="preserve"> 20</w:t>
      </w:r>
      <w:r w:rsidR="00964B3E">
        <w:rPr>
          <w:bCs/>
          <w:sz w:val="28"/>
          <w:szCs w:val="28"/>
        </w:rPr>
        <w:t>15</w:t>
      </w:r>
      <w:r w:rsidRPr="006A0820">
        <w:rPr>
          <w:bCs/>
          <w:sz w:val="28"/>
          <w:szCs w:val="28"/>
        </w:rPr>
        <w:t xml:space="preserve"> г.</w:t>
      </w:r>
    </w:p>
    <w:p w:rsidR="00FE21AA" w:rsidRPr="006A0820" w:rsidRDefault="00FE21AA" w:rsidP="00FE21AA">
      <w:pPr>
        <w:pStyle w:val="a6"/>
        <w:ind w:left="0" w:firstLine="675"/>
        <w:jc w:val="both"/>
        <w:rPr>
          <w:bCs/>
          <w:sz w:val="28"/>
          <w:szCs w:val="28"/>
        </w:rPr>
      </w:pPr>
      <w:r w:rsidRPr="006A0820">
        <w:rPr>
          <w:bCs/>
          <w:sz w:val="28"/>
          <w:szCs w:val="28"/>
        </w:rPr>
        <w:t xml:space="preserve">Вскрытие конкурсных заявок осуществляется по истечении срока подачи заявок  в  </w:t>
      </w:r>
      <w:r w:rsidR="00964B3E">
        <w:rPr>
          <w:bCs/>
          <w:sz w:val="28"/>
          <w:szCs w:val="28"/>
        </w:rPr>
        <w:t>09:00</w:t>
      </w:r>
      <w:r w:rsidRPr="006A0820">
        <w:rPr>
          <w:bCs/>
          <w:sz w:val="28"/>
          <w:szCs w:val="28"/>
        </w:rPr>
        <w:t xml:space="preserve"> московского времени «</w:t>
      </w:r>
      <w:r w:rsidR="00964B3E">
        <w:rPr>
          <w:bCs/>
          <w:sz w:val="28"/>
          <w:szCs w:val="28"/>
        </w:rPr>
        <w:t>24</w:t>
      </w:r>
      <w:r w:rsidRPr="006A0820">
        <w:rPr>
          <w:bCs/>
          <w:sz w:val="28"/>
          <w:szCs w:val="28"/>
        </w:rPr>
        <w:t xml:space="preserve">» </w:t>
      </w:r>
      <w:r w:rsidR="00964B3E">
        <w:rPr>
          <w:bCs/>
          <w:sz w:val="28"/>
          <w:szCs w:val="28"/>
        </w:rPr>
        <w:t>декабря 2015</w:t>
      </w:r>
      <w:r w:rsidRPr="006A0820">
        <w:rPr>
          <w:bCs/>
          <w:sz w:val="28"/>
          <w:szCs w:val="28"/>
        </w:rPr>
        <w:t xml:space="preserve"> г. по адресу: 443030,  г. Самара, Комсомольская площадь, д.2/3, Управление Куйбышевской железной дороги, каб.100. Желающие присутствовать на вскрытии конвертов, необходимо предварительно заказать пропуск. По вопросу оформления пропуска обращаться по тел. (846) 303-30-30, 303-73-90, 303-88-68, факс (846) 303-33-20, контактное лицо – </w:t>
      </w:r>
      <w:proofErr w:type="spellStart"/>
      <w:r w:rsidRPr="006A0820">
        <w:rPr>
          <w:bCs/>
          <w:sz w:val="28"/>
          <w:szCs w:val="28"/>
        </w:rPr>
        <w:t>Митюшова</w:t>
      </w:r>
      <w:proofErr w:type="spellEnd"/>
      <w:r w:rsidRPr="006A0820">
        <w:rPr>
          <w:bCs/>
          <w:sz w:val="28"/>
          <w:szCs w:val="28"/>
        </w:rPr>
        <w:t xml:space="preserve"> Татьяна Петровна.</w:t>
      </w:r>
    </w:p>
    <w:p w:rsidR="00FE21AA" w:rsidRPr="006A0820" w:rsidRDefault="00FE21AA" w:rsidP="00FE21AA">
      <w:pPr>
        <w:pStyle w:val="3"/>
        <w:spacing w:before="0" w:after="0"/>
        <w:ind w:left="709"/>
        <w:jc w:val="both"/>
        <w:rPr>
          <w:rFonts w:ascii="Times New Roman" w:hAnsi="Times New Roman" w:cs="Times New Roman"/>
          <w:sz w:val="28"/>
          <w:szCs w:val="28"/>
        </w:rPr>
      </w:pPr>
    </w:p>
    <w:p w:rsidR="00E35104" w:rsidRPr="006A0820" w:rsidRDefault="00E35104" w:rsidP="004E4123">
      <w:pPr>
        <w:pStyle w:val="3"/>
        <w:numPr>
          <w:ilvl w:val="1"/>
          <w:numId w:val="31"/>
        </w:numPr>
        <w:spacing w:before="0" w:after="0"/>
        <w:ind w:left="0" w:firstLine="709"/>
        <w:jc w:val="both"/>
        <w:rPr>
          <w:rFonts w:ascii="Times New Roman" w:hAnsi="Times New Roman" w:cs="Times New Roman"/>
          <w:sz w:val="28"/>
          <w:szCs w:val="28"/>
        </w:rPr>
      </w:pPr>
      <w:r w:rsidRPr="006A0820">
        <w:rPr>
          <w:rFonts w:ascii="Times New Roman" w:hAnsi="Times New Roman" w:cs="Times New Roman"/>
          <w:sz w:val="28"/>
          <w:szCs w:val="28"/>
        </w:rPr>
        <w:t>Место и дата рассмотрения предложений участников конкурса и подведения итогов конкурса</w:t>
      </w:r>
    </w:p>
    <w:p w:rsidR="00FE21AA" w:rsidRPr="006A0820" w:rsidRDefault="00FE21AA" w:rsidP="00FE21AA">
      <w:pPr>
        <w:rPr>
          <w:sz w:val="28"/>
          <w:szCs w:val="28"/>
        </w:rPr>
      </w:pPr>
    </w:p>
    <w:p w:rsidR="00FE21AA" w:rsidRPr="006A0820" w:rsidRDefault="00FE21AA" w:rsidP="00FE21AA">
      <w:pPr>
        <w:ind w:firstLine="709"/>
        <w:jc w:val="both"/>
        <w:rPr>
          <w:bCs/>
          <w:sz w:val="28"/>
          <w:szCs w:val="28"/>
        </w:rPr>
      </w:pPr>
      <w:r w:rsidRPr="006A0820">
        <w:rPr>
          <w:bCs/>
          <w:sz w:val="28"/>
          <w:szCs w:val="28"/>
        </w:rPr>
        <w:t xml:space="preserve">Рассмотрение конкурсных заявок осуществляется в </w:t>
      </w:r>
      <w:r w:rsidR="00964B3E">
        <w:rPr>
          <w:bCs/>
          <w:sz w:val="28"/>
          <w:szCs w:val="28"/>
        </w:rPr>
        <w:t>10:00</w:t>
      </w:r>
      <w:r w:rsidRPr="006A0820">
        <w:rPr>
          <w:bCs/>
          <w:sz w:val="28"/>
          <w:szCs w:val="28"/>
        </w:rPr>
        <w:t xml:space="preserve"> московского времени «</w:t>
      </w:r>
      <w:r w:rsidR="00573DAE">
        <w:rPr>
          <w:bCs/>
          <w:sz w:val="28"/>
          <w:szCs w:val="28"/>
        </w:rPr>
        <w:t>30</w:t>
      </w:r>
      <w:r w:rsidRPr="006A0820">
        <w:rPr>
          <w:bCs/>
          <w:sz w:val="28"/>
          <w:szCs w:val="28"/>
        </w:rPr>
        <w:t xml:space="preserve">» </w:t>
      </w:r>
      <w:r w:rsidR="00964B3E">
        <w:rPr>
          <w:bCs/>
          <w:sz w:val="28"/>
          <w:szCs w:val="28"/>
        </w:rPr>
        <w:t xml:space="preserve">декабря </w:t>
      </w:r>
      <w:r w:rsidRPr="006A0820">
        <w:rPr>
          <w:bCs/>
          <w:sz w:val="28"/>
          <w:szCs w:val="28"/>
        </w:rPr>
        <w:t xml:space="preserve"> 20</w:t>
      </w:r>
      <w:r w:rsidR="00964B3E">
        <w:rPr>
          <w:bCs/>
          <w:sz w:val="28"/>
          <w:szCs w:val="28"/>
        </w:rPr>
        <w:t>15</w:t>
      </w:r>
      <w:r w:rsidRPr="006A0820">
        <w:rPr>
          <w:bCs/>
          <w:sz w:val="28"/>
          <w:szCs w:val="28"/>
        </w:rPr>
        <w:t xml:space="preserve"> г. по адресу: 450095, г. Уфа, ул. Центральная, д. 13.</w:t>
      </w:r>
    </w:p>
    <w:p w:rsidR="00ED6C69" w:rsidRPr="006A0820" w:rsidRDefault="00FE21AA" w:rsidP="00FE21AA">
      <w:pPr>
        <w:ind w:firstLine="709"/>
        <w:jc w:val="both"/>
        <w:rPr>
          <w:bCs/>
          <w:sz w:val="28"/>
          <w:szCs w:val="28"/>
        </w:rPr>
      </w:pPr>
      <w:r w:rsidRPr="006A0820">
        <w:rPr>
          <w:bCs/>
          <w:sz w:val="28"/>
          <w:szCs w:val="28"/>
        </w:rPr>
        <w:t xml:space="preserve">Подведение итогов конкурса осуществляется в </w:t>
      </w:r>
      <w:r w:rsidR="00964B3E">
        <w:rPr>
          <w:bCs/>
          <w:sz w:val="28"/>
          <w:szCs w:val="28"/>
        </w:rPr>
        <w:t>13:00</w:t>
      </w:r>
      <w:r w:rsidRPr="006A0820">
        <w:rPr>
          <w:bCs/>
          <w:sz w:val="28"/>
          <w:szCs w:val="28"/>
        </w:rPr>
        <w:t xml:space="preserve"> московского времени «</w:t>
      </w:r>
      <w:r w:rsidR="00573DAE">
        <w:rPr>
          <w:bCs/>
          <w:sz w:val="28"/>
          <w:szCs w:val="28"/>
        </w:rPr>
        <w:t>30</w:t>
      </w:r>
      <w:r w:rsidRPr="006A0820">
        <w:rPr>
          <w:bCs/>
          <w:sz w:val="28"/>
          <w:szCs w:val="28"/>
        </w:rPr>
        <w:t xml:space="preserve">» </w:t>
      </w:r>
      <w:r w:rsidR="00573DAE">
        <w:rPr>
          <w:bCs/>
          <w:sz w:val="28"/>
          <w:szCs w:val="28"/>
        </w:rPr>
        <w:t>декабря</w:t>
      </w:r>
      <w:r w:rsidRPr="006A0820">
        <w:rPr>
          <w:bCs/>
          <w:sz w:val="28"/>
          <w:szCs w:val="28"/>
        </w:rPr>
        <w:t xml:space="preserve"> 20</w:t>
      </w:r>
      <w:r w:rsidR="00573DAE">
        <w:rPr>
          <w:bCs/>
          <w:sz w:val="28"/>
          <w:szCs w:val="28"/>
        </w:rPr>
        <w:t>15</w:t>
      </w:r>
      <w:r w:rsidRPr="006A0820">
        <w:rPr>
          <w:bCs/>
          <w:sz w:val="28"/>
          <w:szCs w:val="28"/>
        </w:rPr>
        <w:t xml:space="preserve"> г. по адресу: 450095, г. Уфа, ул. Центральная, д. 13. </w:t>
      </w:r>
    </w:p>
    <w:p w:rsidR="001163C7" w:rsidRPr="006A0820" w:rsidRDefault="001163C7" w:rsidP="00FE21AA">
      <w:pPr>
        <w:ind w:firstLine="709"/>
        <w:jc w:val="both"/>
        <w:rPr>
          <w:bCs/>
          <w:i/>
          <w:sz w:val="28"/>
          <w:szCs w:val="28"/>
        </w:rPr>
      </w:pPr>
    </w:p>
    <w:p w:rsidR="003053B0" w:rsidRPr="006A0820" w:rsidRDefault="003053B0" w:rsidP="00FE21AA">
      <w:pPr>
        <w:pStyle w:val="a6"/>
        <w:numPr>
          <w:ilvl w:val="1"/>
          <w:numId w:val="31"/>
        </w:numPr>
        <w:jc w:val="both"/>
        <w:rPr>
          <w:b/>
          <w:bCs/>
          <w:sz w:val="28"/>
          <w:szCs w:val="28"/>
        </w:rPr>
      </w:pPr>
      <w:r w:rsidRPr="006A0820">
        <w:rPr>
          <w:b/>
          <w:bCs/>
          <w:sz w:val="28"/>
          <w:szCs w:val="28"/>
        </w:rPr>
        <w:t>Подача альтернативных предложений</w:t>
      </w:r>
    </w:p>
    <w:p w:rsidR="00FE21AA" w:rsidRPr="006A0820" w:rsidRDefault="00FE21AA" w:rsidP="00FE21AA">
      <w:pPr>
        <w:pStyle w:val="a6"/>
        <w:ind w:left="990"/>
        <w:jc w:val="both"/>
        <w:rPr>
          <w:b/>
          <w:bCs/>
          <w:sz w:val="28"/>
          <w:szCs w:val="28"/>
        </w:rPr>
      </w:pPr>
    </w:p>
    <w:p w:rsidR="003053B0" w:rsidRPr="006A0820" w:rsidRDefault="0047344B" w:rsidP="00650EB9">
      <w:pPr>
        <w:ind w:firstLine="709"/>
        <w:jc w:val="both"/>
        <w:rPr>
          <w:bCs/>
          <w:sz w:val="28"/>
          <w:szCs w:val="28"/>
        </w:rPr>
      </w:pPr>
      <w:r w:rsidRPr="006A0820">
        <w:rPr>
          <w:bCs/>
          <w:sz w:val="28"/>
          <w:szCs w:val="28"/>
        </w:rPr>
        <w:t>Подача альтернативных предложений не предусмотрена.</w:t>
      </w:r>
    </w:p>
    <w:p w:rsidR="00B0609C" w:rsidRPr="006A0820" w:rsidRDefault="00B0609C" w:rsidP="00650EB9">
      <w:pPr>
        <w:ind w:firstLine="709"/>
        <w:jc w:val="both"/>
        <w:rPr>
          <w:sz w:val="28"/>
          <w:szCs w:val="28"/>
        </w:rPr>
      </w:pPr>
    </w:p>
    <w:p w:rsidR="00AE56AD" w:rsidRPr="006A0820" w:rsidRDefault="009848CD" w:rsidP="004E4123">
      <w:pPr>
        <w:pStyle w:val="2"/>
        <w:numPr>
          <w:ilvl w:val="0"/>
          <w:numId w:val="31"/>
        </w:numPr>
        <w:spacing w:before="0" w:after="0"/>
        <w:ind w:hanging="219"/>
        <w:jc w:val="both"/>
        <w:rPr>
          <w:rFonts w:ascii="Times New Roman" w:hAnsi="Times New Roman"/>
          <w:i w:val="0"/>
        </w:rPr>
      </w:pPr>
      <w:r w:rsidRPr="006A0820">
        <w:rPr>
          <w:rFonts w:ascii="Times New Roman" w:hAnsi="Times New Roman"/>
          <w:i w:val="0"/>
        </w:rPr>
        <w:t xml:space="preserve"> </w:t>
      </w:r>
      <w:r w:rsidR="005124C6" w:rsidRPr="006A0820">
        <w:rPr>
          <w:rFonts w:ascii="Times New Roman" w:hAnsi="Times New Roman"/>
          <w:i w:val="0"/>
        </w:rPr>
        <w:t>Квалификационные требования к участникам конкурса</w:t>
      </w:r>
    </w:p>
    <w:p w:rsidR="00FE21AA" w:rsidRPr="006A0820" w:rsidRDefault="00FE21AA" w:rsidP="00FE21AA">
      <w:pPr>
        <w:rPr>
          <w:sz w:val="28"/>
          <w:szCs w:val="28"/>
        </w:rPr>
      </w:pPr>
    </w:p>
    <w:p w:rsidR="00FE21AA" w:rsidRPr="006A0820" w:rsidRDefault="00FE21AA" w:rsidP="00FE21AA">
      <w:pPr>
        <w:pStyle w:val="a9"/>
        <w:tabs>
          <w:tab w:val="left" w:pos="0"/>
        </w:tabs>
        <w:ind w:firstLine="675"/>
        <w:rPr>
          <w:sz w:val="28"/>
          <w:szCs w:val="28"/>
        </w:rPr>
      </w:pPr>
      <w:r w:rsidRPr="006A0820">
        <w:rPr>
          <w:sz w:val="28"/>
          <w:szCs w:val="28"/>
        </w:rPr>
        <w:t>2.1. Участник должен иметь опыт оказания услуг по предмету конкурса, стоимость которых составляет не менее 20% (двадцати процентов) начальной (максимальной) цены договора (цены лота) без учета НДС, установленной в пункте 3.1 конкурсной  документации. В подтверждение оказания услуг участник в составе заявки представляет:</w:t>
      </w:r>
    </w:p>
    <w:p w:rsidR="00FE21AA" w:rsidRPr="006A0820" w:rsidRDefault="00FE21AA" w:rsidP="00FE21AA">
      <w:pPr>
        <w:pStyle w:val="a9"/>
        <w:tabs>
          <w:tab w:val="left" w:pos="0"/>
        </w:tabs>
        <w:ind w:firstLine="675"/>
        <w:rPr>
          <w:sz w:val="28"/>
          <w:szCs w:val="28"/>
        </w:rPr>
      </w:pPr>
      <w:r w:rsidRPr="006A0820">
        <w:rPr>
          <w:sz w:val="28"/>
          <w:szCs w:val="28"/>
        </w:rPr>
        <w:t>- документ по форме приложения № 4 к конкурсной документации о наличии опыта по предмету конкурса;</w:t>
      </w:r>
    </w:p>
    <w:p w:rsidR="00FE21AA" w:rsidRPr="006A0820" w:rsidRDefault="00FE21AA" w:rsidP="00FE21AA">
      <w:pPr>
        <w:pStyle w:val="a9"/>
        <w:tabs>
          <w:tab w:val="left" w:pos="0"/>
        </w:tabs>
        <w:ind w:firstLine="675"/>
        <w:rPr>
          <w:sz w:val="28"/>
          <w:szCs w:val="28"/>
        </w:rPr>
      </w:pPr>
      <w:r w:rsidRPr="006A0820">
        <w:rPr>
          <w:sz w:val="28"/>
          <w:szCs w:val="28"/>
        </w:rPr>
        <w:t>и</w:t>
      </w:r>
    </w:p>
    <w:p w:rsidR="00FE21AA" w:rsidRPr="006A0820" w:rsidRDefault="00FE21AA" w:rsidP="00FE21AA">
      <w:pPr>
        <w:pStyle w:val="a9"/>
        <w:tabs>
          <w:tab w:val="left" w:pos="0"/>
        </w:tabs>
        <w:ind w:firstLine="675"/>
        <w:rPr>
          <w:sz w:val="28"/>
          <w:szCs w:val="28"/>
        </w:rPr>
      </w:pPr>
      <w:r w:rsidRPr="006A0820">
        <w:rPr>
          <w:sz w:val="28"/>
          <w:szCs w:val="28"/>
        </w:rPr>
        <w:t>- копии актов приемки оказанных услуг;</w:t>
      </w:r>
    </w:p>
    <w:p w:rsidR="00FE21AA" w:rsidRPr="006A0820" w:rsidRDefault="00FE21AA" w:rsidP="00FE21AA">
      <w:pPr>
        <w:pStyle w:val="a9"/>
        <w:tabs>
          <w:tab w:val="left" w:pos="0"/>
        </w:tabs>
        <w:ind w:firstLine="675"/>
        <w:rPr>
          <w:sz w:val="28"/>
          <w:szCs w:val="28"/>
        </w:rPr>
      </w:pPr>
      <w:r w:rsidRPr="006A0820">
        <w:rPr>
          <w:sz w:val="28"/>
          <w:szCs w:val="28"/>
        </w:rPr>
        <w:t>и</w:t>
      </w:r>
    </w:p>
    <w:p w:rsidR="00FE21AA" w:rsidRPr="006A0820" w:rsidRDefault="00FE21AA" w:rsidP="00FE21AA">
      <w:pPr>
        <w:pStyle w:val="a9"/>
        <w:tabs>
          <w:tab w:val="left" w:pos="0"/>
        </w:tabs>
        <w:ind w:firstLine="675"/>
        <w:rPr>
          <w:sz w:val="28"/>
          <w:szCs w:val="28"/>
        </w:rPr>
      </w:pPr>
      <w:r w:rsidRPr="006A0820">
        <w:rPr>
          <w:sz w:val="28"/>
          <w:szCs w:val="28"/>
        </w:rPr>
        <w:t xml:space="preserve">- копии договоров на оказание услуг (представляются все листы договоров со всеми приложениями). </w:t>
      </w:r>
    </w:p>
    <w:p w:rsidR="00FE21AA" w:rsidRPr="006A0820" w:rsidRDefault="00FE21AA" w:rsidP="00FE21AA">
      <w:pPr>
        <w:pStyle w:val="a9"/>
        <w:tabs>
          <w:tab w:val="left" w:pos="0"/>
        </w:tabs>
        <w:ind w:firstLine="675"/>
        <w:rPr>
          <w:sz w:val="28"/>
          <w:szCs w:val="28"/>
        </w:rPr>
      </w:pPr>
      <w:r w:rsidRPr="006A0820">
        <w:rPr>
          <w:sz w:val="28"/>
          <w:szCs w:val="28"/>
        </w:rPr>
        <w:t xml:space="preserve">2.2. У участника должна иметься система менеджмента качества деятельности  по предмету конкурса. В подтверждение </w:t>
      </w:r>
      <w:proofErr w:type="gramStart"/>
      <w:r w:rsidRPr="006A0820">
        <w:rPr>
          <w:sz w:val="28"/>
          <w:szCs w:val="28"/>
        </w:rPr>
        <w:t>наличия системы менеджмента качества деятельности</w:t>
      </w:r>
      <w:proofErr w:type="gramEnd"/>
      <w:r w:rsidRPr="006A0820">
        <w:rPr>
          <w:sz w:val="28"/>
          <w:szCs w:val="28"/>
        </w:rPr>
        <w:t xml:space="preserve"> по предмету конкурса участник в составе заявки представляет:</w:t>
      </w:r>
    </w:p>
    <w:p w:rsidR="00FE21AA" w:rsidRPr="006A0820" w:rsidRDefault="00FE21AA" w:rsidP="00FE21AA">
      <w:pPr>
        <w:pStyle w:val="a9"/>
        <w:tabs>
          <w:tab w:val="left" w:pos="0"/>
        </w:tabs>
        <w:ind w:firstLine="675"/>
        <w:rPr>
          <w:sz w:val="28"/>
          <w:szCs w:val="28"/>
        </w:rPr>
      </w:pPr>
      <w:proofErr w:type="gramStart"/>
      <w:r w:rsidRPr="006A0820">
        <w:rPr>
          <w:sz w:val="28"/>
          <w:szCs w:val="28"/>
        </w:rPr>
        <w:t>- действующий сертификат соответствия системы менеджмента качества стандарту ISO или IRIS (с приложениями при их наличии, а также с приложением документов, подтверждающих прохождение ежегодного инспекционного контроля, если прохождение такого контроля является обязательным) или иным стандартам (при наличии) либо распоряжение, приказ, иной организационно-распорядительный акт, подтверждающий введение на предприятии собственной системы менеджмента качества, с приложением положения о качестве или иного документа, содержащего описание</w:t>
      </w:r>
      <w:proofErr w:type="gramEnd"/>
      <w:r w:rsidRPr="006A0820">
        <w:rPr>
          <w:sz w:val="28"/>
          <w:szCs w:val="28"/>
        </w:rPr>
        <w:t xml:space="preserve"> системы.</w:t>
      </w:r>
    </w:p>
    <w:p w:rsidR="00FE21AA" w:rsidRPr="006A0820" w:rsidRDefault="00FE21AA" w:rsidP="00FE21AA">
      <w:pPr>
        <w:pStyle w:val="a9"/>
        <w:tabs>
          <w:tab w:val="left" w:pos="0"/>
        </w:tabs>
        <w:ind w:firstLine="675"/>
        <w:rPr>
          <w:sz w:val="28"/>
          <w:szCs w:val="28"/>
        </w:rPr>
      </w:pPr>
      <w:r w:rsidRPr="006A0820">
        <w:rPr>
          <w:sz w:val="28"/>
          <w:szCs w:val="28"/>
        </w:rPr>
        <w:t xml:space="preserve">2.3. Участник должен располагать квалифицированным персоналом, состоящим в штате участника, а именно: </w:t>
      </w:r>
    </w:p>
    <w:p w:rsidR="00FE21AA" w:rsidRPr="006A0820" w:rsidRDefault="00FE21AA" w:rsidP="00FE21AA">
      <w:pPr>
        <w:pStyle w:val="a9"/>
        <w:tabs>
          <w:tab w:val="left" w:pos="0"/>
        </w:tabs>
        <w:ind w:firstLine="675"/>
        <w:rPr>
          <w:sz w:val="28"/>
          <w:szCs w:val="28"/>
        </w:rPr>
      </w:pPr>
      <w:r w:rsidRPr="006A0820">
        <w:rPr>
          <w:sz w:val="28"/>
          <w:szCs w:val="28"/>
        </w:rPr>
        <w:t>-  проводники пассажирских вагонов, прошедшие обучение или повышение квалификации по профессии «Проводник пассажирского вагона» не ниже 3 разряда в количестве не менее 42 человек.</w:t>
      </w:r>
    </w:p>
    <w:p w:rsidR="00FE21AA" w:rsidRPr="006A0820" w:rsidRDefault="00FE21AA" w:rsidP="00FE21AA">
      <w:pPr>
        <w:pStyle w:val="a9"/>
        <w:tabs>
          <w:tab w:val="left" w:pos="0"/>
        </w:tabs>
        <w:ind w:firstLine="675"/>
        <w:rPr>
          <w:sz w:val="28"/>
          <w:szCs w:val="28"/>
        </w:rPr>
      </w:pPr>
      <w:r w:rsidRPr="006A0820">
        <w:rPr>
          <w:sz w:val="28"/>
          <w:szCs w:val="28"/>
        </w:rPr>
        <w:lastRenderedPageBreak/>
        <w:t>В подтверждение наличия квалифицированного персонала участник в составе заявки должен представить:</w:t>
      </w:r>
    </w:p>
    <w:p w:rsidR="00FE21AA" w:rsidRPr="006A0820" w:rsidRDefault="00FE21AA" w:rsidP="00FE21AA">
      <w:pPr>
        <w:pStyle w:val="a9"/>
        <w:tabs>
          <w:tab w:val="left" w:pos="0"/>
        </w:tabs>
        <w:ind w:firstLine="675"/>
        <w:rPr>
          <w:sz w:val="28"/>
          <w:szCs w:val="28"/>
        </w:rPr>
      </w:pPr>
      <w:r w:rsidRPr="006A0820">
        <w:rPr>
          <w:sz w:val="28"/>
          <w:szCs w:val="28"/>
        </w:rPr>
        <w:t>- документ по форме приложения № 5 к конкурсной документации;</w:t>
      </w:r>
    </w:p>
    <w:p w:rsidR="00FE21AA" w:rsidRPr="006A0820" w:rsidRDefault="00FE21AA" w:rsidP="00FE21AA">
      <w:pPr>
        <w:pStyle w:val="a9"/>
        <w:tabs>
          <w:tab w:val="left" w:pos="0"/>
        </w:tabs>
        <w:ind w:firstLine="675"/>
        <w:rPr>
          <w:sz w:val="28"/>
          <w:szCs w:val="28"/>
        </w:rPr>
      </w:pPr>
      <w:r w:rsidRPr="006A0820">
        <w:rPr>
          <w:sz w:val="28"/>
          <w:szCs w:val="28"/>
        </w:rPr>
        <w:t>- копии документов, подтверждающих обучение или повышение квалификации по профессии «Проводник пассажирского вагона»</w:t>
      </w:r>
      <w:r w:rsidR="002E0D9C" w:rsidRPr="006A0820">
        <w:rPr>
          <w:sz w:val="28"/>
          <w:szCs w:val="28"/>
        </w:rPr>
        <w:t>.</w:t>
      </w:r>
    </w:p>
    <w:p w:rsidR="007B07BB" w:rsidRPr="006A0820" w:rsidRDefault="00FE21AA" w:rsidP="00FE21AA">
      <w:pPr>
        <w:pStyle w:val="a9"/>
        <w:tabs>
          <w:tab w:val="left" w:pos="0"/>
        </w:tabs>
        <w:ind w:firstLine="675"/>
        <w:rPr>
          <w:sz w:val="28"/>
          <w:szCs w:val="28"/>
        </w:rPr>
      </w:pPr>
      <w:r w:rsidRPr="006A0820">
        <w:rPr>
          <w:sz w:val="28"/>
          <w:szCs w:val="28"/>
        </w:rPr>
        <w:t xml:space="preserve">Документы, перечисленные в пунктах 2.1 – 2.3 конкурсной документации, представляются на бумажном носителе, в виде документов, копий документов, заверенных подписью уполномоченного лица и печатью, при ее наличии. </w:t>
      </w:r>
    </w:p>
    <w:p w:rsidR="007B07BB" w:rsidRPr="006A0820" w:rsidRDefault="007B07BB" w:rsidP="00FE21AA">
      <w:pPr>
        <w:pStyle w:val="a9"/>
        <w:tabs>
          <w:tab w:val="left" w:pos="0"/>
        </w:tabs>
        <w:ind w:firstLine="675"/>
        <w:rPr>
          <w:sz w:val="28"/>
          <w:szCs w:val="28"/>
        </w:rPr>
      </w:pPr>
    </w:p>
    <w:p w:rsidR="007B07BB" w:rsidRPr="006A0820" w:rsidRDefault="007B07BB" w:rsidP="00FE21AA">
      <w:pPr>
        <w:pStyle w:val="a9"/>
        <w:tabs>
          <w:tab w:val="left" w:pos="0"/>
        </w:tabs>
        <w:ind w:firstLine="675"/>
        <w:rPr>
          <w:sz w:val="28"/>
          <w:szCs w:val="28"/>
        </w:rPr>
      </w:pPr>
    </w:p>
    <w:p w:rsidR="007B07BB" w:rsidRPr="006A0820" w:rsidRDefault="007B07BB" w:rsidP="00761EA7">
      <w:pPr>
        <w:pStyle w:val="a9"/>
        <w:numPr>
          <w:ilvl w:val="0"/>
          <w:numId w:val="31"/>
        </w:numPr>
        <w:tabs>
          <w:tab w:val="left" w:pos="0"/>
        </w:tabs>
        <w:rPr>
          <w:b/>
          <w:sz w:val="28"/>
          <w:szCs w:val="28"/>
        </w:rPr>
      </w:pPr>
      <w:r w:rsidRPr="006A0820">
        <w:rPr>
          <w:b/>
          <w:sz w:val="28"/>
          <w:szCs w:val="28"/>
        </w:rPr>
        <w:t>Техническое задание</w:t>
      </w:r>
    </w:p>
    <w:p w:rsidR="007B07BB" w:rsidRPr="006A0820" w:rsidRDefault="007B07BB" w:rsidP="007B07BB">
      <w:pPr>
        <w:pStyle w:val="a9"/>
        <w:tabs>
          <w:tab w:val="left" w:pos="0"/>
        </w:tabs>
        <w:ind w:firstLine="675"/>
        <w:rPr>
          <w:sz w:val="28"/>
          <w:szCs w:val="28"/>
        </w:rPr>
      </w:pPr>
    </w:p>
    <w:p w:rsidR="007B07BB" w:rsidRPr="006A0820" w:rsidRDefault="007B07BB" w:rsidP="007B07BB">
      <w:pPr>
        <w:pStyle w:val="a9"/>
        <w:tabs>
          <w:tab w:val="left" w:pos="0"/>
        </w:tabs>
        <w:ind w:firstLine="675"/>
        <w:rPr>
          <w:sz w:val="28"/>
          <w:szCs w:val="28"/>
        </w:rPr>
      </w:pPr>
      <w:r w:rsidRPr="006A0820">
        <w:rPr>
          <w:sz w:val="28"/>
          <w:szCs w:val="28"/>
        </w:rPr>
        <w:t>В составе конкурсной заявки участник должен представить техническое предложение, оформленное в свободной форме. В техническом предложении участника должны быть изложены все условия, соответствующие требованиям технического задания либо более выгодные для заказчика.</w:t>
      </w:r>
    </w:p>
    <w:p w:rsidR="007B07BB" w:rsidRPr="006A0820" w:rsidRDefault="007B07BB" w:rsidP="007B07BB">
      <w:pPr>
        <w:pStyle w:val="a9"/>
        <w:tabs>
          <w:tab w:val="left" w:pos="0"/>
        </w:tabs>
        <w:ind w:firstLine="675"/>
        <w:rPr>
          <w:sz w:val="28"/>
          <w:szCs w:val="28"/>
        </w:rPr>
      </w:pPr>
    </w:p>
    <w:p w:rsidR="007B07BB" w:rsidRPr="006A0820" w:rsidRDefault="007B07BB" w:rsidP="007B07BB">
      <w:pPr>
        <w:pStyle w:val="a9"/>
        <w:tabs>
          <w:tab w:val="left" w:pos="0"/>
        </w:tabs>
        <w:ind w:firstLine="675"/>
        <w:rPr>
          <w:b/>
          <w:sz w:val="28"/>
          <w:szCs w:val="28"/>
        </w:rPr>
      </w:pPr>
      <w:r w:rsidRPr="006A0820">
        <w:rPr>
          <w:b/>
          <w:sz w:val="28"/>
          <w:szCs w:val="28"/>
        </w:rPr>
        <w:t>3.1.</w:t>
      </w:r>
      <w:r w:rsidRPr="006A0820">
        <w:rPr>
          <w:b/>
          <w:sz w:val="28"/>
          <w:szCs w:val="28"/>
        </w:rPr>
        <w:tab/>
        <w:t>Предмет открытого конкурса, номенклатура  и объем услуг,  сведения о начальной (максимальной) цене договора и расходах участника</w:t>
      </w:r>
    </w:p>
    <w:p w:rsidR="007B07BB" w:rsidRPr="006A0820" w:rsidRDefault="007B07BB" w:rsidP="007B07BB">
      <w:pPr>
        <w:pStyle w:val="a9"/>
        <w:tabs>
          <w:tab w:val="left" w:pos="0"/>
        </w:tabs>
        <w:ind w:firstLine="675"/>
        <w:rPr>
          <w:sz w:val="28"/>
          <w:szCs w:val="28"/>
        </w:rPr>
      </w:pPr>
    </w:p>
    <w:p w:rsidR="007B07BB" w:rsidRPr="006A0820" w:rsidRDefault="007B07BB" w:rsidP="007B07BB">
      <w:pPr>
        <w:pStyle w:val="a9"/>
        <w:tabs>
          <w:tab w:val="left" w:pos="0"/>
        </w:tabs>
        <w:ind w:firstLine="675"/>
        <w:rPr>
          <w:sz w:val="28"/>
          <w:szCs w:val="28"/>
        </w:rPr>
      </w:pPr>
      <w:r w:rsidRPr="006A0820">
        <w:rPr>
          <w:sz w:val="28"/>
          <w:szCs w:val="28"/>
        </w:rPr>
        <w:t>3.1.1.</w:t>
      </w:r>
      <w:r w:rsidRPr="006A0820">
        <w:rPr>
          <w:sz w:val="28"/>
          <w:szCs w:val="28"/>
        </w:rPr>
        <w:tab/>
        <w:t>Предмет открытого конкурса: Оказание услуг по обслуживанию проводниками пассажиров и пассажирских вагонов локомотивной тяги  для нужд ОАО «</w:t>
      </w:r>
      <w:proofErr w:type="spellStart"/>
      <w:r w:rsidRPr="006A0820">
        <w:rPr>
          <w:sz w:val="28"/>
          <w:szCs w:val="28"/>
        </w:rPr>
        <w:t>Башкортостанская</w:t>
      </w:r>
      <w:proofErr w:type="spellEnd"/>
      <w:r w:rsidRPr="006A0820">
        <w:rPr>
          <w:sz w:val="28"/>
          <w:szCs w:val="28"/>
        </w:rPr>
        <w:t xml:space="preserve"> пригородная пассажирская компания»</w:t>
      </w:r>
      <w:r w:rsidR="002E0D9C" w:rsidRPr="006A0820">
        <w:rPr>
          <w:sz w:val="28"/>
          <w:szCs w:val="28"/>
        </w:rPr>
        <w:t xml:space="preserve"> в 2016 году.</w:t>
      </w:r>
    </w:p>
    <w:p w:rsidR="007B07BB" w:rsidRPr="006A0820" w:rsidRDefault="007B07BB" w:rsidP="007B07BB">
      <w:pPr>
        <w:pStyle w:val="a9"/>
        <w:tabs>
          <w:tab w:val="left" w:pos="0"/>
        </w:tabs>
        <w:ind w:firstLine="675"/>
        <w:rPr>
          <w:sz w:val="28"/>
          <w:szCs w:val="28"/>
        </w:rPr>
      </w:pPr>
      <w:r w:rsidRPr="006A0820">
        <w:rPr>
          <w:sz w:val="28"/>
          <w:szCs w:val="28"/>
        </w:rPr>
        <w:t>3.1.2.</w:t>
      </w:r>
      <w:r w:rsidRPr="006A0820">
        <w:rPr>
          <w:sz w:val="28"/>
          <w:szCs w:val="28"/>
        </w:rPr>
        <w:tab/>
        <w:t>Перечень и объем услуг приведен в таблице № 1.</w:t>
      </w:r>
    </w:p>
    <w:p w:rsidR="00761EA7" w:rsidRPr="006A0820" w:rsidRDefault="00761EA7" w:rsidP="007B07BB">
      <w:pPr>
        <w:pStyle w:val="a9"/>
        <w:tabs>
          <w:tab w:val="left" w:pos="0"/>
        </w:tabs>
        <w:ind w:firstLine="675"/>
        <w:rPr>
          <w:sz w:val="28"/>
          <w:szCs w:val="28"/>
        </w:rPr>
      </w:pPr>
    </w:p>
    <w:p w:rsidR="007B07BB" w:rsidRPr="006A0820" w:rsidRDefault="00C96822" w:rsidP="00C96822">
      <w:pPr>
        <w:pStyle w:val="a9"/>
        <w:tabs>
          <w:tab w:val="left" w:pos="0"/>
        </w:tabs>
        <w:ind w:firstLine="675"/>
        <w:rPr>
          <w:sz w:val="28"/>
          <w:szCs w:val="28"/>
        </w:rPr>
      </w:pPr>
      <w:r w:rsidRPr="006A0820">
        <w:rPr>
          <w:sz w:val="28"/>
          <w:szCs w:val="28"/>
        </w:rPr>
        <w:tab/>
      </w:r>
      <w:r w:rsidRPr="006A0820">
        <w:rPr>
          <w:sz w:val="28"/>
          <w:szCs w:val="28"/>
        </w:rPr>
        <w:tab/>
      </w:r>
      <w:r w:rsidRPr="006A0820">
        <w:rPr>
          <w:sz w:val="28"/>
          <w:szCs w:val="28"/>
        </w:rPr>
        <w:tab/>
      </w:r>
      <w:r w:rsidRPr="006A0820">
        <w:rPr>
          <w:sz w:val="28"/>
          <w:szCs w:val="28"/>
        </w:rPr>
        <w:tab/>
      </w:r>
      <w:r w:rsidRPr="006A0820">
        <w:rPr>
          <w:sz w:val="28"/>
          <w:szCs w:val="28"/>
        </w:rPr>
        <w:tab/>
      </w:r>
      <w:r w:rsidRPr="006A0820">
        <w:rPr>
          <w:sz w:val="28"/>
          <w:szCs w:val="28"/>
        </w:rPr>
        <w:tab/>
      </w:r>
      <w:r w:rsidRPr="006A0820">
        <w:rPr>
          <w:sz w:val="28"/>
          <w:szCs w:val="28"/>
        </w:rPr>
        <w:tab/>
      </w:r>
      <w:r w:rsidRPr="006A0820">
        <w:rPr>
          <w:sz w:val="28"/>
          <w:szCs w:val="28"/>
        </w:rPr>
        <w:tab/>
      </w:r>
      <w:r w:rsidRPr="006A0820">
        <w:rPr>
          <w:sz w:val="28"/>
          <w:szCs w:val="28"/>
        </w:rPr>
        <w:tab/>
      </w:r>
      <w:r w:rsidRPr="006A0820">
        <w:rPr>
          <w:sz w:val="28"/>
          <w:szCs w:val="28"/>
        </w:rPr>
        <w:tab/>
      </w:r>
      <w:r w:rsidRPr="006A0820">
        <w:rPr>
          <w:sz w:val="28"/>
          <w:szCs w:val="28"/>
        </w:rPr>
        <w:tab/>
        <w:t xml:space="preserve">     </w:t>
      </w:r>
      <w:r w:rsidR="007B07BB" w:rsidRPr="006A0820">
        <w:rPr>
          <w:sz w:val="28"/>
          <w:szCs w:val="28"/>
        </w:rPr>
        <w:t>Таблица № 1</w:t>
      </w:r>
    </w:p>
    <w:tbl>
      <w:tblPr>
        <w:tblW w:w="10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0"/>
        <w:gridCol w:w="4977"/>
        <w:gridCol w:w="2222"/>
        <w:gridCol w:w="2222"/>
      </w:tblGrid>
      <w:tr w:rsidR="00C96822" w:rsidRPr="006A0820" w:rsidTr="002E0D9C">
        <w:trPr>
          <w:trHeight w:val="1081"/>
        </w:trPr>
        <w:tc>
          <w:tcPr>
            <w:tcW w:w="660" w:type="dxa"/>
            <w:vAlign w:val="center"/>
          </w:tcPr>
          <w:p w:rsidR="00C96822" w:rsidRPr="006A0820" w:rsidRDefault="00C96822" w:rsidP="002E0D9C">
            <w:pPr>
              <w:jc w:val="center"/>
              <w:rPr>
                <w:b/>
                <w:sz w:val="28"/>
                <w:szCs w:val="28"/>
                <w:lang w:eastAsia="en-US"/>
              </w:rPr>
            </w:pPr>
            <w:r w:rsidRPr="006A0820">
              <w:rPr>
                <w:b/>
                <w:sz w:val="28"/>
                <w:szCs w:val="28"/>
                <w:lang w:eastAsia="en-US"/>
              </w:rPr>
              <w:t xml:space="preserve">№ </w:t>
            </w:r>
            <w:proofErr w:type="gramStart"/>
            <w:r w:rsidRPr="006A0820">
              <w:rPr>
                <w:b/>
                <w:sz w:val="28"/>
                <w:szCs w:val="28"/>
                <w:lang w:eastAsia="en-US"/>
              </w:rPr>
              <w:t>п</w:t>
            </w:r>
            <w:proofErr w:type="gramEnd"/>
            <w:r w:rsidRPr="006A0820">
              <w:rPr>
                <w:b/>
                <w:sz w:val="28"/>
                <w:szCs w:val="28"/>
                <w:lang w:eastAsia="en-US"/>
              </w:rPr>
              <w:t>/п</w:t>
            </w:r>
          </w:p>
        </w:tc>
        <w:tc>
          <w:tcPr>
            <w:tcW w:w="4977" w:type="dxa"/>
            <w:vAlign w:val="center"/>
          </w:tcPr>
          <w:p w:rsidR="00C96822" w:rsidRPr="006A0820" w:rsidRDefault="00C96822" w:rsidP="002E0D9C">
            <w:pPr>
              <w:jc w:val="center"/>
              <w:rPr>
                <w:b/>
                <w:sz w:val="28"/>
                <w:szCs w:val="28"/>
                <w:lang w:eastAsia="en-US"/>
              </w:rPr>
            </w:pPr>
            <w:r w:rsidRPr="006A0820">
              <w:rPr>
                <w:b/>
                <w:sz w:val="28"/>
                <w:szCs w:val="28"/>
                <w:lang w:eastAsia="en-US"/>
              </w:rPr>
              <w:t>Вид оказываемых услуг</w:t>
            </w:r>
          </w:p>
        </w:tc>
        <w:tc>
          <w:tcPr>
            <w:tcW w:w="2222" w:type="dxa"/>
            <w:vAlign w:val="center"/>
          </w:tcPr>
          <w:p w:rsidR="00C96822" w:rsidRPr="006A0820" w:rsidRDefault="00C96822" w:rsidP="002E0D9C">
            <w:pPr>
              <w:jc w:val="center"/>
              <w:rPr>
                <w:b/>
                <w:sz w:val="28"/>
                <w:szCs w:val="28"/>
                <w:lang w:eastAsia="en-US"/>
              </w:rPr>
            </w:pPr>
            <w:r w:rsidRPr="006A0820">
              <w:rPr>
                <w:b/>
                <w:sz w:val="28"/>
                <w:szCs w:val="28"/>
                <w:lang w:eastAsia="en-US"/>
              </w:rPr>
              <w:t xml:space="preserve">Объем услуг (тыс. </w:t>
            </w:r>
            <w:proofErr w:type="spellStart"/>
            <w:r w:rsidRPr="006A0820">
              <w:rPr>
                <w:b/>
                <w:sz w:val="28"/>
                <w:szCs w:val="28"/>
                <w:lang w:eastAsia="en-US"/>
              </w:rPr>
              <w:t>вагоно</w:t>
            </w:r>
            <w:proofErr w:type="spellEnd"/>
            <w:r w:rsidRPr="006A0820">
              <w:rPr>
                <w:b/>
                <w:sz w:val="28"/>
                <w:szCs w:val="28"/>
                <w:lang w:eastAsia="en-US"/>
              </w:rPr>
              <w:t xml:space="preserve"> </w:t>
            </w:r>
            <w:proofErr w:type="gramStart"/>
            <w:r w:rsidRPr="006A0820">
              <w:rPr>
                <w:b/>
                <w:sz w:val="28"/>
                <w:szCs w:val="28"/>
                <w:lang w:eastAsia="en-US"/>
              </w:rPr>
              <w:t>-ч</w:t>
            </w:r>
            <w:proofErr w:type="gramEnd"/>
            <w:r w:rsidRPr="006A0820">
              <w:rPr>
                <w:b/>
                <w:sz w:val="28"/>
                <w:szCs w:val="28"/>
                <w:lang w:eastAsia="en-US"/>
              </w:rPr>
              <w:t>асов) в год</w:t>
            </w:r>
          </w:p>
        </w:tc>
        <w:tc>
          <w:tcPr>
            <w:tcW w:w="2222" w:type="dxa"/>
          </w:tcPr>
          <w:p w:rsidR="00C96822" w:rsidRPr="006A0820" w:rsidRDefault="00C96822" w:rsidP="002E0D9C">
            <w:pPr>
              <w:jc w:val="center"/>
              <w:rPr>
                <w:b/>
                <w:sz w:val="28"/>
                <w:szCs w:val="28"/>
                <w:lang w:eastAsia="en-US"/>
              </w:rPr>
            </w:pPr>
            <w:r w:rsidRPr="006A0820">
              <w:rPr>
                <w:b/>
                <w:sz w:val="28"/>
                <w:szCs w:val="28"/>
                <w:lang w:eastAsia="en-US"/>
              </w:rPr>
              <w:t>Максимальная цена за ед., руб. без учета НДС</w:t>
            </w:r>
          </w:p>
        </w:tc>
      </w:tr>
      <w:tr w:rsidR="00C96822" w:rsidRPr="006A0820" w:rsidTr="002E0D9C">
        <w:trPr>
          <w:trHeight w:val="455"/>
        </w:trPr>
        <w:tc>
          <w:tcPr>
            <w:tcW w:w="660" w:type="dxa"/>
            <w:vAlign w:val="center"/>
          </w:tcPr>
          <w:p w:rsidR="00C96822" w:rsidRPr="006A0820" w:rsidRDefault="00C96822" w:rsidP="002E0D9C">
            <w:pPr>
              <w:jc w:val="center"/>
              <w:rPr>
                <w:sz w:val="28"/>
                <w:szCs w:val="28"/>
                <w:lang w:eastAsia="en-US"/>
              </w:rPr>
            </w:pPr>
            <w:r w:rsidRPr="006A0820">
              <w:rPr>
                <w:sz w:val="28"/>
                <w:szCs w:val="28"/>
                <w:lang w:eastAsia="en-US"/>
              </w:rPr>
              <w:t>1.</w:t>
            </w:r>
          </w:p>
        </w:tc>
        <w:tc>
          <w:tcPr>
            <w:tcW w:w="4977" w:type="dxa"/>
            <w:vAlign w:val="center"/>
          </w:tcPr>
          <w:p w:rsidR="00C96822" w:rsidRPr="006A0820" w:rsidRDefault="00C96822" w:rsidP="002E0D9C">
            <w:pPr>
              <w:jc w:val="center"/>
              <w:rPr>
                <w:sz w:val="28"/>
                <w:szCs w:val="28"/>
                <w:lang w:eastAsia="en-US"/>
              </w:rPr>
            </w:pPr>
            <w:r w:rsidRPr="006A0820">
              <w:rPr>
                <w:sz w:val="28"/>
                <w:szCs w:val="28"/>
                <w:lang w:eastAsia="en-US"/>
              </w:rPr>
              <w:t>Обслуживание проводниками пассажиров и пассажирских вагонов, курсирующих в составе пригородных поездов</w:t>
            </w:r>
          </w:p>
        </w:tc>
        <w:tc>
          <w:tcPr>
            <w:tcW w:w="2222" w:type="dxa"/>
            <w:vAlign w:val="center"/>
          </w:tcPr>
          <w:p w:rsidR="00C96822" w:rsidRPr="006A0820" w:rsidRDefault="00C96822" w:rsidP="002E0D9C">
            <w:pPr>
              <w:jc w:val="center"/>
              <w:rPr>
                <w:sz w:val="28"/>
                <w:szCs w:val="28"/>
                <w:lang w:eastAsia="en-US"/>
              </w:rPr>
            </w:pPr>
            <w:r w:rsidRPr="006A0820">
              <w:rPr>
                <w:sz w:val="28"/>
                <w:szCs w:val="28"/>
                <w:lang w:eastAsia="en-US"/>
              </w:rPr>
              <w:t>30,69471</w:t>
            </w:r>
          </w:p>
        </w:tc>
        <w:tc>
          <w:tcPr>
            <w:tcW w:w="2222" w:type="dxa"/>
            <w:vAlign w:val="center"/>
          </w:tcPr>
          <w:p w:rsidR="00C96822" w:rsidRPr="006A0820" w:rsidRDefault="00C96822" w:rsidP="002E0D9C">
            <w:pPr>
              <w:jc w:val="center"/>
              <w:rPr>
                <w:sz w:val="28"/>
                <w:szCs w:val="28"/>
                <w:lang w:eastAsia="en-US"/>
              </w:rPr>
            </w:pPr>
            <w:r w:rsidRPr="006A0820">
              <w:rPr>
                <w:sz w:val="28"/>
                <w:szCs w:val="28"/>
              </w:rPr>
              <w:t>357,95</w:t>
            </w:r>
          </w:p>
        </w:tc>
      </w:tr>
      <w:tr w:rsidR="00C96822" w:rsidRPr="006A0820" w:rsidTr="002E0D9C">
        <w:trPr>
          <w:trHeight w:val="421"/>
        </w:trPr>
        <w:tc>
          <w:tcPr>
            <w:tcW w:w="660" w:type="dxa"/>
            <w:vAlign w:val="center"/>
          </w:tcPr>
          <w:p w:rsidR="00C96822" w:rsidRPr="006A0820" w:rsidRDefault="00C96822" w:rsidP="002E0D9C">
            <w:pPr>
              <w:jc w:val="center"/>
              <w:rPr>
                <w:sz w:val="28"/>
                <w:szCs w:val="28"/>
                <w:lang w:eastAsia="en-US"/>
              </w:rPr>
            </w:pPr>
            <w:r w:rsidRPr="006A0820">
              <w:rPr>
                <w:sz w:val="28"/>
                <w:szCs w:val="28"/>
                <w:lang w:eastAsia="en-US"/>
              </w:rPr>
              <w:t>2.</w:t>
            </w:r>
          </w:p>
        </w:tc>
        <w:tc>
          <w:tcPr>
            <w:tcW w:w="4977" w:type="dxa"/>
            <w:vAlign w:val="center"/>
          </w:tcPr>
          <w:p w:rsidR="00C96822" w:rsidRPr="006A0820" w:rsidRDefault="00C96822" w:rsidP="002E0D9C">
            <w:pPr>
              <w:jc w:val="center"/>
              <w:rPr>
                <w:sz w:val="28"/>
                <w:szCs w:val="28"/>
                <w:lang w:eastAsia="en-US"/>
              </w:rPr>
            </w:pPr>
            <w:r w:rsidRPr="006A0820">
              <w:rPr>
                <w:sz w:val="28"/>
                <w:szCs w:val="28"/>
                <w:lang w:eastAsia="en-US"/>
              </w:rPr>
              <w:t>Обслуживание проводниками пассажирских вагонов, исключенных из числа курсирующих в составе пригородных поездов</w:t>
            </w:r>
          </w:p>
        </w:tc>
        <w:tc>
          <w:tcPr>
            <w:tcW w:w="2222" w:type="dxa"/>
            <w:vAlign w:val="center"/>
          </w:tcPr>
          <w:p w:rsidR="00C96822" w:rsidRPr="006A0820" w:rsidRDefault="00C96822" w:rsidP="002E0D9C">
            <w:pPr>
              <w:jc w:val="center"/>
              <w:rPr>
                <w:sz w:val="28"/>
                <w:szCs w:val="28"/>
                <w:lang w:eastAsia="en-US"/>
              </w:rPr>
            </w:pPr>
            <w:r w:rsidRPr="006A0820">
              <w:rPr>
                <w:sz w:val="28"/>
                <w:szCs w:val="28"/>
                <w:lang w:eastAsia="en-US"/>
              </w:rPr>
              <w:t>153, 26529</w:t>
            </w:r>
          </w:p>
        </w:tc>
        <w:tc>
          <w:tcPr>
            <w:tcW w:w="2222" w:type="dxa"/>
            <w:vAlign w:val="center"/>
          </w:tcPr>
          <w:p w:rsidR="00C96822" w:rsidRPr="006A0820" w:rsidRDefault="00C96822" w:rsidP="002E0D9C">
            <w:pPr>
              <w:jc w:val="center"/>
              <w:rPr>
                <w:sz w:val="28"/>
                <w:szCs w:val="28"/>
                <w:lang w:eastAsia="en-US"/>
              </w:rPr>
            </w:pPr>
            <w:r w:rsidRPr="006A0820">
              <w:rPr>
                <w:sz w:val="28"/>
                <w:szCs w:val="28"/>
              </w:rPr>
              <w:t>51,82</w:t>
            </w:r>
          </w:p>
        </w:tc>
      </w:tr>
    </w:tbl>
    <w:p w:rsidR="002E0D9C" w:rsidRPr="006A0820" w:rsidRDefault="002E0D9C" w:rsidP="007B07BB">
      <w:pPr>
        <w:pStyle w:val="a9"/>
        <w:tabs>
          <w:tab w:val="left" w:pos="0"/>
        </w:tabs>
        <w:ind w:firstLine="675"/>
        <w:rPr>
          <w:sz w:val="28"/>
          <w:szCs w:val="28"/>
        </w:rPr>
      </w:pPr>
      <w:r w:rsidRPr="006A0820">
        <w:rPr>
          <w:sz w:val="28"/>
          <w:szCs w:val="28"/>
        </w:rPr>
        <w:t xml:space="preserve">3.1.3. </w:t>
      </w:r>
      <w:r w:rsidR="007B07BB" w:rsidRPr="006A0820">
        <w:rPr>
          <w:sz w:val="28"/>
          <w:szCs w:val="28"/>
        </w:rPr>
        <w:t xml:space="preserve">Начальная максимальная цена договора составляет </w:t>
      </w:r>
      <w:r w:rsidRPr="006A0820">
        <w:rPr>
          <w:sz w:val="28"/>
          <w:szCs w:val="28"/>
        </w:rPr>
        <w:t xml:space="preserve">18 929 378,77 руб. (Восемнадцать миллионов девятьсот двадцать девять тысяч триста семьдесят восемь) рублей 77 копеек без учета НДС/ </w:t>
      </w:r>
      <w:r w:rsidR="007B07BB" w:rsidRPr="006A0820">
        <w:rPr>
          <w:sz w:val="28"/>
          <w:szCs w:val="28"/>
        </w:rPr>
        <w:t>22 336 666,95 руб. (Двадцать два миллиона триста тридцать шесть тысяч шестьсот шестьдесят шесть) рублей 95 копеек с учетом НДС</w:t>
      </w:r>
      <w:r w:rsidRPr="006A0820">
        <w:rPr>
          <w:sz w:val="28"/>
          <w:szCs w:val="28"/>
        </w:rPr>
        <w:t>.</w:t>
      </w:r>
    </w:p>
    <w:p w:rsidR="007B07BB" w:rsidRPr="006A0820" w:rsidRDefault="002E0D9C" w:rsidP="007B07BB">
      <w:pPr>
        <w:pStyle w:val="a9"/>
        <w:tabs>
          <w:tab w:val="left" w:pos="0"/>
        </w:tabs>
        <w:ind w:firstLine="675"/>
        <w:rPr>
          <w:sz w:val="28"/>
          <w:szCs w:val="28"/>
        </w:rPr>
      </w:pPr>
      <w:r w:rsidRPr="006A0820">
        <w:rPr>
          <w:color w:val="000000"/>
          <w:sz w:val="28"/>
          <w:szCs w:val="28"/>
        </w:rPr>
        <w:t>Цена договора, предлагаемая участником, должна учитывать все возможные расходы  претендента, в том числе</w:t>
      </w:r>
      <w:r w:rsidR="007B07BB" w:rsidRPr="006A0820">
        <w:rPr>
          <w:sz w:val="28"/>
          <w:szCs w:val="28"/>
        </w:rPr>
        <w:t xml:space="preserve"> стоимост</w:t>
      </w:r>
      <w:r w:rsidRPr="006A0820">
        <w:rPr>
          <w:sz w:val="28"/>
          <w:szCs w:val="28"/>
        </w:rPr>
        <w:t>ь</w:t>
      </w:r>
      <w:r w:rsidR="007B07BB" w:rsidRPr="006A0820">
        <w:rPr>
          <w:sz w:val="28"/>
          <w:szCs w:val="28"/>
        </w:rPr>
        <w:t xml:space="preserve"> расходных материалов, </w:t>
      </w:r>
      <w:r w:rsidR="007B07BB" w:rsidRPr="006A0820">
        <w:rPr>
          <w:sz w:val="28"/>
          <w:szCs w:val="28"/>
        </w:rPr>
        <w:lastRenderedPageBreak/>
        <w:t xml:space="preserve">инвентаря, уплаты всех видов налогов (кроме НДС) и других обязательных платежей. </w:t>
      </w:r>
    </w:p>
    <w:p w:rsidR="00761EA7" w:rsidRPr="006A0820" w:rsidRDefault="00761EA7" w:rsidP="007B07BB">
      <w:pPr>
        <w:pStyle w:val="a9"/>
        <w:tabs>
          <w:tab w:val="left" w:pos="0"/>
        </w:tabs>
        <w:ind w:firstLine="675"/>
        <w:rPr>
          <w:sz w:val="28"/>
          <w:szCs w:val="28"/>
        </w:rPr>
      </w:pPr>
    </w:p>
    <w:p w:rsidR="007B07BB" w:rsidRPr="006A0820" w:rsidRDefault="007B07BB" w:rsidP="007B07BB">
      <w:pPr>
        <w:pStyle w:val="a9"/>
        <w:tabs>
          <w:tab w:val="left" w:pos="0"/>
        </w:tabs>
        <w:ind w:firstLine="675"/>
        <w:rPr>
          <w:b/>
          <w:sz w:val="28"/>
          <w:szCs w:val="28"/>
        </w:rPr>
      </w:pPr>
      <w:r w:rsidRPr="006A0820">
        <w:rPr>
          <w:b/>
          <w:sz w:val="28"/>
          <w:szCs w:val="28"/>
        </w:rPr>
        <w:t>3.2.</w:t>
      </w:r>
      <w:r w:rsidRPr="006A0820">
        <w:rPr>
          <w:b/>
          <w:sz w:val="28"/>
          <w:szCs w:val="28"/>
        </w:rPr>
        <w:tab/>
        <w:t>Требования к услугам</w:t>
      </w:r>
    </w:p>
    <w:p w:rsidR="007B07BB" w:rsidRPr="006A0820" w:rsidRDefault="007B07BB" w:rsidP="007B07BB">
      <w:pPr>
        <w:pStyle w:val="a9"/>
        <w:tabs>
          <w:tab w:val="left" w:pos="0"/>
        </w:tabs>
        <w:ind w:firstLine="675"/>
        <w:rPr>
          <w:b/>
          <w:sz w:val="28"/>
          <w:szCs w:val="28"/>
        </w:rPr>
      </w:pPr>
    </w:p>
    <w:p w:rsidR="007B07BB" w:rsidRPr="006A0820" w:rsidRDefault="007B07BB" w:rsidP="007B07BB">
      <w:pPr>
        <w:pStyle w:val="a9"/>
        <w:tabs>
          <w:tab w:val="left" w:pos="0"/>
        </w:tabs>
        <w:ind w:firstLine="675"/>
        <w:rPr>
          <w:sz w:val="28"/>
          <w:szCs w:val="28"/>
        </w:rPr>
      </w:pPr>
      <w:r w:rsidRPr="006A0820">
        <w:rPr>
          <w:sz w:val="28"/>
          <w:szCs w:val="28"/>
        </w:rPr>
        <w:t>3.2.1. Услуги по обслуживанию проводниками пассажиров и пассажирских вагонов локомотивной тяги в пригородных поездах включают в себя:</w:t>
      </w:r>
    </w:p>
    <w:p w:rsidR="007B07BB" w:rsidRPr="006A0820" w:rsidRDefault="007B07BB" w:rsidP="007B07BB">
      <w:pPr>
        <w:pStyle w:val="a9"/>
        <w:tabs>
          <w:tab w:val="left" w:pos="0"/>
        </w:tabs>
        <w:ind w:firstLine="675"/>
        <w:rPr>
          <w:sz w:val="28"/>
          <w:szCs w:val="28"/>
        </w:rPr>
      </w:pPr>
      <w:r w:rsidRPr="006A0820">
        <w:rPr>
          <w:sz w:val="28"/>
          <w:szCs w:val="28"/>
        </w:rPr>
        <w:t>- подготовку в рейс пассажирских вагонов;</w:t>
      </w:r>
    </w:p>
    <w:p w:rsidR="007B07BB" w:rsidRPr="006A0820" w:rsidRDefault="007B07BB" w:rsidP="007B07BB">
      <w:pPr>
        <w:pStyle w:val="a9"/>
        <w:tabs>
          <w:tab w:val="left" w:pos="0"/>
        </w:tabs>
        <w:ind w:firstLine="675"/>
        <w:rPr>
          <w:sz w:val="28"/>
          <w:szCs w:val="28"/>
        </w:rPr>
      </w:pPr>
      <w:r w:rsidRPr="006A0820">
        <w:rPr>
          <w:sz w:val="28"/>
          <w:szCs w:val="28"/>
        </w:rPr>
        <w:t>- сопровождение пассажирских вагонов в пути следования;</w:t>
      </w:r>
    </w:p>
    <w:p w:rsidR="007B07BB" w:rsidRPr="006A0820" w:rsidRDefault="007B07BB" w:rsidP="007B07BB">
      <w:pPr>
        <w:pStyle w:val="a9"/>
        <w:tabs>
          <w:tab w:val="left" w:pos="0"/>
        </w:tabs>
        <w:ind w:firstLine="675"/>
        <w:rPr>
          <w:sz w:val="28"/>
          <w:szCs w:val="28"/>
        </w:rPr>
      </w:pPr>
      <w:r w:rsidRPr="006A0820">
        <w:rPr>
          <w:sz w:val="28"/>
          <w:szCs w:val="28"/>
        </w:rPr>
        <w:t>- содержание пассажирских вагонов в эксплуатационном состоянии в местах отстоя.</w:t>
      </w:r>
    </w:p>
    <w:p w:rsidR="007B07BB" w:rsidRPr="006A0820" w:rsidRDefault="007B07BB" w:rsidP="007B07BB">
      <w:pPr>
        <w:pStyle w:val="a9"/>
        <w:tabs>
          <w:tab w:val="left" w:pos="0"/>
        </w:tabs>
        <w:ind w:firstLine="675"/>
        <w:rPr>
          <w:sz w:val="28"/>
          <w:szCs w:val="28"/>
        </w:rPr>
      </w:pPr>
      <w:r w:rsidRPr="006A0820">
        <w:rPr>
          <w:sz w:val="28"/>
          <w:szCs w:val="28"/>
        </w:rPr>
        <w:t>Пассажирские вагоны – вагоны, предназначенные для перевозки пассажиров и/или багажа.</w:t>
      </w:r>
    </w:p>
    <w:p w:rsidR="007B07BB" w:rsidRPr="006A0820" w:rsidRDefault="007B07BB" w:rsidP="007B07BB">
      <w:pPr>
        <w:pStyle w:val="a9"/>
        <w:tabs>
          <w:tab w:val="left" w:pos="0"/>
        </w:tabs>
        <w:ind w:firstLine="675"/>
        <w:rPr>
          <w:sz w:val="28"/>
          <w:szCs w:val="28"/>
        </w:rPr>
      </w:pPr>
      <w:r w:rsidRPr="006A0820">
        <w:rPr>
          <w:sz w:val="28"/>
          <w:szCs w:val="28"/>
        </w:rPr>
        <w:t>Подготовка вагонов в рейс – необходимые операции по подготовке вагона в рейс, выполняемые проводниками в соответствии с п.</w:t>
      </w:r>
      <w:r w:rsidR="007278F3" w:rsidRPr="006A0820">
        <w:rPr>
          <w:sz w:val="28"/>
          <w:szCs w:val="28"/>
        </w:rPr>
        <w:t>3.</w:t>
      </w:r>
      <w:r w:rsidRPr="006A0820">
        <w:rPr>
          <w:sz w:val="28"/>
          <w:szCs w:val="28"/>
        </w:rPr>
        <w:t>2.</w:t>
      </w:r>
      <w:r w:rsidR="007278F3" w:rsidRPr="006A0820">
        <w:rPr>
          <w:sz w:val="28"/>
          <w:szCs w:val="28"/>
        </w:rPr>
        <w:t>3</w:t>
      </w:r>
      <w:r w:rsidRPr="006A0820">
        <w:rPr>
          <w:sz w:val="28"/>
          <w:szCs w:val="28"/>
        </w:rPr>
        <w:t xml:space="preserve">.1 Технического задания. </w:t>
      </w:r>
    </w:p>
    <w:p w:rsidR="007B07BB" w:rsidRPr="006A0820" w:rsidRDefault="007B07BB" w:rsidP="007B07BB">
      <w:pPr>
        <w:pStyle w:val="a9"/>
        <w:tabs>
          <w:tab w:val="left" w:pos="0"/>
        </w:tabs>
        <w:ind w:firstLine="675"/>
        <w:rPr>
          <w:sz w:val="28"/>
          <w:szCs w:val="28"/>
        </w:rPr>
      </w:pPr>
      <w:r w:rsidRPr="006A0820">
        <w:rPr>
          <w:sz w:val="28"/>
          <w:szCs w:val="28"/>
        </w:rPr>
        <w:t xml:space="preserve">Сопровождение пассажирских вагонов в пути следования – выполнение должностных обязанностей, проводниками пассажирских вагонов в пути следования вагона, в соответствии с </w:t>
      </w:r>
      <w:proofErr w:type="gramStart"/>
      <w:r w:rsidRPr="006A0820">
        <w:rPr>
          <w:sz w:val="28"/>
          <w:szCs w:val="28"/>
        </w:rPr>
        <w:t>п</w:t>
      </w:r>
      <w:proofErr w:type="gramEnd"/>
      <w:r w:rsidR="007278F3" w:rsidRPr="006A0820">
        <w:rPr>
          <w:sz w:val="28"/>
          <w:szCs w:val="28"/>
        </w:rPr>
        <w:t xml:space="preserve"> 3</w:t>
      </w:r>
      <w:r w:rsidRPr="006A0820">
        <w:rPr>
          <w:sz w:val="28"/>
          <w:szCs w:val="28"/>
        </w:rPr>
        <w:t>.2.</w:t>
      </w:r>
      <w:r w:rsidR="007278F3" w:rsidRPr="006A0820">
        <w:rPr>
          <w:sz w:val="28"/>
          <w:szCs w:val="28"/>
        </w:rPr>
        <w:t>3</w:t>
      </w:r>
      <w:r w:rsidRPr="006A0820">
        <w:rPr>
          <w:sz w:val="28"/>
          <w:szCs w:val="28"/>
        </w:rPr>
        <w:t xml:space="preserve">.2. Технического задания. </w:t>
      </w:r>
    </w:p>
    <w:p w:rsidR="007278F3" w:rsidRPr="006A0820" w:rsidRDefault="007B07BB" w:rsidP="00EE6AC2">
      <w:pPr>
        <w:pStyle w:val="a9"/>
        <w:tabs>
          <w:tab w:val="left" w:pos="0"/>
        </w:tabs>
        <w:ind w:firstLine="675"/>
        <w:rPr>
          <w:sz w:val="28"/>
          <w:szCs w:val="28"/>
        </w:rPr>
      </w:pPr>
      <w:r w:rsidRPr="006A0820">
        <w:rPr>
          <w:sz w:val="28"/>
          <w:szCs w:val="28"/>
        </w:rPr>
        <w:t>Содержание пассажирских  вагонов в эксплуатационном состоянии в местах отстоя – обеспечение сохранности внутреннего оборудования вагона и съемного инвентаря, соблюдение температурного и санитарного режимов  проводниками в соответствии с п.</w:t>
      </w:r>
      <w:r w:rsidR="007278F3" w:rsidRPr="006A0820">
        <w:rPr>
          <w:sz w:val="28"/>
          <w:szCs w:val="28"/>
        </w:rPr>
        <w:t>3.</w:t>
      </w:r>
      <w:r w:rsidRPr="006A0820">
        <w:rPr>
          <w:sz w:val="28"/>
          <w:szCs w:val="28"/>
        </w:rPr>
        <w:t>2.</w:t>
      </w:r>
      <w:r w:rsidR="007278F3" w:rsidRPr="006A0820">
        <w:rPr>
          <w:sz w:val="28"/>
          <w:szCs w:val="28"/>
        </w:rPr>
        <w:t>3.3.</w:t>
      </w:r>
      <w:r w:rsidRPr="006A0820">
        <w:rPr>
          <w:sz w:val="28"/>
          <w:szCs w:val="28"/>
        </w:rPr>
        <w:t xml:space="preserve"> Технического задания. </w:t>
      </w:r>
      <w:r w:rsidR="00D63B89" w:rsidRPr="006A0820">
        <w:rPr>
          <w:sz w:val="28"/>
          <w:szCs w:val="28"/>
        </w:rPr>
        <w:t xml:space="preserve">Место нахождения и прогноз количества вагонов находящихся  в пунктах отстоя  приведен в </w:t>
      </w:r>
      <w:r w:rsidR="00D63B89" w:rsidRPr="006A0820">
        <w:rPr>
          <w:sz w:val="28"/>
          <w:szCs w:val="28"/>
        </w:rPr>
        <w:tab/>
        <w:t xml:space="preserve">Таблице № 5. </w:t>
      </w:r>
      <w:r w:rsidR="00EE6AC2" w:rsidRPr="006A0820">
        <w:rPr>
          <w:sz w:val="28"/>
          <w:szCs w:val="28"/>
        </w:rPr>
        <w:t xml:space="preserve"> </w:t>
      </w:r>
      <w:r w:rsidR="00D63B89" w:rsidRPr="006A0820">
        <w:rPr>
          <w:sz w:val="28"/>
          <w:szCs w:val="28"/>
        </w:rPr>
        <w:t xml:space="preserve">Перечень </w:t>
      </w:r>
      <w:r w:rsidR="00D63B89" w:rsidRPr="006A0820">
        <w:rPr>
          <w:rFonts w:eastAsia="Times New Roman"/>
          <w:bCs/>
          <w:spacing w:val="-13"/>
          <w:sz w:val="28"/>
          <w:szCs w:val="28"/>
        </w:rPr>
        <w:t xml:space="preserve"> съёмного инвентаря пассажирского вагона указан в Таблице №</w:t>
      </w:r>
      <w:r w:rsidR="00FF3D37" w:rsidRPr="006A0820">
        <w:rPr>
          <w:rFonts w:eastAsia="Times New Roman"/>
          <w:bCs/>
          <w:spacing w:val="-13"/>
          <w:sz w:val="28"/>
          <w:szCs w:val="28"/>
        </w:rPr>
        <w:t xml:space="preserve"> </w:t>
      </w:r>
      <w:r w:rsidR="00D63B89" w:rsidRPr="006A0820">
        <w:rPr>
          <w:rFonts w:eastAsia="Times New Roman"/>
          <w:bCs/>
          <w:spacing w:val="-13"/>
          <w:sz w:val="28"/>
          <w:szCs w:val="28"/>
        </w:rPr>
        <w:t>6.</w:t>
      </w:r>
    </w:p>
    <w:p w:rsidR="007278F3" w:rsidRPr="006A0820" w:rsidRDefault="007278F3" w:rsidP="00EE6AC2">
      <w:pPr>
        <w:pStyle w:val="a9"/>
        <w:tabs>
          <w:tab w:val="left" w:pos="0"/>
        </w:tabs>
        <w:ind w:firstLine="675"/>
        <w:rPr>
          <w:sz w:val="28"/>
          <w:szCs w:val="28"/>
        </w:rPr>
      </w:pPr>
    </w:p>
    <w:p w:rsidR="007B07BB" w:rsidRPr="006A0820" w:rsidRDefault="007B07BB" w:rsidP="007B07BB">
      <w:pPr>
        <w:pStyle w:val="a9"/>
        <w:tabs>
          <w:tab w:val="left" w:pos="0"/>
        </w:tabs>
        <w:ind w:firstLine="675"/>
        <w:rPr>
          <w:sz w:val="28"/>
          <w:szCs w:val="28"/>
        </w:rPr>
      </w:pPr>
      <w:r w:rsidRPr="006A0820">
        <w:rPr>
          <w:sz w:val="28"/>
          <w:szCs w:val="28"/>
        </w:rPr>
        <w:t>3.2.2. Общие требования.</w:t>
      </w:r>
    </w:p>
    <w:p w:rsidR="007B07BB" w:rsidRPr="006A0820" w:rsidRDefault="007B07BB" w:rsidP="007B07BB">
      <w:pPr>
        <w:pStyle w:val="a9"/>
        <w:tabs>
          <w:tab w:val="left" w:pos="0"/>
        </w:tabs>
        <w:ind w:firstLine="675"/>
        <w:rPr>
          <w:sz w:val="28"/>
          <w:szCs w:val="28"/>
        </w:rPr>
      </w:pPr>
      <w:r w:rsidRPr="006A0820">
        <w:rPr>
          <w:sz w:val="28"/>
          <w:szCs w:val="28"/>
        </w:rPr>
        <w:t>1) Услуги по обслуживанию пассажирских вагонов оказывать в соответствии с нормативными документами:</w:t>
      </w:r>
    </w:p>
    <w:p w:rsidR="007B07BB" w:rsidRPr="006A0820" w:rsidRDefault="007B07BB" w:rsidP="007B07BB">
      <w:pPr>
        <w:pStyle w:val="a9"/>
        <w:tabs>
          <w:tab w:val="left" w:pos="0"/>
        </w:tabs>
        <w:ind w:firstLine="675"/>
        <w:rPr>
          <w:sz w:val="28"/>
          <w:szCs w:val="28"/>
        </w:rPr>
      </w:pPr>
      <w:r w:rsidRPr="006A0820">
        <w:rPr>
          <w:sz w:val="28"/>
          <w:szCs w:val="28"/>
        </w:rPr>
        <w:t></w:t>
      </w:r>
      <w:r w:rsidRPr="006A0820">
        <w:rPr>
          <w:sz w:val="28"/>
          <w:szCs w:val="28"/>
        </w:rPr>
        <w:tab/>
        <w:t>Федеральный закон от 10.01.2003 № 17-ФЗ «О железнодорожном транспорте в Российской Федерации»;</w:t>
      </w:r>
    </w:p>
    <w:p w:rsidR="007B07BB" w:rsidRPr="006A0820" w:rsidRDefault="007B07BB" w:rsidP="007B07BB">
      <w:pPr>
        <w:pStyle w:val="a9"/>
        <w:tabs>
          <w:tab w:val="left" w:pos="0"/>
        </w:tabs>
        <w:ind w:firstLine="675"/>
        <w:rPr>
          <w:sz w:val="28"/>
          <w:szCs w:val="28"/>
        </w:rPr>
      </w:pPr>
      <w:r w:rsidRPr="006A0820">
        <w:rPr>
          <w:sz w:val="28"/>
          <w:szCs w:val="28"/>
        </w:rPr>
        <w:t></w:t>
      </w:r>
      <w:r w:rsidRPr="006A0820">
        <w:rPr>
          <w:sz w:val="28"/>
          <w:szCs w:val="28"/>
        </w:rPr>
        <w:tab/>
        <w:t>Федеральный закон от 10.01.2003 № 18-ФЗ «Устав железнодорожного транспорта Российской Федерации»;</w:t>
      </w:r>
    </w:p>
    <w:p w:rsidR="007B07BB" w:rsidRPr="006A0820" w:rsidRDefault="007B07BB" w:rsidP="007B07BB">
      <w:pPr>
        <w:pStyle w:val="a9"/>
        <w:tabs>
          <w:tab w:val="left" w:pos="0"/>
        </w:tabs>
        <w:ind w:firstLine="675"/>
        <w:rPr>
          <w:sz w:val="28"/>
          <w:szCs w:val="28"/>
        </w:rPr>
      </w:pPr>
      <w:r w:rsidRPr="006A0820">
        <w:rPr>
          <w:sz w:val="28"/>
          <w:szCs w:val="28"/>
        </w:rPr>
        <w:t></w:t>
      </w:r>
      <w:r w:rsidRPr="006A0820">
        <w:rPr>
          <w:sz w:val="28"/>
          <w:szCs w:val="28"/>
        </w:rPr>
        <w:tab/>
        <w:t xml:space="preserve">Трудовой кодекс Российской Федерации от 30.12.2001 № 197-ФЗ; </w:t>
      </w:r>
    </w:p>
    <w:p w:rsidR="007B07BB" w:rsidRPr="006A0820" w:rsidRDefault="007B07BB" w:rsidP="007B07BB">
      <w:pPr>
        <w:pStyle w:val="a9"/>
        <w:tabs>
          <w:tab w:val="left" w:pos="0"/>
        </w:tabs>
        <w:ind w:firstLine="675"/>
        <w:rPr>
          <w:sz w:val="28"/>
          <w:szCs w:val="28"/>
        </w:rPr>
      </w:pPr>
      <w:r w:rsidRPr="006A0820">
        <w:rPr>
          <w:sz w:val="28"/>
          <w:szCs w:val="28"/>
        </w:rPr>
        <w:t></w:t>
      </w:r>
      <w:r w:rsidRPr="006A0820">
        <w:rPr>
          <w:sz w:val="28"/>
          <w:szCs w:val="28"/>
        </w:rPr>
        <w:tab/>
        <w:t>Постановление Главного государственного санитарного врача Российской Федерации от 04.03.2003 № 12  о введении в действие «Санитарных правил по организации пассажирских перевозок на железнодорожном транспорте СП 2.5.1198-03»;</w:t>
      </w:r>
    </w:p>
    <w:p w:rsidR="007B07BB" w:rsidRPr="006A0820" w:rsidRDefault="007B07BB" w:rsidP="007B07BB">
      <w:pPr>
        <w:pStyle w:val="a9"/>
        <w:tabs>
          <w:tab w:val="left" w:pos="0"/>
        </w:tabs>
        <w:ind w:firstLine="675"/>
        <w:rPr>
          <w:sz w:val="28"/>
          <w:szCs w:val="28"/>
        </w:rPr>
      </w:pPr>
      <w:r w:rsidRPr="006A0820">
        <w:rPr>
          <w:sz w:val="28"/>
          <w:szCs w:val="28"/>
        </w:rPr>
        <w:t></w:t>
      </w:r>
      <w:r w:rsidRPr="006A0820">
        <w:rPr>
          <w:sz w:val="28"/>
          <w:szCs w:val="28"/>
        </w:rPr>
        <w:tab/>
        <w:t xml:space="preserve">Межотраслевые Правила по охране труда (Правила безопасности) при эксплуатации электроустановок ПОТ </w:t>
      </w:r>
      <w:proofErr w:type="gramStart"/>
      <w:r w:rsidRPr="006A0820">
        <w:rPr>
          <w:sz w:val="28"/>
          <w:szCs w:val="28"/>
        </w:rPr>
        <w:t>Р</w:t>
      </w:r>
      <w:proofErr w:type="gramEnd"/>
      <w:r w:rsidRPr="006A0820">
        <w:rPr>
          <w:sz w:val="28"/>
          <w:szCs w:val="28"/>
        </w:rPr>
        <w:t xml:space="preserve"> М-016-2001. РД 153-34.0-03.150-00. (утв. постановлением Минтруда России от 05.01.2001 № 3, приказом Минэнерго России от 27.12.2000 № 163);</w:t>
      </w:r>
    </w:p>
    <w:p w:rsidR="007B07BB" w:rsidRPr="006A0820" w:rsidRDefault="007B07BB" w:rsidP="007B07BB">
      <w:pPr>
        <w:pStyle w:val="a9"/>
        <w:tabs>
          <w:tab w:val="left" w:pos="0"/>
        </w:tabs>
        <w:ind w:firstLine="675"/>
        <w:rPr>
          <w:sz w:val="28"/>
          <w:szCs w:val="28"/>
        </w:rPr>
      </w:pPr>
      <w:r w:rsidRPr="006A0820">
        <w:rPr>
          <w:sz w:val="28"/>
          <w:szCs w:val="28"/>
        </w:rPr>
        <w:lastRenderedPageBreak/>
        <w:t></w:t>
      </w:r>
      <w:r w:rsidRPr="006A0820">
        <w:rPr>
          <w:sz w:val="28"/>
          <w:szCs w:val="28"/>
        </w:rPr>
        <w:tab/>
        <w:t xml:space="preserve">Постановление Минтруда России, Минобразования России от 13.01.2003 № 1/29 «Об утверждении Порядка обучения по охране труда и проверке </w:t>
      </w:r>
      <w:proofErr w:type="gramStart"/>
      <w:r w:rsidRPr="006A0820">
        <w:rPr>
          <w:sz w:val="28"/>
          <w:szCs w:val="28"/>
        </w:rPr>
        <w:t>знаний требований охраны труда работников организаций</w:t>
      </w:r>
      <w:proofErr w:type="gramEnd"/>
      <w:r w:rsidRPr="006A0820">
        <w:rPr>
          <w:sz w:val="28"/>
          <w:szCs w:val="28"/>
        </w:rPr>
        <w:t>»;</w:t>
      </w:r>
    </w:p>
    <w:p w:rsidR="007B07BB" w:rsidRPr="006A0820" w:rsidRDefault="007B07BB" w:rsidP="007B07BB">
      <w:pPr>
        <w:pStyle w:val="a9"/>
        <w:tabs>
          <w:tab w:val="left" w:pos="0"/>
        </w:tabs>
        <w:ind w:firstLine="675"/>
        <w:rPr>
          <w:sz w:val="28"/>
          <w:szCs w:val="28"/>
        </w:rPr>
      </w:pPr>
      <w:r w:rsidRPr="006A0820">
        <w:rPr>
          <w:sz w:val="28"/>
          <w:szCs w:val="28"/>
        </w:rPr>
        <w:t></w:t>
      </w:r>
      <w:r w:rsidRPr="006A0820">
        <w:rPr>
          <w:sz w:val="28"/>
          <w:szCs w:val="28"/>
        </w:rPr>
        <w:tab/>
        <w:t xml:space="preserve">Распоряжение ОАО «РЖД» от 23.06.2005 № 963р «Об утверждении методики оказания первой медицинской помощи при несчастных случаях на производстве для работников ОАО «РЖД»; </w:t>
      </w:r>
    </w:p>
    <w:p w:rsidR="007B07BB" w:rsidRPr="006A0820" w:rsidRDefault="007B07BB" w:rsidP="007B07BB">
      <w:pPr>
        <w:pStyle w:val="a9"/>
        <w:tabs>
          <w:tab w:val="left" w:pos="0"/>
        </w:tabs>
        <w:ind w:firstLine="675"/>
        <w:rPr>
          <w:sz w:val="28"/>
          <w:szCs w:val="28"/>
        </w:rPr>
      </w:pPr>
      <w:r w:rsidRPr="006A0820">
        <w:rPr>
          <w:sz w:val="28"/>
          <w:szCs w:val="28"/>
        </w:rPr>
        <w:t></w:t>
      </w:r>
      <w:r w:rsidRPr="006A0820">
        <w:rPr>
          <w:sz w:val="28"/>
          <w:szCs w:val="28"/>
        </w:rPr>
        <w:tab/>
        <w:t>Отраслевые правила по охране труда в пассажирском хозяйстве федерального железнодорожного транспорта ПОТ РО-13153-ЦЛ-923-02, утв. МПС России 20.11.2002;</w:t>
      </w:r>
    </w:p>
    <w:p w:rsidR="007B07BB" w:rsidRPr="006A0820" w:rsidRDefault="007B07BB" w:rsidP="007B07BB">
      <w:pPr>
        <w:pStyle w:val="a9"/>
        <w:tabs>
          <w:tab w:val="left" w:pos="0"/>
        </w:tabs>
        <w:ind w:firstLine="675"/>
        <w:rPr>
          <w:sz w:val="28"/>
          <w:szCs w:val="28"/>
        </w:rPr>
      </w:pPr>
      <w:r w:rsidRPr="006A0820">
        <w:rPr>
          <w:sz w:val="28"/>
          <w:szCs w:val="28"/>
        </w:rPr>
        <w:t></w:t>
      </w:r>
      <w:r w:rsidRPr="006A0820">
        <w:rPr>
          <w:sz w:val="28"/>
          <w:szCs w:val="28"/>
        </w:rPr>
        <w:tab/>
        <w:t>Распоряжение ОАО «РЖД» от 24.05.2007 № 959р «Об утверждении Инструкции по охране труда для проводника пассажирского вагона»;</w:t>
      </w:r>
    </w:p>
    <w:p w:rsidR="007B07BB" w:rsidRPr="006A0820" w:rsidRDefault="007B07BB" w:rsidP="007B07BB">
      <w:pPr>
        <w:pStyle w:val="a9"/>
        <w:tabs>
          <w:tab w:val="left" w:pos="0"/>
        </w:tabs>
        <w:ind w:firstLine="675"/>
        <w:rPr>
          <w:sz w:val="28"/>
          <w:szCs w:val="28"/>
        </w:rPr>
      </w:pPr>
      <w:r w:rsidRPr="006A0820">
        <w:rPr>
          <w:sz w:val="28"/>
          <w:szCs w:val="28"/>
        </w:rPr>
        <w:t></w:t>
      </w:r>
      <w:r w:rsidRPr="006A0820">
        <w:rPr>
          <w:sz w:val="28"/>
          <w:szCs w:val="28"/>
        </w:rPr>
        <w:tab/>
        <w:t>Распоряжение ОАО «РЖД» от 05.11.2009 № 2255р «О введении Инструкции по обеспечению пожарной безопасности в вагонах пассажирских поездов»;</w:t>
      </w:r>
    </w:p>
    <w:p w:rsidR="007B07BB" w:rsidRPr="006A0820" w:rsidRDefault="007B07BB" w:rsidP="007B07BB">
      <w:pPr>
        <w:pStyle w:val="a9"/>
        <w:tabs>
          <w:tab w:val="left" w:pos="0"/>
        </w:tabs>
        <w:ind w:firstLine="675"/>
        <w:rPr>
          <w:sz w:val="28"/>
          <w:szCs w:val="28"/>
        </w:rPr>
      </w:pPr>
      <w:r w:rsidRPr="006A0820">
        <w:rPr>
          <w:sz w:val="28"/>
          <w:szCs w:val="28"/>
        </w:rPr>
        <w:t></w:t>
      </w:r>
      <w:r w:rsidRPr="006A0820">
        <w:rPr>
          <w:sz w:val="28"/>
          <w:szCs w:val="28"/>
        </w:rPr>
        <w:tab/>
        <w:t>Приказ МПС России от 28.04.2000 № 11Ц «О мерах по повышению пожарной безопасности на федеральном железнодорожном транспорте»;</w:t>
      </w:r>
    </w:p>
    <w:p w:rsidR="007B07BB" w:rsidRPr="006A0820" w:rsidRDefault="007B07BB" w:rsidP="007B07BB">
      <w:pPr>
        <w:pStyle w:val="a9"/>
        <w:tabs>
          <w:tab w:val="left" w:pos="0"/>
        </w:tabs>
        <w:ind w:firstLine="675"/>
        <w:rPr>
          <w:sz w:val="28"/>
          <w:szCs w:val="28"/>
        </w:rPr>
      </w:pPr>
      <w:r w:rsidRPr="006A0820">
        <w:rPr>
          <w:sz w:val="28"/>
          <w:szCs w:val="28"/>
        </w:rPr>
        <w:t></w:t>
      </w:r>
      <w:r w:rsidRPr="006A0820">
        <w:rPr>
          <w:sz w:val="28"/>
          <w:szCs w:val="28"/>
        </w:rPr>
        <w:tab/>
        <w:t>«Инструкция проводнику пассажирского вагона» (утв. МПС России 05.11.1998 № ЦЛ-614);</w:t>
      </w:r>
    </w:p>
    <w:p w:rsidR="007B07BB" w:rsidRPr="006A0820" w:rsidRDefault="007B07BB" w:rsidP="007B07BB">
      <w:pPr>
        <w:pStyle w:val="a9"/>
        <w:tabs>
          <w:tab w:val="left" w:pos="0"/>
        </w:tabs>
        <w:ind w:firstLine="675"/>
        <w:rPr>
          <w:sz w:val="28"/>
          <w:szCs w:val="28"/>
        </w:rPr>
      </w:pPr>
      <w:r w:rsidRPr="006A0820">
        <w:rPr>
          <w:sz w:val="28"/>
          <w:szCs w:val="28"/>
        </w:rPr>
        <w:t></w:t>
      </w:r>
      <w:r w:rsidRPr="006A0820">
        <w:rPr>
          <w:sz w:val="28"/>
          <w:szCs w:val="28"/>
        </w:rPr>
        <w:tab/>
        <w:t>Федеральный закон от 06.03.2006 № 35-ФЗ «О противодействии терроризму»;</w:t>
      </w:r>
    </w:p>
    <w:p w:rsidR="007B07BB" w:rsidRPr="006A0820" w:rsidRDefault="007B07BB" w:rsidP="007B07BB">
      <w:pPr>
        <w:pStyle w:val="a9"/>
        <w:tabs>
          <w:tab w:val="left" w:pos="0"/>
        </w:tabs>
        <w:ind w:firstLine="675"/>
        <w:rPr>
          <w:sz w:val="28"/>
          <w:szCs w:val="28"/>
        </w:rPr>
      </w:pPr>
      <w:r w:rsidRPr="006A0820">
        <w:rPr>
          <w:sz w:val="28"/>
          <w:szCs w:val="28"/>
        </w:rPr>
        <w:t></w:t>
      </w:r>
      <w:r w:rsidRPr="006A0820">
        <w:rPr>
          <w:sz w:val="28"/>
          <w:szCs w:val="28"/>
        </w:rPr>
        <w:tab/>
        <w:t>Приказ Минтранса РФ от 16.02.2011 № 56 «О Порядке информирования субъектами транспортной инфраструктуры и перевозчиками об угрозах совершения и о совершении актов незаконного вмешательства на объектах транспортной инфраструктуры и транспортных средствах».</w:t>
      </w:r>
    </w:p>
    <w:p w:rsidR="00D926BF" w:rsidRPr="006A0820" w:rsidRDefault="00D926BF" w:rsidP="007B07BB">
      <w:pPr>
        <w:pStyle w:val="a9"/>
        <w:tabs>
          <w:tab w:val="left" w:pos="0"/>
        </w:tabs>
        <w:ind w:firstLine="675"/>
        <w:rPr>
          <w:smallCaps/>
          <w:sz w:val="28"/>
          <w:szCs w:val="28"/>
        </w:rPr>
      </w:pPr>
      <w:r w:rsidRPr="006A0820">
        <w:rPr>
          <w:sz w:val="28"/>
          <w:szCs w:val="28"/>
        </w:rPr>
        <w:t xml:space="preserve"> </w:t>
      </w:r>
      <w:r w:rsidRPr="006A0820">
        <w:rPr>
          <w:bCs/>
          <w:sz w:val="28"/>
          <w:szCs w:val="28"/>
        </w:rPr>
        <w:t>Приказ  МПС РФ от 26.04.2001 N3ЦЗ (ред. от 29.01.2003) "О совершенствовании организации труда бригад, занятых на обслуживании пассажирских поездов»</w:t>
      </w:r>
    </w:p>
    <w:p w:rsidR="007B07BB" w:rsidRPr="006A0820" w:rsidRDefault="007B07BB" w:rsidP="007B07BB">
      <w:pPr>
        <w:pStyle w:val="a9"/>
        <w:tabs>
          <w:tab w:val="left" w:pos="0"/>
        </w:tabs>
        <w:ind w:firstLine="675"/>
        <w:rPr>
          <w:sz w:val="28"/>
          <w:szCs w:val="28"/>
        </w:rPr>
      </w:pPr>
      <w:r w:rsidRPr="006A0820">
        <w:rPr>
          <w:sz w:val="28"/>
          <w:szCs w:val="28"/>
        </w:rPr>
        <w:t></w:t>
      </w:r>
      <w:r w:rsidRPr="006A0820">
        <w:rPr>
          <w:sz w:val="28"/>
          <w:szCs w:val="28"/>
        </w:rPr>
        <w:tab/>
        <w:t>Эксплуатационная документация пассажирского вагона.</w:t>
      </w:r>
    </w:p>
    <w:p w:rsidR="007B07BB" w:rsidRPr="006A0820" w:rsidRDefault="007B07BB" w:rsidP="007B07BB">
      <w:pPr>
        <w:pStyle w:val="a9"/>
        <w:tabs>
          <w:tab w:val="left" w:pos="0"/>
        </w:tabs>
        <w:ind w:firstLine="675"/>
        <w:rPr>
          <w:sz w:val="28"/>
          <w:szCs w:val="28"/>
        </w:rPr>
      </w:pPr>
      <w:r w:rsidRPr="006A0820">
        <w:rPr>
          <w:sz w:val="28"/>
          <w:szCs w:val="28"/>
        </w:rPr>
        <w:t>3.2.3. Содержание услуг</w:t>
      </w:r>
    </w:p>
    <w:p w:rsidR="007B07BB" w:rsidRPr="006A0820" w:rsidRDefault="007278F3" w:rsidP="007B07BB">
      <w:pPr>
        <w:pStyle w:val="a9"/>
        <w:tabs>
          <w:tab w:val="left" w:pos="0"/>
        </w:tabs>
        <w:ind w:firstLine="675"/>
        <w:rPr>
          <w:sz w:val="28"/>
          <w:szCs w:val="28"/>
        </w:rPr>
      </w:pPr>
      <w:r w:rsidRPr="006A0820">
        <w:rPr>
          <w:sz w:val="28"/>
          <w:szCs w:val="28"/>
        </w:rPr>
        <w:t>3.2.3.1.</w:t>
      </w:r>
      <w:r w:rsidR="007B07BB" w:rsidRPr="006A0820">
        <w:rPr>
          <w:sz w:val="28"/>
          <w:szCs w:val="28"/>
        </w:rPr>
        <w:t xml:space="preserve"> Подготовка вагонов в рейс:</w:t>
      </w:r>
    </w:p>
    <w:p w:rsidR="007B07BB" w:rsidRPr="006A0820" w:rsidRDefault="007B07BB" w:rsidP="007B07BB">
      <w:pPr>
        <w:pStyle w:val="a9"/>
        <w:tabs>
          <w:tab w:val="left" w:pos="0"/>
        </w:tabs>
        <w:ind w:firstLine="675"/>
        <w:rPr>
          <w:sz w:val="28"/>
          <w:szCs w:val="28"/>
        </w:rPr>
      </w:pPr>
      <w:r w:rsidRPr="006A0820">
        <w:rPr>
          <w:sz w:val="28"/>
          <w:szCs w:val="28"/>
        </w:rPr>
        <w:t>а) проводник должен  проверить:</w:t>
      </w:r>
    </w:p>
    <w:p w:rsidR="007B07BB" w:rsidRPr="006A0820" w:rsidRDefault="007B07BB" w:rsidP="007B07BB">
      <w:pPr>
        <w:pStyle w:val="a9"/>
        <w:tabs>
          <w:tab w:val="left" w:pos="0"/>
        </w:tabs>
        <w:ind w:firstLine="675"/>
        <w:rPr>
          <w:sz w:val="28"/>
          <w:szCs w:val="28"/>
        </w:rPr>
      </w:pPr>
      <w:r w:rsidRPr="006A0820">
        <w:rPr>
          <w:sz w:val="28"/>
          <w:szCs w:val="28"/>
        </w:rPr>
        <w:t>-наличие и исправность внутреннего оборудования и съемного инвентаря;</w:t>
      </w:r>
    </w:p>
    <w:p w:rsidR="007B07BB" w:rsidRPr="006A0820" w:rsidRDefault="007B07BB" w:rsidP="007B07BB">
      <w:pPr>
        <w:pStyle w:val="a9"/>
        <w:tabs>
          <w:tab w:val="left" w:pos="0"/>
        </w:tabs>
        <w:ind w:firstLine="675"/>
        <w:rPr>
          <w:sz w:val="28"/>
          <w:szCs w:val="28"/>
        </w:rPr>
      </w:pPr>
      <w:r w:rsidRPr="006A0820">
        <w:rPr>
          <w:sz w:val="28"/>
          <w:szCs w:val="28"/>
        </w:rPr>
        <w:t>-наличие средств пожаротушения;</w:t>
      </w:r>
    </w:p>
    <w:p w:rsidR="007B07BB" w:rsidRPr="006A0820" w:rsidRDefault="007B07BB" w:rsidP="007B07BB">
      <w:pPr>
        <w:pStyle w:val="a9"/>
        <w:tabs>
          <w:tab w:val="left" w:pos="0"/>
        </w:tabs>
        <w:ind w:firstLine="675"/>
        <w:rPr>
          <w:sz w:val="28"/>
          <w:szCs w:val="28"/>
        </w:rPr>
      </w:pPr>
      <w:r w:rsidRPr="006A0820">
        <w:rPr>
          <w:sz w:val="28"/>
          <w:szCs w:val="28"/>
        </w:rPr>
        <w:t xml:space="preserve">-функционирование приборов отопления, освещения, вентиляции, холодильных установок и устройств кондиционирования воздуха путем кратковременного их включения с пульта управления; </w:t>
      </w:r>
    </w:p>
    <w:p w:rsidR="007B07BB" w:rsidRPr="006A0820" w:rsidRDefault="007B07BB" w:rsidP="007B07BB">
      <w:pPr>
        <w:pStyle w:val="a9"/>
        <w:tabs>
          <w:tab w:val="left" w:pos="0"/>
        </w:tabs>
        <w:ind w:firstLine="675"/>
        <w:rPr>
          <w:sz w:val="28"/>
          <w:szCs w:val="28"/>
        </w:rPr>
      </w:pPr>
      <w:r w:rsidRPr="006A0820">
        <w:rPr>
          <w:sz w:val="28"/>
          <w:szCs w:val="28"/>
        </w:rPr>
        <w:t>-работу ручного тормоза;</w:t>
      </w:r>
    </w:p>
    <w:p w:rsidR="007B07BB" w:rsidRPr="006A0820" w:rsidRDefault="007B07BB" w:rsidP="007B07BB">
      <w:pPr>
        <w:pStyle w:val="a9"/>
        <w:tabs>
          <w:tab w:val="left" w:pos="0"/>
        </w:tabs>
        <w:ind w:firstLine="675"/>
        <w:rPr>
          <w:sz w:val="28"/>
          <w:szCs w:val="28"/>
        </w:rPr>
      </w:pPr>
      <w:r w:rsidRPr="006A0820">
        <w:rPr>
          <w:sz w:val="28"/>
          <w:szCs w:val="28"/>
        </w:rPr>
        <w:t>-отсутствие утечки тока на корпус вагона;</w:t>
      </w:r>
    </w:p>
    <w:p w:rsidR="007B07BB" w:rsidRPr="006A0820" w:rsidRDefault="007B07BB" w:rsidP="007B07BB">
      <w:pPr>
        <w:pStyle w:val="a9"/>
        <w:tabs>
          <w:tab w:val="left" w:pos="0"/>
        </w:tabs>
        <w:ind w:firstLine="675"/>
        <w:rPr>
          <w:sz w:val="28"/>
          <w:szCs w:val="28"/>
        </w:rPr>
      </w:pPr>
      <w:r w:rsidRPr="006A0820">
        <w:rPr>
          <w:sz w:val="28"/>
          <w:szCs w:val="28"/>
        </w:rPr>
        <w:t>-состояние аккумуляторных батарей;</w:t>
      </w:r>
    </w:p>
    <w:p w:rsidR="007B07BB" w:rsidRPr="006A0820" w:rsidRDefault="007B07BB" w:rsidP="007B07BB">
      <w:pPr>
        <w:pStyle w:val="a9"/>
        <w:tabs>
          <w:tab w:val="left" w:pos="0"/>
        </w:tabs>
        <w:ind w:firstLine="675"/>
        <w:rPr>
          <w:sz w:val="28"/>
          <w:szCs w:val="28"/>
        </w:rPr>
      </w:pPr>
      <w:r w:rsidRPr="006A0820">
        <w:rPr>
          <w:sz w:val="28"/>
          <w:szCs w:val="28"/>
        </w:rPr>
        <w:t>-исправность системы контроля нагрева букс (СКНБ) и установки пожарной сигнализации (УПС);</w:t>
      </w:r>
    </w:p>
    <w:p w:rsidR="007B07BB" w:rsidRPr="006A0820" w:rsidRDefault="007B07BB" w:rsidP="007B07BB">
      <w:pPr>
        <w:pStyle w:val="a9"/>
        <w:tabs>
          <w:tab w:val="left" w:pos="0"/>
        </w:tabs>
        <w:ind w:firstLine="675"/>
        <w:rPr>
          <w:sz w:val="28"/>
          <w:szCs w:val="28"/>
        </w:rPr>
      </w:pPr>
      <w:r w:rsidRPr="006A0820">
        <w:rPr>
          <w:sz w:val="28"/>
          <w:szCs w:val="28"/>
        </w:rPr>
        <w:t>-исправность электрокипятильника;</w:t>
      </w:r>
    </w:p>
    <w:p w:rsidR="007B07BB" w:rsidRPr="006A0820" w:rsidRDefault="007B07BB" w:rsidP="007B07BB">
      <w:pPr>
        <w:pStyle w:val="a9"/>
        <w:tabs>
          <w:tab w:val="left" w:pos="0"/>
        </w:tabs>
        <w:ind w:firstLine="675"/>
        <w:rPr>
          <w:sz w:val="28"/>
          <w:szCs w:val="28"/>
        </w:rPr>
      </w:pPr>
      <w:r w:rsidRPr="006A0820">
        <w:rPr>
          <w:sz w:val="28"/>
          <w:szCs w:val="28"/>
        </w:rPr>
        <w:t>-исправность хвостовых сигнальных фонарей;</w:t>
      </w:r>
    </w:p>
    <w:p w:rsidR="007B07BB" w:rsidRPr="006A0820" w:rsidRDefault="007B07BB" w:rsidP="007B07BB">
      <w:pPr>
        <w:pStyle w:val="a9"/>
        <w:tabs>
          <w:tab w:val="left" w:pos="0"/>
        </w:tabs>
        <w:ind w:firstLine="675"/>
        <w:rPr>
          <w:sz w:val="28"/>
          <w:szCs w:val="28"/>
        </w:rPr>
      </w:pPr>
      <w:r w:rsidRPr="006A0820">
        <w:rPr>
          <w:sz w:val="28"/>
          <w:szCs w:val="28"/>
        </w:rPr>
        <w:t>-наличие топлива для системы отопления и кипятильника;</w:t>
      </w:r>
    </w:p>
    <w:p w:rsidR="007B07BB" w:rsidRPr="006A0820" w:rsidRDefault="007B07BB" w:rsidP="007B07BB">
      <w:pPr>
        <w:pStyle w:val="a9"/>
        <w:tabs>
          <w:tab w:val="left" w:pos="0"/>
        </w:tabs>
        <w:ind w:firstLine="675"/>
        <w:rPr>
          <w:sz w:val="28"/>
          <w:szCs w:val="28"/>
        </w:rPr>
      </w:pPr>
      <w:r w:rsidRPr="006A0820">
        <w:rPr>
          <w:sz w:val="28"/>
          <w:szCs w:val="28"/>
        </w:rPr>
        <w:t>-наличие воды;</w:t>
      </w:r>
    </w:p>
    <w:p w:rsidR="007B07BB" w:rsidRPr="006A0820" w:rsidRDefault="007B07BB" w:rsidP="007B07BB">
      <w:pPr>
        <w:pStyle w:val="a9"/>
        <w:tabs>
          <w:tab w:val="left" w:pos="0"/>
        </w:tabs>
        <w:ind w:firstLine="675"/>
        <w:rPr>
          <w:sz w:val="28"/>
          <w:szCs w:val="28"/>
        </w:rPr>
      </w:pPr>
      <w:r w:rsidRPr="006A0820">
        <w:rPr>
          <w:sz w:val="28"/>
          <w:szCs w:val="28"/>
        </w:rPr>
        <w:lastRenderedPageBreak/>
        <w:t>-наличие комплектов постельных принадлежностей, мыла, моющих и дезинфицирующих средств, туалетной бумаги, уборочного инвентаря.</w:t>
      </w:r>
    </w:p>
    <w:p w:rsidR="007B07BB" w:rsidRPr="006A0820" w:rsidRDefault="007B07BB" w:rsidP="007B07BB">
      <w:pPr>
        <w:pStyle w:val="a9"/>
        <w:tabs>
          <w:tab w:val="left" w:pos="0"/>
        </w:tabs>
        <w:ind w:firstLine="675"/>
        <w:rPr>
          <w:sz w:val="28"/>
          <w:szCs w:val="28"/>
        </w:rPr>
      </w:pPr>
      <w:r w:rsidRPr="006A0820">
        <w:rPr>
          <w:sz w:val="28"/>
          <w:szCs w:val="28"/>
        </w:rPr>
        <w:t>б) проводник должен  выполнить внутреннюю мойку и уборку в вагоне (частичную):</w:t>
      </w:r>
    </w:p>
    <w:p w:rsidR="007B07BB" w:rsidRPr="006A0820" w:rsidRDefault="007B07BB" w:rsidP="007B07BB">
      <w:pPr>
        <w:pStyle w:val="a9"/>
        <w:tabs>
          <w:tab w:val="left" w:pos="0"/>
        </w:tabs>
        <w:ind w:firstLine="675"/>
        <w:rPr>
          <w:sz w:val="28"/>
          <w:szCs w:val="28"/>
        </w:rPr>
      </w:pPr>
      <w:r w:rsidRPr="006A0820">
        <w:rPr>
          <w:sz w:val="28"/>
          <w:szCs w:val="28"/>
        </w:rPr>
        <w:t>-протереть:</w:t>
      </w:r>
    </w:p>
    <w:p w:rsidR="007B07BB" w:rsidRPr="006A0820" w:rsidRDefault="007B07BB" w:rsidP="007B07BB">
      <w:pPr>
        <w:pStyle w:val="a9"/>
        <w:tabs>
          <w:tab w:val="left" w:pos="0"/>
        </w:tabs>
        <w:ind w:firstLine="675"/>
        <w:rPr>
          <w:sz w:val="28"/>
          <w:szCs w:val="28"/>
        </w:rPr>
      </w:pPr>
      <w:r w:rsidRPr="006A0820">
        <w:rPr>
          <w:sz w:val="28"/>
          <w:szCs w:val="28"/>
        </w:rPr>
        <w:t>•</w:t>
      </w:r>
      <w:r w:rsidRPr="006A0820">
        <w:rPr>
          <w:sz w:val="28"/>
          <w:szCs w:val="28"/>
        </w:rPr>
        <w:tab/>
        <w:t>стены;</w:t>
      </w:r>
    </w:p>
    <w:p w:rsidR="007B07BB" w:rsidRPr="006A0820" w:rsidRDefault="007B07BB" w:rsidP="007B07BB">
      <w:pPr>
        <w:pStyle w:val="a9"/>
        <w:tabs>
          <w:tab w:val="left" w:pos="0"/>
        </w:tabs>
        <w:ind w:firstLine="675"/>
        <w:rPr>
          <w:sz w:val="28"/>
          <w:szCs w:val="28"/>
        </w:rPr>
      </w:pPr>
      <w:r w:rsidRPr="006A0820">
        <w:rPr>
          <w:sz w:val="28"/>
          <w:szCs w:val="28"/>
        </w:rPr>
        <w:t>•</w:t>
      </w:r>
      <w:r w:rsidRPr="006A0820">
        <w:rPr>
          <w:sz w:val="28"/>
          <w:szCs w:val="28"/>
        </w:rPr>
        <w:tab/>
        <w:t>двери;</w:t>
      </w:r>
    </w:p>
    <w:p w:rsidR="007B07BB" w:rsidRPr="006A0820" w:rsidRDefault="007B07BB" w:rsidP="007B07BB">
      <w:pPr>
        <w:pStyle w:val="a9"/>
        <w:tabs>
          <w:tab w:val="left" w:pos="0"/>
        </w:tabs>
        <w:ind w:firstLine="675"/>
        <w:rPr>
          <w:sz w:val="28"/>
          <w:szCs w:val="28"/>
        </w:rPr>
      </w:pPr>
      <w:r w:rsidRPr="006A0820">
        <w:rPr>
          <w:sz w:val="28"/>
          <w:szCs w:val="28"/>
        </w:rPr>
        <w:t>•</w:t>
      </w:r>
      <w:r w:rsidRPr="006A0820">
        <w:rPr>
          <w:sz w:val="28"/>
          <w:szCs w:val="28"/>
        </w:rPr>
        <w:tab/>
        <w:t>спальные полки;</w:t>
      </w:r>
    </w:p>
    <w:p w:rsidR="007B07BB" w:rsidRPr="006A0820" w:rsidRDefault="007B07BB" w:rsidP="007B07BB">
      <w:pPr>
        <w:pStyle w:val="a9"/>
        <w:tabs>
          <w:tab w:val="left" w:pos="0"/>
        </w:tabs>
        <w:ind w:firstLine="675"/>
        <w:rPr>
          <w:sz w:val="28"/>
          <w:szCs w:val="28"/>
        </w:rPr>
      </w:pPr>
      <w:r w:rsidRPr="006A0820">
        <w:rPr>
          <w:sz w:val="28"/>
          <w:szCs w:val="28"/>
        </w:rPr>
        <w:t>•</w:t>
      </w:r>
      <w:r w:rsidRPr="006A0820">
        <w:rPr>
          <w:sz w:val="28"/>
          <w:szCs w:val="28"/>
        </w:rPr>
        <w:tab/>
        <w:t xml:space="preserve">подоконные столики; </w:t>
      </w:r>
    </w:p>
    <w:p w:rsidR="007B07BB" w:rsidRPr="006A0820" w:rsidRDefault="007B07BB" w:rsidP="007B07BB">
      <w:pPr>
        <w:pStyle w:val="a9"/>
        <w:tabs>
          <w:tab w:val="left" w:pos="0"/>
        </w:tabs>
        <w:ind w:firstLine="675"/>
        <w:rPr>
          <w:sz w:val="28"/>
          <w:szCs w:val="28"/>
        </w:rPr>
      </w:pPr>
      <w:r w:rsidRPr="006A0820">
        <w:rPr>
          <w:sz w:val="28"/>
          <w:szCs w:val="28"/>
        </w:rPr>
        <w:t>•</w:t>
      </w:r>
      <w:r w:rsidRPr="006A0820">
        <w:rPr>
          <w:sz w:val="28"/>
          <w:szCs w:val="28"/>
        </w:rPr>
        <w:tab/>
        <w:t>кожух труб отопления;</w:t>
      </w:r>
    </w:p>
    <w:p w:rsidR="007B07BB" w:rsidRPr="006A0820" w:rsidRDefault="007B07BB" w:rsidP="007B07BB">
      <w:pPr>
        <w:pStyle w:val="a9"/>
        <w:tabs>
          <w:tab w:val="left" w:pos="0"/>
        </w:tabs>
        <w:ind w:firstLine="675"/>
        <w:rPr>
          <w:sz w:val="28"/>
          <w:szCs w:val="28"/>
        </w:rPr>
      </w:pPr>
      <w:r w:rsidRPr="006A0820">
        <w:rPr>
          <w:sz w:val="28"/>
          <w:szCs w:val="28"/>
        </w:rPr>
        <w:t xml:space="preserve">-вымыть: </w:t>
      </w:r>
    </w:p>
    <w:p w:rsidR="007B07BB" w:rsidRPr="006A0820" w:rsidRDefault="007B07BB" w:rsidP="007B07BB">
      <w:pPr>
        <w:pStyle w:val="a9"/>
        <w:tabs>
          <w:tab w:val="left" w:pos="0"/>
        </w:tabs>
        <w:ind w:firstLine="675"/>
        <w:rPr>
          <w:sz w:val="28"/>
          <w:szCs w:val="28"/>
        </w:rPr>
      </w:pPr>
      <w:r w:rsidRPr="006A0820">
        <w:rPr>
          <w:sz w:val="28"/>
          <w:szCs w:val="28"/>
        </w:rPr>
        <w:t>•</w:t>
      </w:r>
      <w:r w:rsidRPr="006A0820">
        <w:rPr>
          <w:sz w:val="28"/>
          <w:szCs w:val="28"/>
        </w:rPr>
        <w:tab/>
        <w:t xml:space="preserve">зеркала; </w:t>
      </w:r>
    </w:p>
    <w:p w:rsidR="007B07BB" w:rsidRPr="006A0820" w:rsidRDefault="007B07BB" w:rsidP="007B07BB">
      <w:pPr>
        <w:pStyle w:val="a9"/>
        <w:tabs>
          <w:tab w:val="left" w:pos="0"/>
        </w:tabs>
        <w:ind w:firstLine="675"/>
        <w:rPr>
          <w:sz w:val="28"/>
          <w:szCs w:val="28"/>
        </w:rPr>
      </w:pPr>
      <w:r w:rsidRPr="006A0820">
        <w:rPr>
          <w:sz w:val="28"/>
          <w:szCs w:val="28"/>
        </w:rPr>
        <w:t>•</w:t>
      </w:r>
      <w:r w:rsidRPr="006A0820">
        <w:rPr>
          <w:sz w:val="28"/>
          <w:szCs w:val="28"/>
        </w:rPr>
        <w:tab/>
        <w:t xml:space="preserve">внутренние поверхности окон; </w:t>
      </w:r>
    </w:p>
    <w:p w:rsidR="007B07BB" w:rsidRPr="006A0820" w:rsidRDefault="007B07BB" w:rsidP="007B07BB">
      <w:pPr>
        <w:pStyle w:val="a9"/>
        <w:tabs>
          <w:tab w:val="left" w:pos="0"/>
        </w:tabs>
        <w:ind w:firstLine="675"/>
        <w:rPr>
          <w:sz w:val="28"/>
          <w:szCs w:val="28"/>
        </w:rPr>
      </w:pPr>
      <w:r w:rsidRPr="006A0820">
        <w:rPr>
          <w:sz w:val="28"/>
          <w:szCs w:val="28"/>
        </w:rPr>
        <w:t>•</w:t>
      </w:r>
      <w:r w:rsidRPr="006A0820">
        <w:rPr>
          <w:sz w:val="28"/>
          <w:szCs w:val="28"/>
        </w:rPr>
        <w:tab/>
        <w:t xml:space="preserve">пол в купе; </w:t>
      </w:r>
    </w:p>
    <w:p w:rsidR="007B07BB" w:rsidRPr="006A0820" w:rsidRDefault="007B07BB" w:rsidP="007B07BB">
      <w:pPr>
        <w:pStyle w:val="a9"/>
        <w:tabs>
          <w:tab w:val="left" w:pos="0"/>
        </w:tabs>
        <w:ind w:firstLine="675"/>
        <w:rPr>
          <w:sz w:val="28"/>
          <w:szCs w:val="28"/>
        </w:rPr>
      </w:pPr>
      <w:r w:rsidRPr="006A0820">
        <w:rPr>
          <w:sz w:val="28"/>
          <w:szCs w:val="28"/>
        </w:rPr>
        <w:t>•</w:t>
      </w:r>
      <w:r w:rsidRPr="006A0820">
        <w:rPr>
          <w:sz w:val="28"/>
          <w:szCs w:val="28"/>
        </w:rPr>
        <w:tab/>
        <w:t xml:space="preserve">пол в коридоре; </w:t>
      </w:r>
    </w:p>
    <w:p w:rsidR="007B07BB" w:rsidRPr="006A0820" w:rsidRDefault="007B07BB" w:rsidP="007B07BB">
      <w:pPr>
        <w:pStyle w:val="a9"/>
        <w:tabs>
          <w:tab w:val="left" w:pos="0"/>
        </w:tabs>
        <w:ind w:firstLine="675"/>
        <w:rPr>
          <w:sz w:val="28"/>
          <w:szCs w:val="28"/>
        </w:rPr>
      </w:pPr>
      <w:r w:rsidRPr="006A0820">
        <w:rPr>
          <w:sz w:val="28"/>
          <w:szCs w:val="28"/>
        </w:rPr>
        <w:t>•</w:t>
      </w:r>
      <w:r w:rsidRPr="006A0820">
        <w:rPr>
          <w:sz w:val="28"/>
          <w:szCs w:val="28"/>
        </w:rPr>
        <w:tab/>
        <w:t xml:space="preserve">пол в тамбурах; </w:t>
      </w:r>
    </w:p>
    <w:p w:rsidR="007B07BB" w:rsidRPr="006A0820" w:rsidRDefault="007B07BB" w:rsidP="007B07BB">
      <w:pPr>
        <w:pStyle w:val="a9"/>
        <w:tabs>
          <w:tab w:val="left" w:pos="0"/>
        </w:tabs>
        <w:ind w:firstLine="675"/>
        <w:rPr>
          <w:sz w:val="28"/>
          <w:szCs w:val="28"/>
        </w:rPr>
      </w:pPr>
      <w:r w:rsidRPr="006A0820">
        <w:rPr>
          <w:sz w:val="28"/>
          <w:szCs w:val="28"/>
        </w:rPr>
        <w:t>•</w:t>
      </w:r>
      <w:r w:rsidRPr="006A0820">
        <w:rPr>
          <w:sz w:val="28"/>
          <w:szCs w:val="28"/>
        </w:rPr>
        <w:tab/>
        <w:t xml:space="preserve">котельное отделение; </w:t>
      </w:r>
    </w:p>
    <w:p w:rsidR="007B07BB" w:rsidRPr="006A0820" w:rsidRDefault="007B07BB" w:rsidP="007B07BB">
      <w:pPr>
        <w:pStyle w:val="a9"/>
        <w:tabs>
          <w:tab w:val="left" w:pos="0"/>
        </w:tabs>
        <w:ind w:firstLine="675"/>
        <w:rPr>
          <w:sz w:val="28"/>
          <w:szCs w:val="28"/>
        </w:rPr>
      </w:pPr>
      <w:r w:rsidRPr="006A0820">
        <w:rPr>
          <w:sz w:val="28"/>
          <w:szCs w:val="28"/>
        </w:rPr>
        <w:t>•</w:t>
      </w:r>
      <w:r w:rsidRPr="006A0820">
        <w:rPr>
          <w:sz w:val="28"/>
          <w:szCs w:val="28"/>
        </w:rPr>
        <w:tab/>
        <w:t>подножки;</w:t>
      </w:r>
    </w:p>
    <w:p w:rsidR="007B07BB" w:rsidRPr="006A0820" w:rsidRDefault="007B07BB" w:rsidP="007B07BB">
      <w:pPr>
        <w:pStyle w:val="a9"/>
        <w:tabs>
          <w:tab w:val="left" w:pos="0"/>
        </w:tabs>
        <w:ind w:firstLine="675"/>
        <w:rPr>
          <w:sz w:val="28"/>
          <w:szCs w:val="28"/>
        </w:rPr>
      </w:pPr>
      <w:r w:rsidRPr="006A0820">
        <w:rPr>
          <w:sz w:val="28"/>
          <w:szCs w:val="28"/>
        </w:rPr>
        <w:t>•</w:t>
      </w:r>
      <w:r w:rsidRPr="006A0820">
        <w:rPr>
          <w:sz w:val="28"/>
          <w:szCs w:val="28"/>
        </w:rPr>
        <w:tab/>
        <w:t>поручни</w:t>
      </w:r>
    </w:p>
    <w:p w:rsidR="007B07BB" w:rsidRPr="006A0820" w:rsidRDefault="007B07BB" w:rsidP="007B07BB">
      <w:pPr>
        <w:pStyle w:val="a9"/>
        <w:tabs>
          <w:tab w:val="left" w:pos="0"/>
        </w:tabs>
        <w:ind w:firstLine="675"/>
        <w:rPr>
          <w:sz w:val="28"/>
          <w:szCs w:val="28"/>
        </w:rPr>
      </w:pPr>
      <w:r w:rsidRPr="006A0820">
        <w:rPr>
          <w:sz w:val="28"/>
          <w:szCs w:val="28"/>
        </w:rPr>
        <w:t>-произвести санитарную обработку туалетных комнат.</w:t>
      </w:r>
    </w:p>
    <w:p w:rsidR="007B07BB" w:rsidRPr="006A0820" w:rsidRDefault="007B07BB" w:rsidP="007B07BB">
      <w:pPr>
        <w:pStyle w:val="a9"/>
        <w:tabs>
          <w:tab w:val="left" w:pos="0"/>
        </w:tabs>
        <w:ind w:firstLine="675"/>
        <w:rPr>
          <w:sz w:val="28"/>
          <w:szCs w:val="28"/>
        </w:rPr>
      </w:pPr>
      <w:r w:rsidRPr="006A0820">
        <w:rPr>
          <w:sz w:val="28"/>
          <w:szCs w:val="28"/>
        </w:rPr>
        <w:t>в) проводник должен  контролировать температурный режим в вагоне.</w:t>
      </w:r>
    </w:p>
    <w:p w:rsidR="007B07BB" w:rsidRPr="006A0820" w:rsidRDefault="007B07BB" w:rsidP="007B07BB">
      <w:pPr>
        <w:pStyle w:val="a9"/>
        <w:tabs>
          <w:tab w:val="left" w:pos="0"/>
        </w:tabs>
        <w:ind w:firstLine="675"/>
        <w:rPr>
          <w:sz w:val="28"/>
          <w:szCs w:val="28"/>
        </w:rPr>
      </w:pPr>
    </w:p>
    <w:p w:rsidR="007B07BB" w:rsidRPr="006A0820" w:rsidRDefault="007278F3" w:rsidP="007B07BB">
      <w:pPr>
        <w:pStyle w:val="a9"/>
        <w:tabs>
          <w:tab w:val="left" w:pos="0"/>
        </w:tabs>
        <w:ind w:firstLine="675"/>
        <w:rPr>
          <w:sz w:val="28"/>
          <w:szCs w:val="28"/>
        </w:rPr>
      </w:pPr>
      <w:r w:rsidRPr="006A0820">
        <w:rPr>
          <w:sz w:val="28"/>
          <w:szCs w:val="28"/>
        </w:rPr>
        <w:t>3.2.3.</w:t>
      </w:r>
      <w:r w:rsidR="007B07BB" w:rsidRPr="006A0820">
        <w:rPr>
          <w:sz w:val="28"/>
          <w:szCs w:val="28"/>
        </w:rPr>
        <w:t>2</w:t>
      </w:r>
      <w:r w:rsidRPr="006A0820">
        <w:rPr>
          <w:sz w:val="28"/>
          <w:szCs w:val="28"/>
        </w:rPr>
        <w:t>.</w:t>
      </w:r>
      <w:r w:rsidR="007B07BB" w:rsidRPr="006A0820">
        <w:rPr>
          <w:sz w:val="28"/>
          <w:szCs w:val="28"/>
        </w:rPr>
        <w:t xml:space="preserve"> Сопровождение пассажирских вагонов в пути следования:</w:t>
      </w:r>
    </w:p>
    <w:p w:rsidR="007B07BB" w:rsidRPr="006A0820" w:rsidRDefault="007B07BB" w:rsidP="007B07BB">
      <w:pPr>
        <w:pStyle w:val="a9"/>
        <w:tabs>
          <w:tab w:val="left" w:pos="0"/>
        </w:tabs>
        <w:ind w:firstLine="675"/>
        <w:rPr>
          <w:sz w:val="28"/>
          <w:szCs w:val="28"/>
        </w:rPr>
      </w:pPr>
      <w:r w:rsidRPr="006A0820">
        <w:rPr>
          <w:sz w:val="28"/>
          <w:szCs w:val="28"/>
        </w:rPr>
        <w:t>Проводник должен:</w:t>
      </w:r>
    </w:p>
    <w:p w:rsidR="007B07BB" w:rsidRPr="006A0820" w:rsidRDefault="007B07BB" w:rsidP="007B07BB">
      <w:pPr>
        <w:pStyle w:val="a9"/>
        <w:tabs>
          <w:tab w:val="left" w:pos="0"/>
        </w:tabs>
        <w:ind w:firstLine="675"/>
        <w:rPr>
          <w:sz w:val="28"/>
          <w:szCs w:val="28"/>
        </w:rPr>
      </w:pPr>
      <w:r w:rsidRPr="006A0820">
        <w:rPr>
          <w:sz w:val="28"/>
          <w:szCs w:val="28"/>
        </w:rPr>
        <w:t>- обеспечить безопасность посадки и высадки пассажиров;</w:t>
      </w:r>
    </w:p>
    <w:p w:rsidR="007B07BB" w:rsidRPr="006A0820" w:rsidRDefault="007B07BB" w:rsidP="007B07BB">
      <w:pPr>
        <w:pStyle w:val="a9"/>
        <w:tabs>
          <w:tab w:val="left" w:pos="0"/>
        </w:tabs>
        <w:ind w:firstLine="675"/>
        <w:rPr>
          <w:sz w:val="28"/>
          <w:szCs w:val="28"/>
        </w:rPr>
      </w:pPr>
      <w:r w:rsidRPr="006A0820">
        <w:rPr>
          <w:sz w:val="28"/>
          <w:szCs w:val="28"/>
        </w:rPr>
        <w:t>- обеспечить сохранность имущества, находящегося в вагоне;</w:t>
      </w:r>
    </w:p>
    <w:p w:rsidR="007B07BB" w:rsidRPr="006A0820" w:rsidRDefault="007B07BB" w:rsidP="007B07BB">
      <w:pPr>
        <w:pStyle w:val="a9"/>
        <w:tabs>
          <w:tab w:val="left" w:pos="0"/>
        </w:tabs>
        <w:ind w:firstLine="675"/>
        <w:rPr>
          <w:sz w:val="28"/>
          <w:szCs w:val="28"/>
        </w:rPr>
      </w:pPr>
      <w:r w:rsidRPr="006A0820">
        <w:rPr>
          <w:sz w:val="28"/>
          <w:szCs w:val="28"/>
        </w:rPr>
        <w:t>- поддерживать постоянную чистоту и комфортную температуру воздуха в помещениях вагона согласно Санитарным правилам;</w:t>
      </w:r>
    </w:p>
    <w:p w:rsidR="007B07BB" w:rsidRPr="006A0820" w:rsidRDefault="007B07BB" w:rsidP="007B07BB">
      <w:pPr>
        <w:pStyle w:val="a9"/>
        <w:tabs>
          <w:tab w:val="left" w:pos="0"/>
        </w:tabs>
        <w:ind w:firstLine="675"/>
        <w:rPr>
          <w:sz w:val="28"/>
          <w:szCs w:val="28"/>
        </w:rPr>
      </w:pPr>
      <w:r w:rsidRPr="006A0820">
        <w:rPr>
          <w:sz w:val="28"/>
          <w:szCs w:val="28"/>
        </w:rPr>
        <w:t xml:space="preserve">- следить за состоянием внутреннего оборудования и правильным положением </w:t>
      </w:r>
      <w:proofErr w:type="spellStart"/>
      <w:r w:rsidRPr="006A0820">
        <w:rPr>
          <w:sz w:val="28"/>
          <w:szCs w:val="28"/>
        </w:rPr>
        <w:t>межвагонных</w:t>
      </w:r>
      <w:proofErr w:type="spellEnd"/>
      <w:r w:rsidRPr="006A0820">
        <w:rPr>
          <w:sz w:val="28"/>
          <w:szCs w:val="28"/>
        </w:rPr>
        <w:t xml:space="preserve"> переходных площадок;</w:t>
      </w:r>
    </w:p>
    <w:p w:rsidR="007B07BB" w:rsidRPr="006A0820" w:rsidRDefault="007B07BB" w:rsidP="007B07BB">
      <w:pPr>
        <w:pStyle w:val="a9"/>
        <w:tabs>
          <w:tab w:val="left" w:pos="0"/>
        </w:tabs>
        <w:ind w:firstLine="675"/>
        <w:rPr>
          <w:sz w:val="28"/>
          <w:szCs w:val="28"/>
        </w:rPr>
      </w:pPr>
      <w:r w:rsidRPr="006A0820">
        <w:rPr>
          <w:sz w:val="28"/>
          <w:szCs w:val="28"/>
        </w:rPr>
        <w:t>- не менее двух раз в сутки производить влажную уборку в вагоне, а в туалетах по мере необходимости, но не менее четырех раз в сутки с обязательной обмывкой полов в соответствии с Санитарными правилами;</w:t>
      </w:r>
    </w:p>
    <w:p w:rsidR="007B07BB" w:rsidRPr="006A0820" w:rsidRDefault="007B07BB" w:rsidP="007B07BB">
      <w:pPr>
        <w:pStyle w:val="a9"/>
        <w:tabs>
          <w:tab w:val="left" w:pos="0"/>
        </w:tabs>
        <w:ind w:firstLine="675"/>
        <w:rPr>
          <w:sz w:val="28"/>
          <w:szCs w:val="28"/>
        </w:rPr>
      </w:pPr>
      <w:r w:rsidRPr="006A0820">
        <w:rPr>
          <w:sz w:val="28"/>
          <w:szCs w:val="28"/>
        </w:rPr>
        <w:t xml:space="preserve">- мыть полы в вагонах с </w:t>
      </w:r>
      <w:proofErr w:type="spellStart"/>
      <w:r w:rsidRPr="006A0820">
        <w:rPr>
          <w:sz w:val="28"/>
          <w:szCs w:val="28"/>
        </w:rPr>
        <w:t>электроотоплением</w:t>
      </w:r>
      <w:proofErr w:type="spellEnd"/>
      <w:r w:rsidRPr="006A0820">
        <w:rPr>
          <w:sz w:val="28"/>
          <w:szCs w:val="28"/>
        </w:rPr>
        <w:t xml:space="preserve"> только после отключения печей отопления; в вагонах с комбинированным отоплением разрешается мыть полы, кроме полов котельного отделения, без отключения нагревательных элементов котлов отопления;</w:t>
      </w:r>
    </w:p>
    <w:p w:rsidR="007B07BB" w:rsidRPr="006A0820" w:rsidRDefault="007B07BB" w:rsidP="007B07BB">
      <w:pPr>
        <w:pStyle w:val="a9"/>
        <w:tabs>
          <w:tab w:val="left" w:pos="0"/>
        </w:tabs>
        <w:ind w:firstLine="675"/>
        <w:rPr>
          <w:sz w:val="28"/>
          <w:szCs w:val="28"/>
        </w:rPr>
      </w:pPr>
      <w:r w:rsidRPr="006A0820">
        <w:rPr>
          <w:sz w:val="28"/>
          <w:szCs w:val="28"/>
        </w:rPr>
        <w:t xml:space="preserve">- в вагонах со спальными местами обеспечивать работников комплектами постельных принадлежностей; </w:t>
      </w:r>
    </w:p>
    <w:p w:rsidR="007B07BB" w:rsidRPr="006A0820" w:rsidRDefault="007B07BB" w:rsidP="007B07BB">
      <w:pPr>
        <w:pStyle w:val="a9"/>
        <w:tabs>
          <w:tab w:val="left" w:pos="0"/>
        </w:tabs>
        <w:ind w:firstLine="675"/>
        <w:rPr>
          <w:sz w:val="28"/>
          <w:szCs w:val="28"/>
        </w:rPr>
      </w:pPr>
      <w:r w:rsidRPr="006A0820">
        <w:rPr>
          <w:sz w:val="28"/>
          <w:szCs w:val="28"/>
        </w:rPr>
        <w:t>- оказывать работникам первую доврачебную помощь;</w:t>
      </w:r>
    </w:p>
    <w:p w:rsidR="007B07BB" w:rsidRPr="006A0820" w:rsidRDefault="007B07BB" w:rsidP="007B07BB">
      <w:pPr>
        <w:pStyle w:val="a9"/>
        <w:tabs>
          <w:tab w:val="left" w:pos="0"/>
        </w:tabs>
        <w:ind w:firstLine="675"/>
        <w:rPr>
          <w:sz w:val="28"/>
          <w:szCs w:val="28"/>
        </w:rPr>
      </w:pPr>
      <w:r w:rsidRPr="006A0820">
        <w:rPr>
          <w:sz w:val="28"/>
          <w:szCs w:val="28"/>
        </w:rPr>
        <w:t xml:space="preserve">- при отсутствии централизованного электрического отопления при использовании твердого топлива поддерживать установленную температуру в  помещениях вагона;  </w:t>
      </w:r>
    </w:p>
    <w:p w:rsidR="007B07BB" w:rsidRPr="006A0820" w:rsidRDefault="007B07BB" w:rsidP="007B07BB">
      <w:pPr>
        <w:pStyle w:val="a9"/>
        <w:tabs>
          <w:tab w:val="left" w:pos="0"/>
        </w:tabs>
        <w:ind w:firstLine="675"/>
        <w:rPr>
          <w:sz w:val="28"/>
          <w:szCs w:val="28"/>
        </w:rPr>
      </w:pPr>
      <w:r w:rsidRPr="006A0820">
        <w:rPr>
          <w:sz w:val="28"/>
          <w:szCs w:val="28"/>
        </w:rPr>
        <w:lastRenderedPageBreak/>
        <w:t>- следить за тем, чтобы окна при необходимости открывались только с коридорной стороны, а на двухпутных участках — только с полевой стороны; при работе кондиционера — чтобы все окна были закрыты;</w:t>
      </w:r>
    </w:p>
    <w:p w:rsidR="007B07BB" w:rsidRPr="006A0820" w:rsidRDefault="007B07BB" w:rsidP="007B07BB">
      <w:pPr>
        <w:pStyle w:val="a9"/>
        <w:tabs>
          <w:tab w:val="left" w:pos="0"/>
        </w:tabs>
        <w:ind w:firstLine="675"/>
        <w:rPr>
          <w:sz w:val="28"/>
          <w:szCs w:val="28"/>
        </w:rPr>
      </w:pPr>
      <w:r w:rsidRPr="006A0820">
        <w:rPr>
          <w:sz w:val="28"/>
          <w:szCs w:val="28"/>
        </w:rPr>
        <w:t>- строго соблюдать требования к санитарным зонам, закрывая при проезде через них туалеты;</w:t>
      </w:r>
    </w:p>
    <w:p w:rsidR="007B07BB" w:rsidRPr="006A0820" w:rsidRDefault="007B07BB" w:rsidP="007B07BB">
      <w:pPr>
        <w:pStyle w:val="a9"/>
        <w:tabs>
          <w:tab w:val="left" w:pos="0"/>
        </w:tabs>
        <w:ind w:firstLine="675"/>
        <w:rPr>
          <w:sz w:val="28"/>
          <w:szCs w:val="28"/>
        </w:rPr>
      </w:pPr>
      <w:r w:rsidRPr="006A0820">
        <w:rPr>
          <w:sz w:val="28"/>
          <w:szCs w:val="28"/>
        </w:rPr>
        <w:t xml:space="preserve">- мусор в вагоне должен собираться в специальном контейнере, а затем сжигаться в топке котла вагона или удаляться из вагона в предусмотренные для этого места на железнодорожных станциях; </w:t>
      </w:r>
    </w:p>
    <w:p w:rsidR="007B07BB" w:rsidRPr="006A0820" w:rsidRDefault="007B07BB" w:rsidP="007B07BB">
      <w:pPr>
        <w:pStyle w:val="a9"/>
        <w:tabs>
          <w:tab w:val="left" w:pos="0"/>
        </w:tabs>
        <w:ind w:firstLine="675"/>
        <w:rPr>
          <w:sz w:val="28"/>
          <w:szCs w:val="28"/>
        </w:rPr>
      </w:pPr>
      <w:r w:rsidRPr="006A0820">
        <w:rPr>
          <w:sz w:val="28"/>
          <w:szCs w:val="28"/>
        </w:rPr>
        <w:t>- при стоянке вагона на станции более 10 мин проводник вагона обязан осмотреть не только подвагонное оборудование, но и тормозную рычажную передачу и, при необходимости, в зимнее время года удалить лед, мешающий нормальной работе тормозной рычажной передачи, а также очистить дефлекторы аккумуляторной батареи ото льда и снега;</w:t>
      </w:r>
    </w:p>
    <w:p w:rsidR="007B07BB" w:rsidRPr="006A0820" w:rsidRDefault="007B07BB" w:rsidP="007B07BB">
      <w:pPr>
        <w:pStyle w:val="a9"/>
        <w:tabs>
          <w:tab w:val="left" w:pos="0"/>
        </w:tabs>
        <w:ind w:firstLine="675"/>
        <w:rPr>
          <w:sz w:val="28"/>
          <w:szCs w:val="28"/>
        </w:rPr>
      </w:pPr>
      <w:r w:rsidRPr="006A0820">
        <w:rPr>
          <w:sz w:val="28"/>
          <w:szCs w:val="28"/>
        </w:rPr>
        <w:t xml:space="preserve">- порядок дежурства проводников определяется графиком; </w:t>
      </w:r>
    </w:p>
    <w:p w:rsidR="007B07BB" w:rsidRPr="006A0820" w:rsidRDefault="007B07BB" w:rsidP="007B07BB">
      <w:pPr>
        <w:pStyle w:val="a9"/>
        <w:tabs>
          <w:tab w:val="left" w:pos="0"/>
        </w:tabs>
        <w:ind w:firstLine="675"/>
        <w:rPr>
          <w:sz w:val="28"/>
          <w:szCs w:val="28"/>
        </w:rPr>
      </w:pPr>
      <w:r w:rsidRPr="006A0820">
        <w:rPr>
          <w:sz w:val="28"/>
          <w:szCs w:val="28"/>
        </w:rPr>
        <w:t>- контролировать показания электроизмерительных приборов, СКНБ, УПС и другого электрического оборудования на пульте управления;</w:t>
      </w:r>
    </w:p>
    <w:p w:rsidR="007B07BB" w:rsidRPr="006A0820" w:rsidRDefault="007B07BB" w:rsidP="007B07BB">
      <w:pPr>
        <w:pStyle w:val="a9"/>
        <w:tabs>
          <w:tab w:val="left" w:pos="0"/>
        </w:tabs>
        <w:ind w:firstLine="675"/>
        <w:rPr>
          <w:sz w:val="28"/>
          <w:szCs w:val="28"/>
        </w:rPr>
      </w:pPr>
      <w:r w:rsidRPr="006A0820">
        <w:rPr>
          <w:sz w:val="28"/>
          <w:szCs w:val="28"/>
        </w:rPr>
        <w:t>- на железнодорожных станциях при стоянке поезда более 5 мин производить осмотр подвагонного оборудования;</w:t>
      </w:r>
    </w:p>
    <w:p w:rsidR="007B07BB" w:rsidRPr="006A0820" w:rsidRDefault="007B07BB" w:rsidP="007B07BB">
      <w:pPr>
        <w:pStyle w:val="a9"/>
        <w:tabs>
          <w:tab w:val="left" w:pos="0"/>
        </w:tabs>
        <w:ind w:firstLine="675"/>
        <w:rPr>
          <w:sz w:val="28"/>
          <w:szCs w:val="28"/>
        </w:rPr>
      </w:pPr>
      <w:r w:rsidRPr="006A0820">
        <w:rPr>
          <w:sz w:val="28"/>
          <w:szCs w:val="28"/>
        </w:rPr>
        <w:t>- проводнику запрещается самостоятельно ремонтировать и регулировать электрическое оборудование, системы кондиционирования воздуха, радиооборудование, УПС и СКНБ. При любой неисправности перечисленного оборудования проводник обязан отключить их от сети и сообщить ответственному лицу (начальнику вагона и т.п.);</w:t>
      </w:r>
    </w:p>
    <w:p w:rsidR="007B07BB" w:rsidRPr="006A0820" w:rsidRDefault="007B07BB" w:rsidP="007B07BB">
      <w:pPr>
        <w:pStyle w:val="a9"/>
        <w:tabs>
          <w:tab w:val="left" w:pos="0"/>
        </w:tabs>
        <w:ind w:firstLine="675"/>
        <w:rPr>
          <w:sz w:val="28"/>
          <w:szCs w:val="28"/>
        </w:rPr>
      </w:pPr>
      <w:r w:rsidRPr="006A0820">
        <w:rPr>
          <w:sz w:val="28"/>
          <w:szCs w:val="28"/>
        </w:rPr>
        <w:t>- при полном замыкании на корпус любого из полюсов электрического оборудования отключить все потребители электроэнергии, кроме цепей аварийного освещения и аварийной сигнализации (СКНБ, УПС), и сообщить ответственному лицу (начальнику вагона и т.п.);</w:t>
      </w:r>
    </w:p>
    <w:p w:rsidR="007B07BB" w:rsidRPr="006A0820" w:rsidRDefault="007B07BB" w:rsidP="007B07BB">
      <w:pPr>
        <w:pStyle w:val="a9"/>
        <w:tabs>
          <w:tab w:val="left" w:pos="0"/>
        </w:tabs>
        <w:ind w:firstLine="675"/>
        <w:rPr>
          <w:sz w:val="28"/>
          <w:szCs w:val="28"/>
        </w:rPr>
      </w:pPr>
      <w:r w:rsidRPr="006A0820">
        <w:rPr>
          <w:sz w:val="28"/>
          <w:szCs w:val="28"/>
        </w:rPr>
        <w:t>- при возникновении неисправности в вагоне, угрожающей жизни людей или безопасности движения, а также в случае срабатывания СКНБ немедленно остановить стоп-краном поезд, и сообщить ответственному лицу (начальнику вагона и т.п.) для принятия оперативного решения, на ощупь определить степень нагрева букс вагона;</w:t>
      </w:r>
    </w:p>
    <w:p w:rsidR="007B07BB" w:rsidRPr="006A0820" w:rsidRDefault="007B07BB" w:rsidP="007B07BB">
      <w:pPr>
        <w:pStyle w:val="a9"/>
        <w:tabs>
          <w:tab w:val="left" w:pos="0"/>
        </w:tabs>
        <w:ind w:firstLine="675"/>
        <w:rPr>
          <w:sz w:val="28"/>
          <w:szCs w:val="28"/>
        </w:rPr>
      </w:pPr>
      <w:r w:rsidRPr="006A0820">
        <w:rPr>
          <w:sz w:val="28"/>
          <w:szCs w:val="28"/>
        </w:rPr>
        <w:t>- в случае срабатывания пожарной сигнализации отключить акустический сигнал на блоке управления, по его табло установить место возгорания, убедиться в достоверности показания путем осмотра этого места; при ложном сигнале о пожаре сообщить ответственному лицу (начальнику вагона и т.п.);</w:t>
      </w:r>
    </w:p>
    <w:p w:rsidR="007B07BB" w:rsidRPr="006A0820" w:rsidRDefault="007B07BB" w:rsidP="007B07BB">
      <w:pPr>
        <w:pStyle w:val="a9"/>
        <w:tabs>
          <w:tab w:val="left" w:pos="0"/>
        </w:tabs>
        <w:ind w:firstLine="675"/>
        <w:rPr>
          <w:sz w:val="28"/>
          <w:szCs w:val="28"/>
        </w:rPr>
      </w:pPr>
      <w:r w:rsidRPr="006A0820">
        <w:rPr>
          <w:sz w:val="28"/>
          <w:szCs w:val="28"/>
        </w:rPr>
        <w:t>- при обнаружении пожара проводники должны действовать в соответствии с Инструкцией по обеспечению пожарной безопасности в вагонах пассажирских поездов от 05.11.2009г. №2255р;</w:t>
      </w:r>
    </w:p>
    <w:p w:rsidR="007B07BB" w:rsidRPr="006A0820" w:rsidRDefault="007B07BB" w:rsidP="007B07BB">
      <w:pPr>
        <w:pStyle w:val="a9"/>
        <w:tabs>
          <w:tab w:val="left" w:pos="0"/>
        </w:tabs>
        <w:ind w:firstLine="675"/>
        <w:rPr>
          <w:sz w:val="28"/>
          <w:szCs w:val="28"/>
        </w:rPr>
      </w:pPr>
      <w:r w:rsidRPr="006A0820">
        <w:rPr>
          <w:sz w:val="28"/>
          <w:szCs w:val="28"/>
        </w:rPr>
        <w:t>- в случае срабатывания в вагоне взрывного устройства остановить поезд стоп-краном, и сообщить ответственному лицу (начальнику вагона и т.п.);</w:t>
      </w:r>
    </w:p>
    <w:p w:rsidR="007B07BB" w:rsidRPr="006A0820" w:rsidRDefault="007B07BB" w:rsidP="007B07BB">
      <w:pPr>
        <w:pStyle w:val="a9"/>
        <w:tabs>
          <w:tab w:val="left" w:pos="0"/>
        </w:tabs>
        <w:ind w:firstLine="675"/>
        <w:rPr>
          <w:sz w:val="28"/>
          <w:szCs w:val="28"/>
        </w:rPr>
      </w:pPr>
      <w:r w:rsidRPr="006A0820">
        <w:rPr>
          <w:sz w:val="28"/>
          <w:szCs w:val="28"/>
        </w:rPr>
        <w:tab/>
        <w:t>- при наружном обстреле пассажирского вагона проводник должен сообщить ответственному лицу (начальнику вагона и т.п.), потребовать от работников разместиться ниже оконных проемов.</w:t>
      </w:r>
    </w:p>
    <w:p w:rsidR="007B07BB" w:rsidRPr="006A0820" w:rsidRDefault="007B07BB" w:rsidP="007B07BB">
      <w:pPr>
        <w:pStyle w:val="a9"/>
        <w:tabs>
          <w:tab w:val="left" w:pos="0"/>
        </w:tabs>
        <w:ind w:firstLine="675"/>
        <w:rPr>
          <w:sz w:val="28"/>
          <w:szCs w:val="28"/>
        </w:rPr>
      </w:pPr>
    </w:p>
    <w:p w:rsidR="007B07BB" w:rsidRPr="006A0820" w:rsidRDefault="007278F3" w:rsidP="007B07BB">
      <w:pPr>
        <w:pStyle w:val="a9"/>
        <w:tabs>
          <w:tab w:val="left" w:pos="0"/>
        </w:tabs>
        <w:ind w:firstLine="675"/>
        <w:rPr>
          <w:sz w:val="28"/>
          <w:szCs w:val="28"/>
        </w:rPr>
      </w:pPr>
      <w:r w:rsidRPr="006A0820">
        <w:rPr>
          <w:sz w:val="28"/>
          <w:szCs w:val="28"/>
        </w:rPr>
        <w:lastRenderedPageBreak/>
        <w:t>3.2.3.</w:t>
      </w:r>
      <w:r w:rsidR="007B07BB" w:rsidRPr="006A0820">
        <w:rPr>
          <w:sz w:val="28"/>
          <w:szCs w:val="28"/>
        </w:rPr>
        <w:t>3</w:t>
      </w:r>
      <w:r w:rsidRPr="006A0820">
        <w:rPr>
          <w:sz w:val="28"/>
          <w:szCs w:val="28"/>
        </w:rPr>
        <w:t xml:space="preserve">. </w:t>
      </w:r>
      <w:r w:rsidR="007B07BB" w:rsidRPr="006A0820">
        <w:rPr>
          <w:sz w:val="28"/>
          <w:szCs w:val="28"/>
        </w:rPr>
        <w:t xml:space="preserve"> Содержание пассажирских вагонов в эксплуатационном состоянии в местах отстоя:</w:t>
      </w:r>
    </w:p>
    <w:p w:rsidR="007B07BB" w:rsidRPr="006A0820" w:rsidRDefault="007B07BB" w:rsidP="007B07BB">
      <w:pPr>
        <w:pStyle w:val="a9"/>
        <w:tabs>
          <w:tab w:val="left" w:pos="0"/>
        </w:tabs>
        <w:ind w:firstLine="675"/>
        <w:rPr>
          <w:sz w:val="28"/>
          <w:szCs w:val="28"/>
        </w:rPr>
      </w:pPr>
      <w:r w:rsidRPr="006A0820">
        <w:rPr>
          <w:sz w:val="28"/>
          <w:szCs w:val="28"/>
        </w:rPr>
        <w:t>Проводник должен:</w:t>
      </w:r>
    </w:p>
    <w:p w:rsidR="007B07BB" w:rsidRPr="006A0820" w:rsidRDefault="007B07BB" w:rsidP="007B07BB">
      <w:pPr>
        <w:pStyle w:val="a9"/>
        <w:tabs>
          <w:tab w:val="left" w:pos="0"/>
        </w:tabs>
        <w:ind w:firstLine="675"/>
        <w:rPr>
          <w:sz w:val="28"/>
          <w:szCs w:val="28"/>
        </w:rPr>
      </w:pPr>
      <w:r w:rsidRPr="006A0820">
        <w:rPr>
          <w:sz w:val="28"/>
          <w:szCs w:val="28"/>
        </w:rPr>
        <w:t>- находиться в вагоне;</w:t>
      </w:r>
    </w:p>
    <w:p w:rsidR="007B07BB" w:rsidRPr="006A0820" w:rsidRDefault="007B07BB" w:rsidP="007B07BB">
      <w:pPr>
        <w:pStyle w:val="a9"/>
        <w:tabs>
          <w:tab w:val="left" w:pos="0"/>
        </w:tabs>
        <w:ind w:firstLine="675"/>
        <w:rPr>
          <w:sz w:val="28"/>
          <w:szCs w:val="28"/>
        </w:rPr>
      </w:pPr>
      <w:r w:rsidRPr="006A0820">
        <w:rPr>
          <w:sz w:val="28"/>
          <w:szCs w:val="28"/>
        </w:rPr>
        <w:t xml:space="preserve">-обеспечивать сохранность имущества, принятого под обслуживание </w:t>
      </w:r>
      <w:proofErr w:type="spellStart"/>
      <w:r w:rsidRPr="006A0820">
        <w:rPr>
          <w:sz w:val="28"/>
          <w:szCs w:val="28"/>
        </w:rPr>
        <w:t>внутривагонного</w:t>
      </w:r>
      <w:proofErr w:type="spellEnd"/>
      <w:r w:rsidRPr="006A0820">
        <w:rPr>
          <w:sz w:val="28"/>
          <w:szCs w:val="28"/>
        </w:rPr>
        <w:t xml:space="preserve"> оборудования;</w:t>
      </w:r>
    </w:p>
    <w:p w:rsidR="007B07BB" w:rsidRPr="006A0820" w:rsidRDefault="007B07BB" w:rsidP="007B07BB">
      <w:pPr>
        <w:pStyle w:val="a9"/>
        <w:tabs>
          <w:tab w:val="left" w:pos="0"/>
        </w:tabs>
        <w:ind w:firstLine="675"/>
        <w:rPr>
          <w:sz w:val="28"/>
          <w:szCs w:val="28"/>
        </w:rPr>
      </w:pPr>
      <w:r w:rsidRPr="006A0820">
        <w:rPr>
          <w:sz w:val="28"/>
          <w:szCs w:val="28"/>
        </w:rPr>
        <w:t>- поддерживать надлежащее санитарно-техническое состояние вагона;</w:t>
      </w:r>
    </w:p>
    <w:p w:rsidR="007B07BB" w:rsidRPr="006A0820" w:rsidRDefault="007B07BB" w:rsidP="007B07BB">
      <w:pPr>
        <w:pStyle w:val="a9"/>
        <w:tabs>
          <w:tab w:val="left" w:pos="0"/>
        </w:tabs>
        <w:ind w:firstLine="675"/>
        <w:rPr>
          <w:sz w:val="28"/>
          <w:szCs w:val="28"/>
        </w:rPr>
      </w:pPr>
      <w:r w:rsidRPr="006A0820">
        <w:rPr>
          <w:sz w:val="28"/>
          <w:szCs w:val="28"/>
        </w:rPr>
        <w:t>- не допускать наличие посторонних лиц;</w:t>
      </w:r>
    </w:p>
    <w:p w:rsidR="007B07BB" w:rsidRPr="006A0820" w:rsidRDefault="007B07BB" w:rsidP="007B07BB">
      <w:pPr>
        <w:pStyle w:val="a9"/>
        <w:tabs>
          <w:tab w:val="left" w:pos="0"/>
        </w:tabs>
        <w:ind w:firstLine="675"/>
        <w:rPr>
          <w:sz w:val="28"/>
          <w:szCs w:val="28"/>
        </w:rPr>
      </w:pPr>
      <w:r w:rsidRPr="006A0820">
        <w:rPr>
          <w:sz w:val="28"/>
          <w:szCs w:val="28"/>
        </w:rPr>
        <w:t>- контролировать работу системы отопления;</w:t>
      </w:r>
    </w:p>
    <w:p w:rsidR="007B07BB" w:rsidRPr="006A0820" w:rsidRDefault="007B07BB" w:rsidP="007B07BB">
      <w:pPr>
        <w:pStyle w:val="a9"/>
        <w:tabs>
          <w:tab w:val="left" w:pos="0"/>
        </w:tabs>
        <w:ind w:firstLine="675"/>
        <w:rPr>
          <w:sz w:val="28"/>
          <w:szCs w:val="28"/>
        </w:rPr>
      </w:pPr>
      <w:r w:rsidRPr="006A0820">
        <w:rPr>
          <w:sz w:val="28"/>
          <w:szCs w:val="28"/>
        </w:rPr>
        <w:t>- следить за наличием воды в системах водоснабжения и отопления;</w:t>
      </w:r>
    </w:p>
    <w:p w:rsidR="007B07BB" w:rsidRPr="006A0820" w:rsidRDefault="007B07BB" w:rsidP="007B07BB">
      <w:pPr>
        <w:pStyle w:val="a9"/>
        <w:tabs>
          <w:tab w:val="left" w:pos="0"/>
        </w:tabs>
        <w:ind w:firstLine="675"/>
        <w:rPr>
          <w:sz w:val="28"/>
          <w:szCs w:val="28"/>
        </w:rPr>
      </w:pPr>
      <w:r w:rsidRPr="006A0820">
        <w:rPr>
          <w:sz w:val="28"/>
          <w:szCs w:val="28"/>
        </w:rPr>
        <w:t>-своевременно сообщать лицам, ответственным за вагон, о необходимости экипировки вагона твердым и жидким топливом, водой, в том числе питьевой.</w:t>
      </w:r>
    </w:p>
    <w:p w:rsidR="007B07BB" w:rsidRPr="006A0820" w:rsidRDefault="007B07BB" w:rsidP="007B07BB">
      <w:pPr>
        <w:pStyle w:val="a9"/>
        <w:tabs>
          <w:tab w:val="left" w:pos="0"/>
        </w:tabs>
        <w:ind w:firstLine="675"/>
        <w:rPr>
          <w:sz w:val="28"/>
          <w:szCs w:val="28"/>
        </w:rPr>
      </w:pPr>
      <w:r w:rsidRPr="006A0820">
        <w:rPr>
          <w:sz w:val="28"/>
          <w:szCs w:val="28"/>
        </w:rPr>
        <w:t>3.2.4. В техническом предложении участник должен указать информацию о предлагаемых услугах, соответствующих требованию пунктов 3.1 технического задания конкурсной документации, по форме таблицы № 2.</w:t>
      </w:r>
    </w:p>
    <w:p w:rsidR="007B07BB" w:rsidRPr="006A0820" w:rsidRDefault="00C96822" w:rsidP="007B07BB">
      <w:pPr>
        <w:pStyle w:val="a9"/>
        <w:tabs>
          <w:tab w:val="left" w:pos="0"/>
        </w:tabs>
        <w:ind w:firstLine="675"/>
        <w:rPr>
          <w:sz w:val="28"/>
          <w:szCs w:val="28"/>
        </w:rPr>
      </w:pPr>
      <w:r w:rsidRPr="006A0820">
        <w:rPr>
          <w:sz w:val="28"/>
          <w:szCs w:val="28"/>
        </w:rPr>
        <w:tab/>
      </w:r>
      <w:r w:rsidRPr="006A0820">
        <w:rPr>
          <w:sz w:val="28"/>
          <w:szCs w:val="28"/>
        </w:rPr>
        <w:tab/>
      </w:r>
      <w:r w:rsidRPr="006A0820">
        <w:rPr>
          <w:sz w:val="28"/>
          <w:szCs w:val="28"/>
        </w:rPr>
        <w:tab/>
      </w:r>
      <w:r w:rsidRPr="006A0820">
        <w:rPr>
          <w:sz w:val="28"/>
          <w:szCs w:val="28"/>
        </w:rPr>
        <w:tab/>
      </w:r>
      <w:r w:rsidRPr="006A0820">
        <w:rPr>
          <w:sz w:val="28"/>
          <w:szCs w:val="28"/>
        </w:rPr>
        <w:tab/>
      </w:r>
      <w:r w:rsidRPr="006A0820">
        <w:rPr>
          <w:sz w:val="28"/>
          <w:szCs w:val="28"/>
        </w:rPr>
        <w:tab/>
      </w:r>
      <w:r w:rsidRPr="006A0820">
        <w:rPr>
          <w:sz w:val="28"/>
          <w:szCs w:val="28"/>
        </w:rPr>
        <w:tab/>
      </w:r>
      <w:r w:rsidRPr="006A0820">
        <w:rPr>
          <w:sz w:val="28"/>
          <w:szCs w:val="28"/>
        </w:rPr>
        <w:tab/>
      </w:r>
      <w:r w:rsidRPr="006A0820">
        <w:rPr>
          <w:sz w:val="28"/>
          <w:szCs w:val="28"/>
        </w:rPr>
        <w:tab/>
      </w:r>
      <w:r w:rsidRPr="006A0820">
        <w:rPr>
          <w:sz w:val="28"/>
          <w:szCs w:val="28"/>
        </w:rPr>
        <w:tab/>
      </w:r>
      <w:r w:rsidRPr="006A0820">
        <w:rPr>
          <w:sz w:val="28"/>
          <w:szCs w:val="28"/>
        </w:rPr>
        <w:tab/>
      </w:r>
      <w:r w:rsidR="007B07BB" w:rsidRPr="006A0820">
        <w:rPr>
          <w:sz w:val="28"/>
          <w:szCs w:val="28"/>
        </w:rPr>
        <w:t>Таблица № 2</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
        <w:gridCol w:w="4052"/>
        <w:gridCol w:w="1843"/>
        <w:gridCol w:w="3544"/>
      </w:tblGrid>
      <w:tr w:rsidR="00761EA7" w:rsidRPr="006A0820" w:rsidTr="002E0D9C">
        <w:tc>
          <w:tcPr>
            <w:tcW w:w="592" w:type="dxa"/>
            <w:shd w:val="clear" w:color="auto" w:fill="auto"/>
            <w:vAlign w:val="center"/>
          </w:tcPr>
          <w:p w:rsidR="00761EA7" w:rsidRPr="006A0820" w:rsidRDefault="00761EA7" w:rsidP="002E0D9C">
            <w:pPr>
              <w:jc w:val="center"/>
              <w:rPr>
                <w:b/>
                <w:bCs/>
                <w:sz w:val="28"/>
                <w:szCs w:val="28"/>
              </w:rPr>
            </w:pPr>
            <w:r w:rsidRPr="006A0820">
              <w:rPr>
                <w:b/>
                <w:bCs/>
                <w:sz w:val="28"/>
                <w:szCs w:val="28"/>
              </w:rPr>
              <w:t xml:space="preserve">№ </w:t>
            </w:r>
            <w:proofErr w:type="gramStart"/>
            <w:r w:rsidRPr="006A0820">
              <w:rPr>
                <w:b/>
                <w:bCs/>
                <w:sz w:val="28"/>
                <w:szCs w:val="28"/>
              </w:rPr>
              <w:t>п</w:t>
            </w:r>
            <w:proofErr w:type="gramEnd"/>
            <w:r w:rsidRPr="006A0820">
              <w:rPr>
                <w:b/>
                <w:bCs/>
                <w:sz w:val="28"/>
                <w:szCs w:val="28"/>
              </w:rPr>
              <w:t>/п</w:t>
            </w:r>
          </w:p>
        </w:tc>
        <w:tc>
          <w:tcPr>
            <w:tcW w:w="4052" w:type="dxa"/>
            <w:shd w:val="clear" w:color="auto" w:fill="auto"/>
            <w:vAlign w:val="center"/>
          </w:tcPr>
          <w:p w:rsidR="00761EA7" w:rsidRPr="006A0820" w:rsidRDefault="00761EA7" w:rsidP="009B3D37">
            <w:pPr>
              <w:jc w:val="center"/>
              <w:rPr>
                <w:b/>
                <w:bCs/>
                <w:sz w:val="28"/>
                <w:szCs w:val="28"/>
              </w:rPr>
            </w:pPr>
            <w:r w:rsidRPr="006A0820">
              <w:rPr>
                <w:b/>
                <w:bCs/>
                <w:sz w:val="28"/>
                <w:szCs w:val="28"/>
              </w:rPr>
              <w:t xml:space="preserve">Наименование </w:t>
            </w:r>
            <w:r w:rsidR="009B3D37" w:rsidRPr="006A0820">
              <w:rPr>
                <w:b/>
                <w:bCs/>
                <w:sz w:val="28"/>
                <w:szCs w:val="28"/>
              </w:rPr>
              <w:t>услуг</w:t>
            </w:r>
          </w:p>
        </w:tc>
        <w:tc>
          <w:tcPr>
            <w:tcW w:w="1843" w:type="dxa"/>
            <w:shd w:val="clear" w:color="auto" w:fill="auto"/>
            <w:vAlign w:val="center"/>
          </w:tcPr>
          <w:p w:rsidR="00761EA7" w:rsidRPr="006A0820" w:rsidRDefault="00761EA7" w:rsidP="002E0D9C">
            <w:pPr>
              <w:jc w:val="center"/>
              <w:rPr>
                <w:b/>
                <w:bCs/>
                <w:sz w:val="28"/>
                <w:szCs w:val="28"/>
              </w:rPr>
            </w:pPr>
            <w:r w:rsidRPr="006A0820">
              <w:rPr>
                <w:b/>
                <w:bCs/>
                <w:sz w:val="28"/>
                <w:szCs w:val="28"/>
              </w:rPr>
              <w:t>Инновации (да/нет)</w:t>
            </w:r>
          </w:p>
        </w:tc>
        <w:tc>
          <w:tcPr>
            <w:tcW w:w="3544" w:type="dxa"/>
            <w:shd w:val="clear" w:color="auto" w:fill="auto"/>
            <w:vAlign w:val="center"/>
          </w:tcPr>
          <w:p w:rsidR="00761EA7" w:rsidRPr="006A0820" w:rsidRDefault="00761EA7" w:rsidP="009B3D37">
            <w:pPr>
              <w:jc w:val="center"/>
              <w:rPr>
                <w:b/>
                <w:bCs/>
                <w:sz w:val="28"/>
                <w:szCs w:val="28"/>
              </w:rPr>
            </w:pPr>
            <w:r w:rsidRPr="006A0820">
              <w:rPr>
                <w:b/>
                <w:bCs/>
                <w:sz w:val="28"/>
                <w:szCs w:val="28"/>
              </w:rPr>
              <w:t xml:space="preserve">Производитель </w:t>
            </w:r>
            <w:r w:rsidRPr="006A0820">
              <w:rPr>
                <w:bCs/>
                <w:sz w:val="28"/>
                <w:szCs w:val="28"/>
              </w:rPr>
              <w:t xml:space="preserve">(выступает ли участник в качестве лица, </w:t>
            </w:r>
            <w:r w:rsidR="009B3D37" w:rsidRPr="006A0820">
              <w:rPr>
                <w:bCs/>
                <w:sz w:val="28"/>
                <w:szCs w:val="28"/>
              </w:rPr>
              <w:t>оказывающего услуги</w:t>
            </w:r>
            <w:r w:rsidRPr="006A0820">
              <w:rPr>
                <w:bCs/>
                <w:sz w:val="28"/>
                <w:szCs w:val="28"/>
              </w:rPr>
              <w:t>)</w:t>
            </w:r>
            <w:r w:rsidRPr="006A0820">
              <w:rPr>
                <w:b/>
                <w:bCs/>
                <w:sz w:val="28"/>
                <w:szCs w:val="28"/>
              </w:rPr>
              <w:t xml:space="preserve"> (да/нет)</w:t>
            </w:r>
          </w:p>
        </w:tc>
      </w:tr>
      <w:tr w:rsidR="00761EA7" w:rsidRPr="006A0820" w:rsidTr="002E0D9C">
        <w:tc>
          <w:tcPr>
            <w:tcW w:w="592" w:type="dxa"/>
            <w:shd w:val="clear" w:color="auto" w:fill="auto"/>
          </w:tcPr>
          <w:p w:rsidR="00761EA7" w:rsidRPr="006A0820" w:rsidRDefault="00761EA7" w:rsidP="002E0D9C">
            <w:pPr>
              <w:jc w:val="center"/>
              <w:rPr>
                <w:bCs/>
                <w:sz w:val="28"/>
                <w:szCs w:val="28"/>
              </w:rPr>
            </w:pPr>
            <w:r w:rsidRPr="006A0820">
              <w:rPr>
                <w:bCs/>
                <w:sz w:val="28"/>
                <w:szCs w:val="28"/>
              </w:rPr>
              <w:t>1</w:t>
            </w:r>
          </w:p>
        </w:tc>
        <w:tc>
          <w:tcPr>
            <w:tcW w:w="4052" w:type="dxa"/>
            <w:shd w:val="clear" w:color="auto" w:fill="auto"/>
          </w:tcPr>
          <w:p w:rsidR="00761EA7" w:rsidRPr="006A0820" w:rsidRDefault="00761EA7" w:rsidP="002E0D9C">
            <w:pPr>
              <w:jc w:val="center"/>
              <w:rPr>
                <w:bCs/>
                <w:sz w:val="28"/>
                <w:szCs w:val="28"/>
              </w:rPr>
            </w:pPr>
          </w:p>
        </w:tc>
        <w:tc>
          <w:tcPr>
            <w:tcW w:w="1843" w:type="dxa"/>
            <w:shd w:val="clear" w:color="auto" w:fill="auto"/>
          </w:tcPr>
          <w:p w:rsidR="00761EA7" w:rsidRPr="006A0820" w:rsidRDefault="00761EA7" w:rsidP="002E0D9C">
            <w:pPr>
              <w:jc w:val="center"/>
              <w:rPr>
                <w:bCs/>
                <w:sz w:val="28"/>
                <w:szCs w:val="28"/>
              </w:rPr>
            </w:pPr>
          </w:p>
        </w:tc>
        <w:tc>
          <w:tcPr>
            <w:tcW w:w="3544" w:type="dxa"/>
            <w:shd w:val="clear" w:color="auto" w:fill="auto"/>
          </w:tcPr>
          <w:p w:rsidR="00761EA7" w:rsidRPr="006A0820" w:rsidRDefault="00761EA7" w:rsidP="002E0D9C">
            <w:pPr>
              <w:jc w:val="center"/>
              <w:rPr>
                <w:bCs/>
                <w:sz w:val="28"/>
                <w:szCs w:val="28"/>
              </w:rPr>
            </w:pPr>
          </w:p>
        </w:tc>
      </w:tr>
      <w:tr w:rsidR="00761EA7" w:rsidRPr="006A0820" w:rsidTr="002E0D9C">
        <w:tc>
          <w:tcPr>
            <w:tcW w:w="592" w:type="dxa"/>
            <w:shd w:val="clear" w:color="auto" w:fill="auto"/>
          </w:tcPr>
          <w:p w:rsidR="00761EA7" w:rsidRPr="006A0820" w:rsidRDefault="00761EA7" w:rsidP="002E0D9C">
            <w:pPr>
              <w:jc w:val="both"/>
              <w:rPr>
                <w:bCs/>
                <w:sz w:val="28"/>
                <w:szCs w:val="28"/>
              </w:rPr>
            </w:pPr>
            <w:r w:rsidRPr="006A0820">
              <w:rPr>
                <w:bCs/>
                <w:sz w:val="28"/>
                <w:szCs w:val="28"/>
              </w:rPr>
              <w:t>…</w:t>
            </w:r>
          </w:p>
        </w:tc>
        <w:tc>
          <w:tcPr>
            <w:tcW w:w="4052" w:type="dxa"/>
            <w:shd w:val="clear" w:color="auto" w:fill="auto"/>
          </w:tcPr>
          <w:p w:rsidR="00761EA7" w:rsidRPr="006A0820" w:rsidRDefault="00761EA7" w:rsidP="002E0D9C">
            <w:pPr>
              <w:jc w:val="both"/>
              <w:rPr>
                <w:bCs/>
                <w:sz w:val="28"/>
                <w:szCs w:val="28"/>
              </w:rPr>
            </w:pPr>
          </w:p>
        </w:tc>
        <w:tc>
          <w:tcPr>
            <w:tcW w:w="1843" w:type="dxa"/>
            <w:shd w:val="clear" w:color="auto" w:fill="auto"/>
          </w:tcPr>
          <w:p w:rsidR="00761EA7" w:rsidRPr="006A0820" w:rsidRDefault="00761EA7" w:rsidP="002E0D9C">
            <w:pPr>
              <w:jc w:val="both"/>
              <w:rPr>
                <w:bCs/>
                <w:sz w:val="28"/>
                <w:szCs w:val="28"/>
              </w:rPr>
            </w:pPr>
          </w:p>
        </w:tc>
        <w:tc>
          <w:tcPr>
            <w:tcW w:w="3544" w:type="dxa"/>
            <w:shd w:val="clear" w:color="auto" w:fill="auto"/>
          </w:tcPr>
          <w:p w:rsidR="00761EA7" w:rsidRPr="006A0820" w:rsidRDefault="00761EA7" w:rsidP="002E0D9C">
            <w:pPr>
              <w:jc w:val="both"/>
              <w:rPr>
                <w:bCs/>
                <w:sz w:val="28"/>
                <w:szCs w:val="28"/>
              </w:rPr>
            </w:pPr>
          </w:p>
        </w:tc>
      </w:tr>
    </w:tbl>
    <w:p w:rsidR="00761EA7" w:rsidRPr="006A0820" w:rsidRDefault="00761EA7" w:rsidP="007B07BB">
      <w:pPr>
        <w:pStyle w:val="a9"/>
        <w:tabs>
          <w:tab w:val="left" w:pos="0"/>
        </w:tabs>
        <w:ind w:firstLine="675"/>
        <w:rPr>
          <w:sz w:val="28"/>
          <w:szCs w:val="28"/>
        </w:rPr>
      </w:pPr>
    </w:p>
    <w:p w:rsidR="00761EA7" w:rsidRPr="006A0820" w:rsidRDefault="00761EA7" w:rsidP="00761EA7">
      <w:pPr>
        <w:pStyle w:val="a9"/>
        <w:tabs>
          <w:tab w:val="left" w:pos="0"/>
        </w:tabs>
        <w:ind w:firstLine="675"/>
        <w:rPr>
          <w:sz w:val="28"/>
          <w:szCs w:val="28"/>
        </w:rPr>
      </w:pPr>
      <w:r w:rsidRPr="006A0820">
        <w:rPr>
          <w:sz w:val="28"/>
          <w:szCs w:val="28"/>
        </w:rPr>
        <w:t>В техническом предложении участник также должен указать:</w:t>
      </w:r>
    </w:p>
    <w:p w:rsidR="00761EA7" w:rsidRPr="006A0820" w:rsidRDefault="00761EA7" w:rsidP="00761EA7">
      <w:pPr>
        <w:pStyle w:val="a9"/>
        <w:tabs>
          <w:tab w:val="left" w:pos="0"/>
        </w:tabs>
        <w:ind w:firstLine="675"/>
        <w:rPr>
          <w:sz w:val="28"/>
          <w:szCs w:val="28"/>
        </w:rPr>
      </w:pPr>
      <w:r w:rsidRPr="006A0820">
        <w:rPr>
          <w:sz w:val="28"/>
          <w:szCs w:val="28"/>
        </w:rPr>
        <w:t xml:space="preserve">- стоимость </w:t>
      </w:r>
      <w:r w:rsidR="009B3D37" w:rsidRPr="006A0820">
        <w:rPr>
          <w:sz w:val="28"/>
          <w:szCs w:val="28"/>
        </w:rPr>
        <w:t>услуг</w:t>
      </w:r>
      <w:r w:rsidRPr="006A0820">
        <w:rPr>
          <w:sz w:val="28"/>
          <w:szCs w:val="28"/>
        </w:rPr>
        <w:t xml:space="preserve">, являющихся инновационными, из общего объема предлагаемых </w:t>
      </w:r>
      <w:r w:rsidR="009B3D37" w:rsidRPr="006A0820">
        <w:rPr>
          <w:sz w:val="28"/>
          <w:szCs w:val="28"/>
        </w:rPr>
        <w:t>услуг</w:t>
      </w:r>
      <w:r w:rsidRPr="006A0820">
        <w:rPr>
          <w:sz w:val="28"/>
          <w:szCs w:val="28"/>
        </w:rPr>
        <w:t xml:space="preserve"> с учетом НДС составляет ________ рублей, в том числе: на 20___ г. - _________ рублей;</w:t>
      </w:r>
    </w:p>
    <w:p w:rsidR="00761EA7" w:rsidRPr="006A0820" w:rsidRDefault="00761EA7" w:rsidP="00761EA7">
      <w:pPr>
        <w:pStyle w:val="a9"/>
        <w:tabs>
          <w:tab w:val="left" w:pos="0"/>
        </w:tabs>
        <w:ind w:firstLine="675"/>
        <w:rPr>
          <w:sz w:val="28"/>
          <w:szCs w:val="28"/>
        </w:rPr>
      </w:pPr>
      <w:r w:rsidRPr="006A0820">
        <w:rPr>
          <w:sz w:val="28"/>
          <w:szCs w:val="28"/>
        </w:rPr>
        <w:t xml:space="preserve">- стоимость  </w:t>
      </w:r>
      <w:r w:rsidR="009B3D37" w:rsidRPr="006A0820">
        <w:rPr>
          <w:sz w:val="28"/>
          <w:szCs w:val="28"/>
        </w:rPr>
        <w:t>услуг</w:t>
      </w:r>
      <w:r w:rsidRPr="006A0820">
        <w:rPr>
          <w:sz w:val="28"/>
          <w:szCs w:val="28"/>
        </w:rPr>
        <w:t xml:space="preserve">,  по которым участник </w:t>
      </w:r>
      <w:proofErr w:type="gramStart"/>
      <w:r w:rsidRPr="006A0820">
        <w:rPr>
          <w:sz w:val="28"/>
          <w:szCs w:val="28"/>
        </w:rPr>
        <w:t xml:space="preserve">является производителем из общего объема предлагаемых </w:t>
      </w:r>
      <w:r w:rsidR="009B3D37" w:rsidRPr="006A0820">
        <w:rPr>
          <w:sz w:val="28"/>
          <w:szCs w:val="28"/>
        </w:rPr>
        <w:t>услуг</w:t>
      </w:r>
      <w:r w:rsidRPr="006A0820">
        <w:rPr>
          <w:sz w:val="28"/>
          <w:szCs w:val="28"/>
        </w:rPr>
        <w:t xml:space="preserve"> с учетом НДС составляет</w:t>
      </w:r>
      <w:proofErr w:type="gramEnd"/>
      <w:r w:rsidRPr="006A0820">
        <w:rPr>
          <w:sz w:val="28"/>
          <w:szCs w:val="28"/>
        </w:rPr>
        <w:t xml:space="preserve"> ________ рублей, в том числе: на 20___ г. - _________ рублей.</w:t>
      </w:r>
    </w:p>
    <w:p w:rsidR="007B07BB" w:rsidRPr="006A0820" w:rsidRDefault="007B07BB" w:rsidP="007B07BB">
      <w:pPr>
        <w:pStyle w:val="a9"/>
        <w:tabs>
          <w:tab w:val="left" w:pos="0"/>
        </w:tabs>
        <w:ind w:firstLine="675"/>
        <w:rPr>
          <w:sz w:val="28"/>
          <w:szCs w:val="28"/>
        </w:rPr>
      </w:pPr>
    </w:p>
    <w:p w:rsidR="007B07BB" w:rsidRPr="006A0820" w:rsidRDefault="007B07BB" w:rsidP="007B07BB">
      <w:pPr>
        <w:pStyle w:val="a9"/>
        <w:tabs>
          <w:tab w:val="left" w:pos="0"/>
        </w:tabs>
        <w:ind w:firstLine="675"/>
        <w:rPr>
          <w:b/>
          <w:sz w:val="28"/>
          <w:szCs w:val="28"/>
        </w:rPr>
      </w:pPr>
      <w:r w:rsidRPr="006A0820">
        <w:rPr>
          <w:b/>
          <w:sz w:val="28"/>
          <w:szCs w:val="28"/>
        </w:rPr>
        <w:t>3.3.</w:t>
      </w:r>
      <w:r w:rsidRPr="006A0820">
        <w:rPr>
          <w:b/>
          <w:sz w:val="28"/>
          <w:szCs w:val="28"/>
        </w:rPr>
        <w:tab/>
        <w:t>Место и сроки оказания услуг</w:t>
      </w:r>
    </w:p>
    <w:p w:rsidR="007B07BB" w:rsidRPr="006A0820" w:rsidRDefault="007B07BB" w:rsidP="007B07BB">
      <w:pPr>
        <w:pStyle w:val="a9"/>
        <w:tabs>
          <w:tab w:val="left" w:pos="0"/>
        </w:tabs>
        <w:ind w:firstLine="675"/>
        <w:rPr>
          <w:sz w:val="28"/>
          <w:szCs w:val="28"/>
        </w:rPr>
      </w:pPr>
    </w:p>
    <w:p w:rsidR="007B07BB" w:rsidRPr="006A0820" w:rsidRDefault="007B07BB" w:rsidP="007B07BB">
      <w:pPr>
        <w:pStyle w:val="a9"/>
        <w:tabs>
          <w:tab w:val="left" w:pos="0"/>
        </w:tabs>
        <w:ind w:firstLine="675"/>
        <w:rPr>
          <w:sz w:val="28"/>
          <w:szCs w:val="28"/>
        </w:rPr>
      </w:pPr>
      <w:r w:rsidRPr="006A0820">
        <w:rPr>
          <w:sz w:val="28"/>
          <w:szCs w:val="28"/>
        </w:rPr>
        <w:t>3.3.1. Направления движения пассажирских вагонов локомотивной тяги, курсирующих в составе пригородных поездов, в которых оказываются услуги, указаны в Таблице № 3</w:t>
      </w:r>
    </w:p>
    <w:p w:rsidR="005E22EE" w:rsidRPr="006A0820" w:rsidRDefault="005E22EE" w:rsidP="007B07BB">
      <w:pPr>
        <w:pStyle w:val="a9"/>
        <w:tabs>
          <w:tab w:val="left" w:pos="0"/>
        </w:tabs>
        <w:ind w:firstLine="675"/>
        <w:rPr>
          <w:sz w:val="28"/>
          <w:szCs w:val="28"/>
        </w:rPr>
      </w:pPr>
      <w:r w:rsidRPr="006A0820">
        <w:rPr>
          <w:sz w:val="28"/>
          <w:szCs w:val="28"/>
        </w:rPr>
        <w:tab/>
      </w:r>
      <w:r w:rsidRPr="006A0820">
        <w:rPr>
          <w:sz w:val="28"/>
          <w:szCs w:val="28"/>
        </w:rPr>
        <w:tab/>
      </w:r>
      <w:r w:rsidRPr="006A0820">
        <w:rPr>
          <w:sz w:val="28"/>
          <w:szCs w:val="28"/>
        </w:rPr>
        <w:tab/>
      </w:r>
      <w:r w:rsidRPr="006A0820">
        <w:rPr>
          <w:sz w:val="28"/>
          <w:szCs w:val="28"/>
        </w:rPr>
        <w:tab/>
      </w:r>
      <w:r w:rsidRPr="006A0820">
        <w:rPr>
          <w:sz w:val="28"/>
          <w:szCs w:val="28"/>
        </w:rPr>
        <w:tab/>
      </w:r>
      <w:r w:rsidRPr="006A0820">
        <w:rPr>
          <w:sz w:val="28"/>
          <w:szCs w:val="28"/>
        </w:rPr>
        <w:tab/>
      </w:r>
      <w:r w:rsidRPr="006A0820">
        <w:rPr>
          <w:sz w:val="28"/>
          <w:szCs w:val="28"/>
        </w:rPr>
        <w:tab/>
      </w:r>
      <w:r w:rsidRPr="006A0820">
        <w:rPr>
          <w:sz w:val="28"/>
          <w:szCs w:val="28"/>
        </w:rPr>
        <w:tab/>
      </w:r>
      <w:r w:rsidRPr="006A0820">
        <w:rPr>
          <w:sz w:val="28"/>
          <w:szCs w:val="28"/>
        </w:rPr>
        <w:tab/>
      </w:r>
      <w:r w:rsidRPr="006A0820">
        <w:rPr>
          <w:sz w:val="28"/>
          <w:szCs w:val="28"/>
        </w:rPr>
        <w:tab/>
      </w:r>
      <w:r w:rsidRPr="006A0820">
        <w:rPr>
          <w:sz w:val="28"/>
          <w:szCs w:val="28"/>
        </w:rPr>
        <w:tab/>
        <w:t>Таблица №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4111"/>
        <w:gridCol w:w="4394"/>
      </w:tblGrid>
      <w:tr w:rsidR="005E22EE" w:rsidRPr="006A0820" w:rsidTr="002E0D9C">
        <w:trPr>
          <w:trHeight w:hRule="exact" w:val="397"/>
        </w:trPr>
        <w:tc>
          <w:tcPr>
            <w:tcW w:w="1134" w:type="dxa"/>
            <w:shd w:val="clear" w:color="auto" w:fill="auto"/>
            <w:vAlign w:val="center"/>
          </w:tcPr>
          <w:p w:rsidR="005E22EE" w:rsidRPr="006A0820" w:rsidRDefault="005E22EE" w:rsidP="002E0D9C">
            <w:pPr>
              <w:autoSpaceDE w:val="0"/>
              <w:autoSpaceDN w:val="0"/>
              <w:adjustRightInd w:val="0"/>
              <w:jc w:val="center"/>
              <w:rPr>
                <w:rFonts w:eastAsia="Calibri"/>
                <w:b/>
                <w:sz w:val="28"/>
                <w:szCs w:val="28"/>
                <w:lang w:eastAsia="en-US"/>
              </w:rPr>
            </w:pPr>
            <w:r w:rsidRPr="006A0820">
              <w:rPr>
                <w:rFonts w:eastAsia="Calibri"/>
                <w:b/>
                <w:sz w:val="28"/>
                <w:szCs w:val="28"/>
                <w:lang w:eastAsia="en-US"/>
              </w:rPr>
              <w:t xml:space="preserve">№ </w:t>
            </w:r>
            <w:proofErr w:type="gramStart"/>
            <w:r w:rsidRPr="006A0820">
              <w:rPr>
                <w:rFonts w:eastAsia="Calibri"/>
                <w:b/>
                <w:sz w:val="28"/>
                <w:szCs w:val="28"/>
                <w:lang w:eastAsia="en-US"/>
              </w:rPr>
              <w:t>п</w:t>
            </w:r>
            <w:proofErr w:type="gramEnd"/>
            <w:r w:rsidRPr="006A0820">
              <w:rPr>
                <w:rFonts w:eastAsia="Calibri"/>
                <w:b/>
                <w:sz w:val="28"/>
                <w:szCs w:val="28"/>
                <w:lang w:eastAsia="en-US"/>
              </w:rPr>
              <w:t>/п</w:t>
            </w:r>
          </w:p>
        </w:tc>
        <w:tc>
          <w:tcPr>
            <w:tcW w:w="4111" w:type="dxa"/>
            <w:shd w:val="clear" w:color="auto" w:fill="auto"/>
            <w:vAlign w:val="center"/>
          </w:tcPr>
          <w:p w:rsidR="005E22EE" w:rsidRPr="006A0820" w:rsidRDefault="005E22EE" w:rsidP="002E0D9C">
            <w:pPr>
              <w:autoSpaceDE w:val="0"/>
              <w:autoSpaceDN w:val="0"/>
              <w:adjustRightInd w:val="0"/>
              <w:jc w:val="center"/>
              <w:rPr>
                <w:rFonts w:eastAsia="Calibri"/>
                <w:b/>
                <w:sz w:val="28"/>
                <w:szCs w:val="28"/>
                <w:lang w:eastAsia="en-US"/>
              </w:rPr>
            </w:pPr>
            <w:r w:rsidRPr="006A0820">
              <w:rPr>
                <w:rFonts w:eastAsia="Calibri"/>
                <w:b/>
                <w:sz w:val="28"/>
                <w:szCs w:val="28"/>
                <w:lang w:eastAsia="en-US"/>
              </w:rPr>
              <w:t>Станция отправления</w:t>
            </w:r>
          </w:p>
        </w:tc>
        <w:tc>
          <w:tcPr>
            <w:tcW w:w="4394" w:type="dxa"/>
            <w:shd w:val="clear" w:color="auto" w:fill="auto"/>
            <w:vAlign w:val="center"/>
          </w:tcPr>
          <w:p w:rsidR="005E22EE" w:rsidRPr="006A0820" w:rsidRDefault="005E22EE" w:rsidP="002E0D9C">
            <w:pPr>
              <w:autoSpaceDE w:val="0"/>
              <w:autoSpaceDN w:val="0"/>
              <w:adjustRightInd w:val="0"/>
              <w:jc w:val="center"/>
              <w:rPr>
                <w:rFonts w:eastAsia="Calibri"/>
                <w:b/>
                <w:sz w:val="28"/>
                <w:szCs w:val="28"/>
                <w:lang w:eastAsia="en-US"/>
              </w:rPr>
            </w:pPr>
            <w:r w:rsidRPr="006A0820">
              <w:rPr>
                <w:rFonts w:eastAsia="Calibri"/>
                <w:b/>
                <w:sz w:val="28"/>
                <w:szCs w:val="28"/>
                <w:lang w:eastAsia="en-US"/>
              </w:rPr>
              <w:t>Станция прибытия</w:t>
            </w:r>
          </w:p>
        </w:tc>
      </w:tr>
      <w:tr w:rsidR="005E22EE" w:rsidRPr="006A0820" w:rsidTr="002E0D9C">
        <w:trPr>
          <w:trHeight w:hRule="exact" w:val="397"/>
        </w:trPr>
        <w:tc>
          <w:tcPr>
            <w:tcW w:w="1134" w:type="dxa"/>
            <w:shd w:val="clear" w:color="auto" w:fill="auto"/>
            <w:vAlign w:val="center"/>
          </w:tcPr>
          <w:p w:rsidR="005E22EE" w:rsidRPr="006A0820" w:rsidRDefault="005E22EE" w:rsidP="002E0D9C">
            <w:pPr>
              <w:autoSpaceDE w:val="0"/>
              <w:autoSpaceDN w:val="0"/>
              <w:adjustRightInd w:val="0"/>
              <w:jc w:val="center"/>
              <w:rPr>
                <w:rFonts w:eastAsia="Calibri"/>
                <w:sz w:val="28"/>
                <w:szCs w:val="28"/>
                <w:lang w:eastAsia="en-US"/>
              </w:rPr>
            </w:pPr>
            <w:r w:rsidRPr="006A0820">
              <w:rPr>
                <w:rFonts w:eastAsia="Calibri"/>
                <w:sz w:val="28"/>
                <w:szCs w:val="28"/>
                <w:lang w:eastAsia="en-US"/>
              </w:rPr>
              <w:t>1</w:t>
            </w:r>
          </w:p>
        </w:tc>
        <w:tc>
          <w:tcPr>
            <w:tcW w:w="4111" w:type="dxa"/>
            <w:shd w:val="clear" w:color="auto" w:fill="auto"/>
            <w:vAlign w:val="center"/>
          </w:tcPr>
          <w:p w:rsidR="005E22EE" w:rsidRPr="006A0820" w:rsidRDefault="005E22EE" w:rsidP="002E0D9C">
            <w:pPr>
              <w:autoSpaceDE w:val="0"/>
              <w:autoSpaceDN w:val="0"/>
              <w:adjustRightInd w:val="0"/>
              <w:jc w:val="center"/>
              <w:rPr>
                <w:rFonts w:eastAsia="Calibri"/>
                <w:sz w:val="28"/>
                <w:szCs w:val="28"/>
                <w:lang w:eastAsia="en-US"/>
              </w:rPr>
            </w:pPr>
            <w:r w:rsidRPr="006A0820">
              <w:rPr>
                <w:rFonts w:eastAsia="Calibri"/>
                <w:sz w:val="28"/>
                <w:szCs w:val="28"/>
                <w:lang w:eastAsia="en-US"/>
              </w:rPr>
              <w:t>Ульяновск</w:t>
            </w:r>
          </w:p>
        </w:tc>
        <w:tc>
          <w:tcPr>
            <w:tcW w:w="4394" w:type="dxa"/>
            <w:shd w:val="clear" w:color="auto" w:fill="auto"/>
            <w:vAlign w:val="center"/>
          </w:tcPr>
          <w:p w:rsidR="005E22EE" w:rsidRPr="006A0820" w:rsidRDefault="005E22EE" w:rsidP="002E0D9C">
            <w:pPr>
              <w:autoSpaceDE w:val="0"/>
              <w:autoSpaceDN w:val="0"/>
              <w:adjustRightInd w:val="0"/>
              <w:jc w:val="center"/>
              <w:rPr>
                <w:rFonts w:eastAsia="Calibri"/>
                <w:sz w:val="28"/>
                <w:szCs w:val="28"/>
                <w:lang w:eastAsia="en-US"/>
              </w:rPr>
            </w:pPr>
            <w:r w:rsidRPr="006A0820">
              <w:rPr>
                <w:rFonts w:eastAsia="Calibri"/>
                <w:sz w:val="28"/>
                <w:szCs w:val="28"/>
                <w:lang w:eastAsia="en-US"/>
              </w:rPr>
              <w:t>Инза</w:t>
            </w:r>
          </w:p>
        </w:tc>
      </w:tr>
      <w:tr w:rsidR="005E22EE" w:rsidRPr="006A0820" w:rsidTr="002E0D9C">
        <w:trPr>
          <w:trHeight w:hRule="exact" w:val="397"/>
        </w:trPr>
        <w:tc>
          <w:tcPr>
            <w:tcW w:w="1134" w:type="dxa"/>
            <w:shd w:val="clear" w:color="auto" w:fill="auto"/>
            <w:vAlign w:val="center"/>
          </w:tcPr>
          <w:p w:rsidR="005E22EE" w:rsidRPr="006A0820" w:rsidRDefault="005E22EE" w:rsidP="002E0D9C">
            <w:pPr>
              <w:autoSpaceDE w:val="0"/>
              <w:autoSpaceDN w:val="0"/>
              <w:adjustRightInd w:val="0"/>
              <w:jc w:val="center"/>
              <w:rPr>
                <w:rFonts w:eastAsia="Calibri"/>
                <w:sz w:val="28"/>
                <w:szCs w:val="28"/>
                <w:lang w:eastAsia="en-US"/>
              </w:rPr>
            </w:pPr>
            <w:r w:rsidRPr="006A0820">
              <w:rPr>
                <w:rFonts w:eastAsia="Calibri"/>
                <w:sz w:val="28"/>
                <w:szCs w:val="28"/>
                <w:lang w:eastAsia="en-US"/>
              </w:rPr>
              <w:t>2</w:t>
            </w:r>
          </w:p>
        </w:tc>
        <w:tc>
          <w:tcPr>
            <w:tcW w:w="4111" w:type="dxa"/>
            <w:shd w:val="clear" w:color="auto" w:fill="auto"/>
            <w:vAlign w:val="center"/>
          </w:tcPr>
          <w:p w:rsidR="005E22EE" w:rsidRPr="006A0820" w:rsidRDefault="005E22EE" w:rsidP="002E0D9C">
            <w:pPr>
              <w:autoSpaceDE w:val="0"/>
              <w:autoSpaceDN w:val="0"/>
              <w:adjustRightInd w:val="0"/>
              <w:jc w:val="center"/>
              <w:rPr>
                <w:rFonts w:eastAsia="Calibri"/>
                <w:sz w:val="28"/>
                <w:szCs w:val="28"/>
                <w:lang w:eastAsia="en-US"/>
              </w:rPr>
            </w:pPr>
            <w:r w:rsidRPr="006A0820">
              <w:rPr>
                <w:rFonts w:eastAsia="Calibri"/>
                <w:sz w:val="28"/>
                <w:szCs w:val="28"/>
                <w:lang w:eastAsia="en-US"/>
              </w:rPr>
              <w:t>Инза</w:t>
            </w:r>
          </w:p>
        </w:tc>
        <w:tc>
          <w:tcPr>
            <w:tcW w:w="4394" w:type="dxa"/>
            <w:shd w:val="clear" w:color="auto" w:fill="auto"/>
            <w:vAlign w:val="center"/>
          </w:tcPr>
          <w:p w:rsidR="005E22EE" w:rsidRPr="006A0820" w:rsidRDefault="005E22EE" w:rsidP="002E0D9C">
            <w:pPr>
              <w:autoSpaceDE w:val="0"/>
              <w:autoSpaceDN w:val="0"/>
              <w:adjustRightInd w:val="0"/>
              <w:jc w:val="center"/>
              <w:rPr>
                <w:rFonts w:eastAsia="Calibri"/>
                <w:sz w:val="28"/>
                <w:szCs w:val="28"/>
                <w:lang w:eastAsia="en-US"/>
              </w:rPr>
            </w:pPr>
            <w:r w:rsidRPr="006A0820">
              <w:rPr>
                <w:rFonts w:eastAsia="Calibri"/>
                <w:sz w:val="28"/>
                <w:szCs w:val="28"/>
                <w:lang w:eastAsia="en-US"/>
              </w:rPr>
              <w:t>Ульяновск</w:t>
            </w:r>
          </w:p>
        </w:tc>
      </w:tr>
      <w:tr w:rsidR="005E22EE" w:rsidRPr="006A0820" w:rsidTr="002E0D9C">
        <w:trPr>
          <w:trHeight w:hRule="exact" w:val="397"/>
        </w:trPr>
        <w:tc>
          <w:tcPr>
            <w:tcW w:w="1134" w:type="dxa"/>
            <w:shd w:val="clear" w:color="auto" w:fill="auto"/>
            <w:vAlign w:val="center"/>
          </w:tcPr>
          <w:p w:rsidR="005E22EE" w:rsidRPr="006A0820" w:rsidRDefault="005E22EE" w:rsidP="002E0D9C">
            <w:pPr>
              <w:autoSpaceDE w:val="0"/>
              <w:autoSpaceDN w:val="0"/>
              <w:adjustRightInd w:val="0"/>
              <w:jc w:val="center"/>
              <w:rPr>
                <w:rFonts w:eastAsia="Calibri"/>
                <w:sz w:val="28"/>
                <w:szCs w:val="28"/>
                <w:lang w:eastAsia="en-US"/>
              </w:rPr>
            </w:pPr>
            <w:r w:rsidRPr="006A0820">
              <w:rPr>
                <w:rFonts w:eastAsia="Calibri"/>
                <w:sz w:val="28"/>
                <w:szCs w:val="28"/>
                <w:lang w:eastAsia="en-US"/>
              </w:rPr>
              <w:t>3</w:t>
            </w:r>
          </w:p>
        </w:tc>
        <w:tc>
          <w:tcPr>
            <w:tcW w:w="4111" w:type="dxa"/>
            <w:shd w:val="clear" w:color="auto" w:fill="auto"/>
            <w:vAlign w:val="center"/>
          </w:tcPr>
          <w:p w:rsidR="005E22EE" w:rsidRPr="006A0820" w:rsidRDefault="005E22EE" w:rsidP="002E0D9C">
            <w:pPr>
              <w:autoSpaceDE w:val="0"/>
              <w:autoSpaceDN w:val="0"/>
              <w:adjustRightInd w:val="0"/>
              <w:jc w:val="center"/>
              <w:rPr>
                <w:rFonts w:eastAsia="Calibri"/>
                <w:sz w:val="28"/>
                <w:szCs w:val="28"/>
                <w:lang w:eastAsia="en-US"/>
              </w:rPr>
            </w:pPr>
            <w:r w:rsidRPr="006A0820">
              <w:rPr>
                <w:rFonts w:eastAsia="Calibri"/>
                <w:sz w:val="28"/>
                <w:szCs w:val="28"/>
                <w:lang w:eastAsia="en-US"/>
              </w:rPr>
              <w:t>Ульяновск</w:t>
            </w:r>
          </w:p>
        </w:tc>
        <w:tc>
          <w:tcPr>
            <w:tcW w:w="4394" w:type="dxa"/>
            <w:shd w:val="clear" w:color="auto" w:fill="auto"/>
            <w:vAlign w:val="center"/>
          </w:tcPr>
          <w:p w:rsidR="005E22EE" w:rsidRPr="006A0820" w:rsidRDefault="005E22EE" w:rsidP="002E0D9C">
            <w:pPr>
              <w:autoSpaceDE w:val="0"/>
              <w:autoSpaceDN w:val="0"/>
              <w:adjustRightInd w:val="0"/>
              <w:jc w:val="center"/>
              <w:rPr>
                <w:rFonts w:eastAsia="Calibri"/>
                <w:sz w:val="28"/>
                <w:szCs w:val="28"/>
                <w:lang w:eastAsia="en-US"/>
              </w:rPr>
            </w:pPr>
            <w:r w:rsidRPr="006A0820">
              <w:rPr>
                <w:rFonts w:eastAsia="Calibri"/>
                <w:sz w:val="28"/>
                <w:szCs w:val="28"/>
                <w:lang w:eastAsia="en-US"/>
              </w:rPr>
              <w:t>Майна</w:t>
            </w:r>
          </w:p>
        </w:tc>
      </w:tr>
      <w:tr w:rsidR="005E22EE" w:rsidRPr="006A0820" w:rsidTr="002E0D9C">
        <w:trPr>
          <w:trHeight w:hRule="exact" w:val="397"/>
        </w:trPr>
        <w:tc>
          <w:tcPr>
            <w:tcW w:w="1134" w:type="dxa"/>
            <w:shd w:val="clear" w:color="auto" w:fill="auto"/>
            <w:vAlign w:val="center"/>
          </w:tcPr>
          <w:p w:rsidR="005E22EE" w:rsidRPr="006A0820" w:rsidRDefault="005E22EE" w:rsidP="002E0D9C">
            <w:pPr>
              <w:autoSpaceDE w:val="0"/>
              <w:autoSpaceDN w:val="0"/>
              <w:adjustRightInd w:val="0"/>
              <w:jc w:val="center"/>
              <w:rPr>
                <w:rFonts w:eastAsia="Calibri"/>
                <w:sz w:val="28"/>
                <w:szCs w:val="28"/>
                <w:lang w:eastAsia="en-US"/>
              </w:rPr>
            </w:pPr>
            <w:r w:rsidRPr="006A0820">
              <w:rPr>
                <w:rFonts w:eastAsia="Calibri"/>
                <w:sz w:val="28"/>
                <w:szCs w:val="28"/>
                <w:lang w:eastAsia="en-US"/>
              </w:rPr>
              <w:t>4</w:t>
            </w:r>
          </w:p>
        </w:tc>
        <w:tc>
          <w:tcPr>
            <w:tcW w:w="4111" w:type="dxa"/>
            <w:shd w:val="clear" w:color="auto" w:fill="auto"/>
            <w:vAlign w:val="center"/>
          </w:tcPr>
          <w:p w:rsidR="005E22EE" w:rsidRPr="006A0820" w:rsidRDefault="005E22EE" w:rsidP="002E0D9C">
            <w:pPr>
              <w:autoSpaceDE w:val="0"/>
              <w:autoSpaceDN w:val="0"/>
              <w:adjustRightInd w:val="0"/>
              <w:jc w:val="center"/>
              <w:rPr>
                <w:rFonts w:eastAsia="Calibri"/>
                <w:sz w:val="28"/>
                <w:szCs w:val="28"/>
                <w:lang w:eastAsia="en-US"/>
              </w:rPr>
            </w:pPr>
            <w:r w:rsidRPr="006A0820">
              <w:rPr>
                <w:rFonts w:eastAsia="Calibri"/>
                <w:sz w:val="28"/>
                <w:szCs w:val="28"/>
                <w:lang w:eastAsia="en-US"/>
              </w:rPr>
              <w:t>Майна</w:t>
            </w:r>
          </w:p>
        </w:tc>
        <w:tc>
          <w:tcPr>
            <w:tcW w:w="4394" w:type="dxa"/>
            <w:shd w:val="clear" w:color="auto" w:fill="auto"/>
            <w:vAlign w:val="center"/>
          </w:tcPr>
          <w:p w:rsidR="005E22EE" w:rsidRPr="006A0820" w:rsidRDefault="005E22EE" w:rsidP="002E0D9C">
            <w:pPr>
              <w:autoSpaceDE w:val="0"/>
              <w:autoSpaceDN w:val="0"/>
              <w:adjustRightInd w:val="0"/>
              <w:jc w:val="center"/>
              <w:rPr>
                <w:rFonts w:eastAsia="Calibri"/>
                <w:sz w:val="28"/>
                <w:szCs w:val="28"/>
                <w:lang w:eastAsia="en-US"/>
              </w:rPr>
            </w:pPr>
            <w:r w:rsidRPr="006A0820">
              <w:rPr>
                <w:rFonts w:eastAsia="Calibri"/>
                <w:sz w:val="28"/>
                <w:szCs w:val="28"/>
                <w:lang w:eastAsia="en-US"/>
              </w:rPr>
              <w:t>Ульяновск</w:t>
            </w:r>
          </w:p>
        </w:tc>
      </w:tr>
      <w:tr w:rsidR="005E22EE" w:rsidRPr="006A0820" w:rsidTr="002E0D9C">
        <w:trPr>
          <w:trHeight w:hRule="exact" w:val="397"/>
        </w:trPr>
        <w:tc>
          <w:tcPr>
            <w:tcW w:w="1134" w:type="dxa"/>
            <w:shd w:val="clear" w:color="auto" w:fill="auto"/>
            <w:vAlign w:val="center"/>
          </w:tcPr>
          <w:p w:rsidR="005E22EE" w:rsidRPr="006A0820" w:rsidRDefault="005E22EE" w:rsidP="002E0D9C">
            <w:pPr>
              <w:autoSpaceDE w:val="0"/>
              <w:autoSpaceDN w:val="0"/>
              <w:adjustRightInd w:val="0"/>
              <w:jc w:val="center"/>
              <w:rPr>
                <w:rFonts w:eastAsia="Calibri"/>
                <w:sz w:val="28"/>
                <w:szCs w:val="28"/>
                <w:lang w:eastAsia="en-US"/>
              </w:rPr>
            </w:pPr>
            <w:r w:rsidRPr="006A0820">
              <w:rPr>
                <w:rFonts w:eastAsia="Calibri"/>
                <w:sz w:val="28"/>
                <w:szCs w:val="28"/>
                <w:lang w:eastAsia="en-US"/>
              </w:rPr>
              <w:t>5</w:t>
            </w:r>
          </w:p>
        </w:tc>
        <w:tc>
          <w:tcPr>
            <w:tcW w:w="4111" w:type="dxa"/>
            <w:shd w:val="clear" w:color="auto" w:fill="auto"/>
            <w:vAlign w:val="center"/>
          </w:tcPr>
          <w:p w:rsidR="005E22EE" w:rsidRPr="006A0820" w:rsidRDefault="005E22EE" w:rsidP="002E0D9C">
            <w:pPr>
              <w:autoSpaceDE w:val="0"/>
              <w:autoSpaceDN w:val="0"/>
              <w:adjustRightInd w:val="0"/>
              <w:jc w:val="center"/>
              <w:rPr>
                <w:rFonts w:eastAsia="Calibri"/>
                <w:sz w:val="28"/>
                <w:szCs w:val="28"/>
                <w:lang w:eastAsia="en-US"/>
              </w:rPr>
            </w:pPr>
            <w:r w:rsidRPr="006A0820">
              <w:rPr>
                <w:rFonts w:eastAsia="Calibri"/>
                <w:sz w:val="28"/>
                <w:szCs w:val="28"/>
                <w:lang w:eastAsia="en-US"/>
              </w:rPr>
              <w:t>Ульяновск</w:t>
            </w:r>
          </w:p>
        </w:tc>
        <w:tc>
          <w:tcPr>
            <w:tcW w:w="4394" w:type="dxa"/>
            <w:shd w:val="clear" w:color="auto" w:fill="auto"/>
            <w:vAlign w:val="center"/>
          </w:tcPr>
          <w:p w:rsidR="005E22EE" w:rsidRPr="006A0820" w:rsidRDefault="005E22EE" w:rsidP="002E0D9C">
            <w:pPr>
              <w:autoSpaceDE w:val="0"/>
              <w:autoSpaceDN w:val="0"/>
              <w:adjustRightInd w:val="0"/>
              <w:jc w:val="center"/>
              <w:rPr>
                <w:rFonts w:eastAsia="Calibri"/>
                <w:sz w:val="28"/>
                <w:szCs w:val="28"/>
                <w:lang w:eastAsia="en-US"/>
              </w:rPr>
            </w:pPr>
            <w:r w:rsidRPr="006A0820">
              <w:rPr>
                <w:rFonts w:eastAsia="Calibri"/>
                <w:sz w:val="28"/>
                <w:szCs w:val="28"/>
                <w:lang w:eastAsia="en-US"/>
              </w:rPr>
              <w:t>Димитровград</w:t>
            </w:r>
          </w:p>
        </w:tc>
      </w:tr>
      <w:tr w:rsidR="005E22EE" w:rsidRPr="006A0820" w:rsidTr="002E0D9C">
        <w:trPr>
          <w:trHeight w:hRule="exact" w:val="397"/>
        </w:trPr>
        <w:tc>
          <w:tcPr>
            <w:tcW w:w="1134" w:type="dxa"/>
            <w:shd w:val="clear" w:color="auto" w:fill="auto"/>
            <w:vAlign w:val="center"/>
          </w:tcPr>
          <w:p w:rsidR="005E22EE" w:rsidRPr="006A0820" w:rsidRDefault="005E22EE" w:rsidP="002E0D9C">
            <w:pPr>
              <w:autoSpaceDE w:val="0"/>
              <w:autoSpaceDN w:val="0"/>
              <w:adjustRightInd w:val="0"/>
              <w:jc w:val="center"/>
              <w:rPr>
                <w:rFonts w:eastAsia="Calibri"/>
                <w:sz w:val="28"/>
                <w:szCs w:val="28"/>
                <w:lang w:eastAsia="en-US"/>
              </w:rPr>
            </w:pPr>
            <w:r w:rsidRPr="006A0820">
              <w:rPr>
                <w:rFonts w:eastAsia="Calibri"/>
                <w:sz w:val="28"/>
                <w:szCs w:val="28"/>
                <w:lang w:eastAsia="en-US"/>
              </w:rPr>
              <w:lastRenderedPageBreak/>
              <w:t>6</w:t>
            </w:r>
          </w:p>
        </w:tc>
        <w:tc>
          <w:tcPr>
            <w:tcW w:w="4111" w:type="dxa"/>
            <w:shd w:val="clear" w:color="auto" w:fill="auto"/>
            <w:vAlign w:val="center"/>
          </w:tcPr>
          <w:p w:rsidR="005E22EE" w:rsidRPr="006A0820" w:rsidRDefault="005E22EE" w:rsidP="002E0D9C">
            <w:pPr>
              <w:autoSpaceDE w:val="0"/>
              <w:autoSpaceDN w:val="0"/>
              <w:adjustRightInd w:val="0"/>
              <w:jc w:val="center"/>
              <w:rPr>
                <w:rFonts w:eastAsia="Calibri"/>
                <w:sz w:val="28"/>
                <w:szCs w:val="28"/>
                <w:lang w:eastAsia="en-US"/>
              </w:rPr>
            </w:pPr>
            <w:r w:rsidRPr="006A0820">
              <w:rPr>
                <w:rFonts w:eastAsia="Calibri"/>
                <w:sz w:val="28"/>
                <w:szCs w:val="28"/>
                <w:lang w:eastAsia="en-US"/>
              </w:rPr>
              <w:t>Димитровград</w:t>
            </w:r>
          </w:p>
        </w:tc>
        <w:tc>
          <w:tcPr>
            <w:tcW w:w="4394" w:type="dxa"/>
            <w:shd w:val="clear" w:color="auto" w:fill="auto"/>
            <w:vAlign w:val="center"/>
          </w:tcPr>
          <w:p w:rsidR="005E22EE" w:rsidRPr="006A0820" w:rsidRDefault="005E22EE" w:rsidP="002E0D9C">
            <w:pPr>
              <w:autoSpaceDE w:val="0"/>
              <w:autoSpaceDN w:val="0"/>
              <w:adjustRightInd w:val="0"/>
              <w:jc w:val="center"/>
              <w:rPr>
                <w:rFonts w:eastAsia="Calibri"/>
                <w:sz w:val="28"/>
                <w:szCs w:val="28"/>
                <w:lang w:eastAsia="en-US"/>
              </w:rPr>
            </w:pPr>
            <w:r w:rsidRPr="006A0820">
              <w:rPr>
                <w:rFonts w:eastAsia="Calibri"/>
                <w:sz w:val="28"/>
                <w:szCs w:val="28"/>
                <w:lang w:eastAsia="en-US"/>
              </w:rPr>
              <w:t>Ульяновск</w:t>
            </w:r>
          </w:p>
        </w:tc>
      </w:tr>
      <w:tr w:rsidR="005E22EE" w:rsidRPr="006A0820" w:rsidTr="002E0D9C">
        <w:trPr>
          <w:trHeight w:hRule="exact" w:val="397"/>
        </w:trPr>
        <w:tc>
          <w:tcPr>
            <w:tcW w:w="1134" w:type="dxa"/>
            <w:shd w:val="clear" w:color="auto" w:fill="auto"/>
            <w:vAlign w:val="center"/>
          </w:tcPr>
          <w:p w:rsidR="005E22EE" w:rsidRPr="006A0820" w:rsidRDefault="005E22EE" w:rsidP="002E0D9C">
            <w:pPr>
              <w:autoSpaceDE w:val="0"/>
              <w:autoSpaceDN w:val="0"/>
              <w:adjustRightInd w:val="0"/>
              <w:jc w:val="center"/>
              <w:rPr>
                <w:rFonts w:eastAsia="Calibri"/>
                <w:sz w:val="28"/>
                <w:szCs w:val="28"/>
                <w:lang w:eastAsia="en-US"/>
              </w:rPr>
            </w:pPr>
            <w:r w:rsidRPr="006A0820">
              <w:rPr>
                <w:rFonts w:eastAsia="Calibri"/>
                <w:sz w:val="28"/>
                <w:szCs w:val="28"/>
                <w:lang w:eastAsia="en-US"/>
              </w:rPr>
              <w:t>7</w:t>
            </w:r>
          </w:p>
        </w:tc>
        <w:tc>
          <w:tcPr>
            <w:tcW w:w="4111" w:type="dxa"/>
            <w:shd w:val="clear" w:color="auto" w:fill="auto"/>
            <w:vAlign w:val="center"/>
          </w:tcPr>
          <w:p w:rsidR="005E22EE" w:rsidRPr="006A0820" w:rsidRDefault="005E22EE" w:rsidP="002E0D9C">
            <w:pPr>
              <w:autoSpaceDE w:val="0"/>
              <w:autoSpaceDN w:val="0"/>
              <w:adjustRightInd w:val="0"/>
              <w:jc w:val="center"/>
              <w:rPr>
                <w:rFonts w:eastAsia="Calibri"/>
                <w:sz w:val="28"/>
                <w:szCs w:val="28"/>
                <w:lang w:eastAsia="en-US"/>
              </w:rPr>
            </w:pPr>
            <w:r w:rsidRPr="006A0820">
              <w:rPr>
                <w:rFonts w:eastAsia="Calibri"/>
                <w:sz w:val="28"/>
                <w:szCs w:val="28"/>
                <w:lang w:eastAsia="en-US"/>
              </w:rPr>
              <w:t>Ульяновск</w:t>
            </w:r>
          </w:p>
        </w:tc>
        <w:tc>
          <w:tcPr>
            <w:tcW w:w="4394" w:type="dxa"/>
            <w:shd w:val="clear" w:color="auto" w:fill="auto"/>
            <w:vAlign w:val="center"/>
          </w:tcPr>
          <w:p w:rsidR="005E22EE" w:rsidRPr="006A0820" w:rsidRDefault="005E22EE" w:rsidP="002E0D9C">
            <w:pPr>
              <w:autoSpaceDE w:val="0"/>
              <w:autoSpaceDN w:val="0"/>
              <w:adjustRightInd w:val="0"/>
              <w:jc w:val="center"/>
              <w:rPr>
                <w:rFonts w:eastAsia="Calibri"/>
                <w:sz w:val="28"/>
                <w:szCs w:val="28"/>
                <w:lang w:eastAsia="en-US"/>
              </w:rPr>
            </w:pPr>
            <w:r w:rsidRPr="006A0820">
              <w:rPr>
                <w:rFonts w:eastAsia="Calibri"/>
                <w:sz w:val="28"/>
                <w:szCs w:val="28"/>
                <w:lang w:eastAsia="en-US"/>
              </w:rPr>
              <w:t>Глотовка</w:t>
            </w:r>
          </w:p>
        </w:tc>
      </w:tr>
      <w:tr w:rsidR="005E22EE" w:rsidRPr="006A0820" w:rsidTr="002E0D9C">
        <w:trPr>
          <w:trHeight w:hRule="exact" w:val="397"/>
        </w:trPr>
        <w:tc>
          <w:tcPr>
            <w:tcW w:w="1134" w:type="dxa"/>
            <w:shd w:val="clear" w:color="auto" w:fill="auto"/>
            <w:vAlign w:val="center"/>
          </w:tcPr>
          <w:p w:rsidR="005E22EE" w:rsidRPr="006A0820" w:rsidRDefault="005E22EE" w:rsidP="002E0D9C">
            <w:pPr>
              <w:autoSpaceDE w:val="0"/>
              <w:autoSpaceDN w:val="0"/>
              <w:adjustRightInd w:val="0"/>
              <w:jc w:val="center"/>
              <w:rPr>
                <w:rFonts w:eastAsia="Calibri"/>
                <w:sz w:val="28"/>
                <w:szCs w:val="28"/>
                <w:lang w:eastAsia="en-US"/>
              </w:rPr>
            </w:pPr>
            <w:r w:rsidRPr="006A0820">
              <w:rPr>
                <w:rFonts w:eastAsia="Calibri"/>
                <w:sz w:val="28"/>
                <w:szCs w:val="28"/>
                <w:lang w:eastAsia="en-US"/>
              </w:rPr>
              <w:t>8</w:t>
            </w:r>
          </w:p>
        </w:tc>
        <w:tc>
          <w:tcPr>
            <w:tcW w:w="4111" w:type="dxa"/>
            <w:shd w:val="clear" w:color="auto" w:fill="auto"/>
            <w:vAlign w:val="center"/>
          </w:tcPr>
          <w:p w:rsidR="005E22EE" w:rsidRPr="006A0820" w:rsidRDefault="005E22EE" w:rsidP="002E0D9C">
            <w:pPr>
              <w:autoSpaceDE w:val="0"/>
              <w:autoSpaceDN w:val="0"/>
              <w:adjustRightInd w:val="0"/>
              <w:jc w:val="center"/>
              <w:rPr>
                <w:rFonts w:eastAsia="Calibri"/>
                <w:sz w:val="28"/>
                <w:szCs w:val="28"/>
                <w:lang w:eastAsia="en-US"/>
              </w:rPr>
            </w:pPr>
            <w:r w:rsidRPr="006A0820">
              <w:rPr>
                <w:rFonts w:eastAsia="Calibri"/>
                <w:sz w:val="28"/>
                <w:szCs w:val="28"/>
                <w:lang w:eastAsia="en-US"/>
              </w:rPr>
              <w:t>Глотовка</w:t>
            </w:r>
          </w:p>
        </w:tc>
        <w:tc>
          <w:tcPr>
            <w:tcW w:w="4394" w:type="dxa"/>
            <w:shd w:val="clear" w:color="auto" w:fill="auto"/>
            <w:vAlign w:val="center"/>
          </w:tcPr>
          <w:p w:rsidR="005E22EE" w:rsidRPr="006A0820" w:rsidRDefault="005E22EE" w:rsidP="002E0D9C">
            <w:pPr>
              <w:autoSpaceDE w:val="0"/>
              <w:autoSpaceDN w:val="0"/>
              <w:adjustRightInd w:val="0"/>
              <w:jc w:val="center"/>
              <w:rPr>
                <w:rFonts w:eastAsia="Calibri"/>
                <w:sz w:val="28"/>
                <w:szCs w:val="28"/>
                <w:lang w:eastAsia="en-US"/>
              </w:rPr>
            </w:pPr>
            <w:r w:rsidRPr="006A0820">
              <w:rPr>
                <w:rFonts w:eastAsia="Calibri"/>
                <w:sz w:val="28"/>
                <w:szCs w:val="28"/>
                <w:lang w:eastAsia="en-US"/>
              </w:rPr>
              <w:t>Ульяновск</w:t>
            </w:r>
          </w:p>
        </w:tc>
      </w:tr>
      <w:tr w:rsidR="005E22EE" w:rsidRPr="006A0820" w:rsidTr="002E0D9C">
        <w:trPr>
          <w:trHeight w:hRule="exact" w:val="397"/>
        </w:trPr>
        <w:tc>
          <w:tcPr>
            <w:tcW w:w="1134" w:type="dxa"/>
            <w:shd w:val="clear" w:color="auto" w:fill="auto"/>
            <w:vAlign w:val="center"/>
          </w:tcPr>
          <w:p w:rsidR="005E22EE" w:rsidRPr="006A0820" w:rsidRDefault="005E22EE" w:rsidP="002E0D9C">
            <w:pPr>
              <w:autoSpaceDE w:val="0"/>
              <w:autoSpaceDN w:val="0"/>
              <w:adjustRightInd w:val="0"/>
              <w:jc w:val="center"/>
              <w:rPr>
                <w:rFonts w:eastAsia="Calibri"/>
                <w:sz w:val="28"/>
                <w:szCs w:val="28"/>
                <w:lang w:eastAsia="en-US"/>
              </w:rPr>
            </w:pPr>
            <w:r w:rsidRPr="006A0820">
              <w:rPr>
                <w:rFonts w:eastAsia="Calibri"/>
                <w:sz w:val="28"/>
                <w:szCs w:val="28"/>
                <w:lang w:eastAsia="en-US"/>
              </w:rPr>
              <w:t>9</w:t>
            </w:r>
          </w:p>
        </w:tc>
        <w:tc>
          <w:tcPr>
            <w:tcW w:w="4111" w:type="dxa"/>
            <w:shd w:val="clear" w:color="auto" w:fill="auto"/>
            <w:vAlign w:val="center"/>
          </w:tcPr>
          <w:p w:rsidR="005E22EE" w:rsidRPr="006A0820" w:rsidRDefault="005E22EE" w:rsidP="002E0D9C">
            <w:pPr>
              <w:autoSpaceDE w:val="0"/>
              <w:autoSpaceDN w:val="0"/>
              <w:adjustRightInd w:val="0"/>
              <w:jc w:val="center"/>
              <w:rPr>
                <w:rFonts w:eastAsia="Calibri"/>
                <w:sz w:val="28"/>
                <w:szCs w:val="28"/>
                <w:lang w:eastAsia="en-US"/>
              </w:rPr>
            </w:pPr>
            <w:r w:rsidRPr="006A0820">
              <w:rPr>
                <w:rFonts w:eastAsia="Calibri"/>
                <w:sz w:val="28"/>
                <w:szCs w:val="28"/>
                <w:lang w:eastAsia="en-US"/>
              </w:rPr>
              <w:t>Чуфарово</w:t>
            </w:r>
          </w:p>
        </w:tc>
        <w:tc>
          <w:tcPr>
            <w:tcW w:w="4394" w:type="dxa"/>
            <w:shd w:val="clear" w:color="auto" w:fill="auto"/>
            <w:vAlign w:val="center"/>
          </w:tcPr>
          <w:p w:rsidR="005E22EE" w:rsidRPr="006A0820" w:rsidRDefault="005E22EE" w:rsidP="002E0D9C">
            <w:pPr>
              <w:autoSpaceDE w:val="0"/>
              <w:autoSpaceDN w:val="0"/>
              <w:adjustRightInd w:val="0"/>
              <w:jc w:val="center"/>
              <w:rPr>
                <w:rFonts w:eastAsia="Calibri"/>
                <w:sz w:val="28"/>
                <w:szCs w:val="28"/>
                <w:lang w:eastAsia="en-US"/>
              </w:rPr>
            </w:pPr>
            <w:r w:rsidRPr="006A0820">
              <w:rPr>
                <w:rFonts w:eastAsia="Calibri"/>
                <w:sz w:val="28"/>
                <w:szCs w:val="28"/>
                <w:lang w:eastAsia="en-US"/>
              </w:rPr>
              <w:t>Инза</w:t>
            </w:r>
          </w:p>
        </w:tc>
      </w:tr>
      <w:tr w:rsidR="005E22EE" w:rsidRPr="006A0820" w:rsidTr="002E0D9C">
        <w:trPr>
          <w:trHeight w:hRule="exact" w:val="397"/>
        </w:trPr>
        <w:tc>
          <w:tcPr>
            <w:tcW w:w="1134" w:type="dxa"/>
            <w:shd w:val="clear" w:color="auto" w:fill="auto"/>
            <w:vAlign w:val="center"/>
          </w:tcPr>
          <w:p w:rsidR="005E22EE" w:rsidRPr="006A0820" w:rsidRDefault="005E22EE" w:rsidP="002E0D9C">
            <w:pPr>
              <w:autoSpaceDE w:val="0"/>
              <w:autoSpaceDN w:val="0"/>
              <w:adjustRightInd w:val="0"/>
              <w:jc w:val="center"/>
              <w:rPr>
                <w:rFonts w:eastAsia="Calibri"/>
                <w:sz w:val="28"/>
                <w:szCs w:val="28"/>
                <w:lang w:eastAsia="en-US"/>
              </w:rPr>
            </w:pPr>
            <w:r w:rsidRPr="006A0820">
              <w:rPr>
                <w:rFonts w:eastAsia="Calibri"/>
                <w:sz w:val="28"/>
                <w:szCs w:val="28"/>
                <w:lang w:eastAsia="en-US"/>
              </w:rPr>
              <w:t>10</w:t>
            </w:r>
          </w:p>
        </w:tc>
        <w:tc>
          <w:tcPr>
            <w:tcW w:w="4111" w:type="dxa"/>
            <w:shd w:val="clear" w:color="auto" w:fill="auto"/>
            <w:vAlign w:val="center"/>
          </w:tcPr>
          <w:p w:rsidR="005E22EE" w:rsidRPr="006A0820" w:rsidRDefault="005E22EE" w:rsidP="002E0D9C">
            <w:pPr>
              <w:autoSpaceDE w:val="0"/>
              <w:autoSpaceDN w:val="0"/>
              <w:adjustRightInd w:val="0"/>
              <w:jc w:val="center"/>
              <w:rPr>
                <w:rFonts w:eastAsia="Calibri"/>
                <w:sz w:val="28"/>
                <w:szCs w:val="28"/>
                <w:lang w:eastAsia="en-US"/>
              </w:rPr>
            </w:pPr>
            <w:proofErr w:type="spellStart"/>
            <w:r w:rsidRPr="006A0820">
              <w:rPr>
                <w:rFonts w:eastAsia="Calibri"/>
                <w:sz w:val="28"/>
                <w:szCs w:val="28"/>
                <w:lang w:eastAsia="en-US"/>
              </w:rPr>
              <w:t>Ужовка</w:t>
            </w:r>
            <w:proofErr w:type="spellEnd"/>
          </w:p>
        </w:tc>
        <w:tc>
          <w:tcPr>
            <w:tcW w:w="4394" w:type="dxa"/>
            <w:shd w:val="clear" w:color="auto" w:fill="auto"/>
            <w:vAlign w:val="center"/>
          </w:tcPr>
          <w:p w:rsidR="005E22EE" w:rsidRPr="006A0820" w:rsidRDefault="005E22EE" w:rsidP="002E0D9C">
            <w:pPr>
              <w:autoSpaceDE w:val="0"/>
              <w:autoSpaceDN w:val="0"/>
              <w:adjustRightInd w:val="0"/>
              <w:jc w:val="center"/>
              <w:rPr>
                <w:rFonts w:eastAsia="Calibri"/>
                <w:sz w:val="28"/>
                <w:szCs w:val="28"/>
                <w:lang w:eastAsia="en-US"/>
              </w:rPr>
            </w:pPr>
            <w:r w:rsidRPr="006A0820">
              <w:rPr>
                <w:rFonts w:eastAsia="Calibri"/>
                <w:sz w:val="28"/>
                <w:szCs w:val="28"/>
                <w:lang w:eastAsia="en-US"/>
              </w:rPr>
              <w:t>Рузаевка</w:t>
            </w:r>
          </w:p>
        </w:tc>
      </w:tr>
      <w:tr w:rsidR="005E22EE" w:rsidRPr="006A0820" w:rsidTr="002E0D9C">
        <w:trPr>
          <w:trHeight w:hRule="exact" w:val="397"/>
        </w:trPr>
        <w:tc>
          <w:tcPr>
            <w:tcW w:w="1134" w:type="dxa"/>
            <w:shd w:val="clear" w:color="auto" w:fill="auto"/>
            <w:vAlign w:val="center"/>
          </w:tcPr>
          <w:p w:rsidR="005E22EE" w:rsidRPr="006A0820" w:rsidRDefault="005E22EE" w:rsidP="002E0D9C">
            <w:pPr>
              <w:autoSpaceDE w:val="0"/>
              <w:autoSpaceDN w:val="0"/>
              <w:adjustRightInd w:val="0"/>
              <w:jc w:val="center"/>
              <w:rPr>
                <w:rFonts w:eastAsia="Calibri"/>
                <w:sz w:val="28"/>
                <w:szCs w:val="28"/>
                <w:lang w:eastAsia="en-US"/>
              </w:rPr>
            </w:pPr>
            <w:r w:rsidRPr="006A0820">
              <w:rPr>
                <w:rFonts w:eastAsia="Calibri"/>
                <w:sz w:val="28"/>
                <w:szCs w:val="28"/>
                <w:lang w:eastAsia="en-US"/>
              </w:rPr>
              <w:t>11</w:t>
            </w:r>
          </w:p>
        </w:tc>
        <w:tc>
          <w:tcPr>
            <w:tcW w:w="4111" w:type="dxa"/>
            <w:shd w:val="clear" w:color="auto" w:fill="auto"/>
            <w:vAlign w:val="center"/>
          </w:tcPr>
          <w:p w:rsidR="005E22EE" w:rsidRPr="006A0820" w:rsidRDefault="005E22EE" w:rsidP="002E0D9C">
            <w:pPr>
              <w:autoSpaceDE w:val="0"/>
              <w:autoSpaceDN w:val="0"/>
              <w:adjustRightInd w:val="0"/>
              <w:jc w:val="center"/>
              <w:rPr>
                <w:rFonts w:eastAsia="Calibri"/>
                <w:sz w:val="28"/>
                <w:szCs w:val="28"/>
                <w:lang w:eastAsia="en-US"/>
              </w:rPr>
            </w:pPr>
            <w:r w:rsidRPr="006A0820">
              <w:rPr>
                <w:rFonts w:eastAsia="Calibri"/>
                <w:sz w:val="28"/>
                <w:szCs w:val="28"/>
                <w:lang w:eastAsia="en-US"/>
              </w:rPr>
              <w:t>Рузаевка</w:t>
            </w:r>
          </w:p>
        </w:tc>
        <w:tc>
          <w:tcPr>
            <w:tcW w:w="4394" w:type="dxa"/>
            <w:shd w:val="clear" w:color="auto" w:fill="auto"/>
            <w:vAlign w:val="center"/>
          </w:tcPr>
          <w:p w:rsidR="005E22EE" w:rsidRPr="006A0820" w:rsidRDefault="005E22EE" w:rsidP="002E0D9C">
            <w:pPr>
              <w:autoSpaceDE w:val="0"/>
              <w:autoSpaceDN w:val="0"/>
              <w:adjustRightInd w:val="0"/>
              <w:jc w:val="center"/>
              <w:rPr>
                <w:rFonts w:eastAsia="Calibri"/>
                <w:sz w:val="28"/>
                <w:szCs w:val="28"/>
                <w:lang w:eastAsia="en-US"/>
              </w:rPr>
            </w:pPr>
            <w:proofErr w:type="spellStart"/>
            <w:r w:rsidRPr="006A0820">
              <w:rPr>
                <w:rFonts w:eastAsia="Calibri"/>
                <w:sz w:val="28"/>
                <w:szCs w:val="28"/>
                <w:lang w:eastAsia="en-US"/>
              </w:rPr>
              <w:t>Ужовка</w:t>
            </w:r>
            <w:proofErr w:type="spellEnd"/>
          </w:p>
        </w:tc>
      </w:tr>
      <w:tr w:rsidR="005E22EE" w:rsidRPr="006A0820" w:rsidTr="002E0D9C">
        <w:trPr>
          <w:trHeight w:hRule="exact" w:val="397"/>
        </w:trPr>
        <w:tc>
          <w:tcPr>
            <w:tcW w:w="1134" w:type="dxa"/>
            <w:shd w:val="clear" w:color="auto" w:fill="auto"/>
            <w:vAlign w:val="center"/>
          </w:tcPr>
          <w:p w:rsidR="005E22EE" w:rsidRPr="006A0820" w:rsidRDefault="005E22EE" w:rsidP="002E0D9C">
            <w:pPr>
              <w:autoSpaceDE w:val="0"/>
              <w:autoSpaceDN w:val="0"/>
              <w:adjustRightInd w:val="0"/>
              <w:jc w:val="center"/>
              <w:rPr>
                <w:rFonts w:eastAsia="Calibri"/>
                <w:sz w:val="28"/>
                <w:szCs w:val="28"/>
                <w:lang w:eastAsia="en-US"/>
              </w:rPr>
            </w:pPr>
            <w:r w:rsidRPr="006A0820">
              <w:rPr>
                <w:rFonts w:eastAsia="Calibri"/>
                <w:sz w:val="28"/>
                <w:szCs w:val="28"/>
                <w:lang w:eastAsia="en-US"/>
              </w:rPr>
              <w:t>12</w:t>
            </w:r>
          </w:p>
        </w:tc>
        <w:tc>
          <w:tcPr>
            <w:tcW w:w="4111" w:type="dxa"/>
            <w:shd w:val="clear" w:color="auto" w:fill="auto"/>
            <w:vAlign w:val="center"/>
          </w:tcPr>
          <w:p w:rsidR="005E22EE" w:rsidRPr="006A0820" w:rsidRDefault="005E22EE" w:rsidP="002E0D9C">
            <w:pPr>
              <w:autoSpaceDE w:val="0"/>
              <w:autoSpaceDN w:val="0"/>
              <w:adjustRightInd w:val="0"/>
              <w:jc w:val="center"/>
              <w:rPr>
                <w:rFonts w:eastAsia="Calibri"/>
                <w:sz w:val="28"/>
                <w:szCs w:val="28"/>
                <w:lang w:eastAsia="en-US"/>
              </w:rPr>
            </w:pPr>
            <w:r w:rsidRPr="006A0820">
              <w:rPr>
                <w:rFonts w:eastAsia="Calibri"/>
                <w:sz w:val="28"/>
                <w:szCs w:val="28"/>
                <w:lang w:eastAsia="en-US"/>
              </w:rPr>
              <w:t>Пенза</w:t>
            </w:r>
          </w:p>
        </w:tc>
        <w:tc>
          <w:tcPr>
            <w:tcW w:w="4394" w:type="dxa"/>
            <w:shd w:val="clear" w:color="auto" w:fill="auto"/>
            <w:vAlign w:val="center"/>
          </w:tcPr>
          <w:p w:rsidR="005E22EE" w:rsidRPr="006A0820" w:rsidRDefault="005E22EE" w:rsidP="002E0D9C">
            <w:pPr>
              <w:autoSpaceDE w:val="0"/>
              <w:autoSpaceDN w:val="0"/>
              <w:adjustRightInd w:val="0"/>
              <w:jc w:val="center"/>
              <w:rPr>
                <w:rFonts w:eastAsia="Calibri"/>
                <w:sz w:val="28"/>
                <w:szCs w:val="28"/>
                <w:lang w:eastAsia="en-US"/>
              </w:rPr>
            </w:pPr>
            <w:r w:rsidRPr="006A0820">
              <w:rPr>
                <w:rFonts w:eastAsia="Calibri"/>
                <w:sz w:val="28"/>
                <w:szCs w:val="28"/>
                <w:lang w:eastAsia="en-US"/>
              </w:rPr>
              <w:t>Пачелма</w:t>
            </w:r>
          </w:p>
        </w:tc>
      </w:tr>
      <w:tr w:rsidR="005E22EE" w:rsidRPr="006A0820" w:rsidTr="002E0D9C">
        <w:trPr>
          <w:trHeight w:hRule="exact" w:val="397"/>
        </w:trPr>
        <w:tc>
          <w:tcPr>
            <w:tcW w:w="1134" w:type="dxa"/>
            <w:shd w:val="clear" w:color="auto" w:fill="auto"/>
            <w:vAlign w:val="center"/>
          </w:tcPr>
          <w:p w:rsidR="005E22EE" w:rsidRPr="006A0820" w:rsidRDefault="005E22EE" w:rsidP="002E0D9C">
            <w:pPr>
              <w:autoSpaceDE w:val="0"/>
              <w:autoSpaceDN w:val="0"/>
              <w:adjustRightInd w:val="0"/>
              <w:jc w:val="center"/>
              <w:rPr>
                <w:rFonts w:eastAsia="Calibri"/>
                <w:sz w:val="28"/>
                <w:szCs w:val="28"/>
                <w:lang w:eastAsia="en-US"/>
              </w:rPr>
            </w:pPr>
            <w:r w:rsidRPr="006A0820">
              <w:rPr>
                <w:rFonts w:eastAsia="Calibri"/>
                <w:sz w:val="28"/>
                <w:szCs w:val="28"/>
                <w:lang w:eastAsia="en-US"/>
              </w:rPr>
              <w:t>13</w:t>
            </w:r>
          </w:p>
        </w:tc>
        <w:tc>
          <w:tcPr>
            <w:tcW w:w="4111" w:type="dxa"/>
            <w:shd w:val="clear" w:color="auto" w:fill="auto"/>
            <w:vAlign w:val="center"/>
          </w:tcPr>
          <w:p w:rsidR="005E22EE" w:rsidRPr="006A0820" w:rsidRDefault="005E22EE" w:rsidP="002E0D9C">
            <w:pPr>
              <w:autoSpaceDE w:val="0"/>
              <w:autoSpaceDN w:val="0"/>
              <w:adjustRightInd w:val="0"/>
              <w:jc w:val="center"/>
              <w:rPr>
                <w:rFonts w:eastAsia="Calibri"/>
                <w:sz w:val="28"/>
                <w:szCs w:val="28"/>
                <w:lang w:eastAsia="en-US"/>
              </w:rPr>
            </w:pPr>
            <w:r w:rsidRPr="006A0820">
              <w:rPr>
                <w:rFonts w:eastAsia="Calibri"/>
                <w:sz w:val="28"/>
                <w:szCs w:val="28"/>
                <w:lang w:eastAsia="en-US"/>
              </w:rPr>
              <w:t>Пенза</w:t>
            </w:r>
          </w:p>
        </w:tc>
        <w:tc>
          <w:tcPr>
            <w:tcW w:w="4394" w:type="dxa"/>
            <w:shd w:val="clear" w:color="auto" w:fill="auto"/>
            <w:vAlign w:val="center"/>
          </w:tcPr>
          <w:p w:rsidR="005E22EE" w:rsidRPr="006A0820" w:rsidRDefault="005E22EE" w:rsidP="002E0D9C">
            <w:pPr>
              <w:autoSpaceDE w:val="0"/>
              <w:autoSpaceDN w:val="0"/>
              <w:adjustRightInd w:val="0"/>
              <w:jc w:val="center"/>
              <w:rPr>
                <w:rFonts w:eastAsia="Calibri"/>
                <w:sz w:val="28"/>
                <w:szCs w:val="28"/>
                <w:lang w:eastAsia="en-US"/>
              </w:rPr>
            </w:pPr>
            <w:r w:rsidRPr="006A0820">
              <w:rPr>
                <w:rFonts w:eastAsia="Calibri"/>
                <w:sz w:val="28"/>
                <w:szCs w:val="28"/>
                <w:lang w:eastAsia="en-US"/>
              </w:rPr>
              <w:t>Белинская</w:t>
            </w:r>
          </w:p>
        </w:tc>
      </w:tr>
      <w:tr w:rsidR="005E22EE" w:rsidRPr="006A0820" w:rsidTr="002E0D9C">
        <w:trPr>
          <w:trHeight w:hRule="exact" w:val="397"/>
        </w:trPr>
        <w:tc>
          <w:tcPr>
            <w:tcW w:w="1134" w:type="dxa"/>
            <w:shd w:val="clear" w:color="auto" w:fill="auto"/>
            <w:vAlign w:val="center"/>
          </w:tcPr>
          <w:p w:rsidR="005E22EE" w:rsidRPr="006A0820" w:rsidRDefault="005E22EE" w:rsidP="002E0D9C">
            <w:pPr>
              <w:autoSpaceDE w:val="0"/>
              <w:autoSpaceDN w:val="0"/>
              <w:adjustRightInd w:val="0"/>
              <w:jc w:val="center"/>
              <w:rPr>
                <w:rFonts w:eastAsia="Calibri"/>
                <w:sz w:val="28"/>
                <w:szCs w:val="28"/>
                <w:lang w:eastAsia="en-US"/>
              </w:rPr>
            </w:pPr>
            <w:r w:rsidRPr="006A0820">
              <w:rPr>
                <w:rFonts w:eastAsia="Calibri"/>
                <w:sz w:val="28"/>
                <w:szCs w:val="28"/>
                <w:lang w:eastAsia="en-US"/>
              </w:rPr>
              <w:t>14</w:t>
            </w:r>
          </w:p>
        </w:tc>
        <w:tc>
          <w:tcPr>
            <w:tcW w:w="4111" w:type="dxa"/>
            <w:shd w:val="clear" w:color="auto" w:fill="auto"/>
            <w:vAlign w:val="center"/>
          </w:tcPr>
          <w:p w:rsidR="005E22EE" w:rsidRPr="006A0820" w:rsidRDefault="005E22EE" w:rsidP="002E0D9C">
            <w:pPr>
              <w:autoSpaceDE w:val="0"/>
              <w:autoSpaceDN w:val="0"/>
              <w:adjustRightInd w:val="0"/>
              <w:jc w:val="center"/>
              <w:rPr>
                <w:rFonts w:eastAsia="Calibri"/>
                <w:sz w:val="28"/>
                <w:szCs w:val="28"/>
                <w:lang w:eastAsia="en-US"/>
              </w:rPr>
            </w:pPr>
            <w:r w:rsidRPr="006A0820">
              <w:rPr>
                <w:rFonts w:eastAsia="Calibri"/>
                <w:sz w:val="28"/>
                <w:szCs w:val="28"/>
                <w:lang w:eastAsia="en-US"/>
              </w:rPr>
              <w:t>Пачелма</w:t>
            </w:r>
          </w:p>
        </w:tc>
        <w:tc>
          <w:tcPr>
            <w:tcW w:w="4394" w:type="dxa"/>
            <w:shd w:val="clear" w:color="auto" w:fill="auto"/>
            <w:vAlign w:val="center"/>
          </w:tcPr>
          <w:p w:rsidR="005E22EE" w:rsidRPr="006A0820" w:rsidRDefault="005E22EE" w:rsidP="002E0D9C">
            <w:pPr>
              <w:autoSpaceDE w:val="0"/>
              <w:autoSpaceDN w:val="0"/>
              <w:adjustRightInd w:val="0"/>
              <w:jc w:val="center"/>
              <w:rPr>
                <w:rFonts w:eastAsia="Calibri"/>
                <w:sz w:val="28"/>
                <w:szCs w:val="28"/>
                <w:lang w:eastAsia="en-US"/>
              </w:rPr>
            </w:pPr>
            <w:r w:rsidRPr="006A0820">
              <w:rPr>
                <w:rFonts w:eastAsia="Calibri"/>
                <w:sz w:val="28"/>
                <w:szCs w:val="28"/>
                <w:lang w:eastAsia="en-US"/>
              </w:rPr>
              <w:t>Пенза</w:t>
            </w:r>
          </w:p>
        </w:tc>
      </w:tr>
      <w:tr w:rsidR="005E22EE" w:rsidRPr="006A0820" w:rsidTr="002E0D9C">
        <w:trPr>
          <w:trHeight w:hRule="exact" w:val="397"/>
        </w:trPr>
        <w:tc>
          <w:tcPr>
            <w:tcW w:w="1134" w:type="dxa"/>
            <w:shd w:val="clear" w:color="auto" w:fill="auto"/>
            <w:vAlign w:val="center"/>
          </w:tcPr>
          <w:p w:rsidR="005E22EE" w:rsidRPr="006A0820" w:rsidRDefault="005E22EE" w:rsidP="002E0D9C">
            <w:pPr>
              <w:autoSpaceDE w:val="0"/>
              <w:autoSpaceDN w:val="0"/>
              <w:adjustRightInd w:val="0"/>
              <w:jc w:val="center"/>
              <w:rPr>
                <w:rFonts w:eastAsia="Calibri"/>
                <w:sz w:val="28"/>
                <w:szCs w:val="28"/>
                <w:lang w:eastAsia="en-US"/>
              </w:rPr>
            </w:pPr>
            <w:r w:rsidRPr="006A0820">
              <w:rPr>
                <w:rFonts w:eastAsia="Calibri"/>
                <w:sz w:val="28"/>
                <w:szCs w:val="28"/>
                <w:lang w:eastAsia="en-US"/>
              </w:rPr>
              <w:t>15</w:t>
            </w:r>
          </w:p>
        </w:tc>
        <w:tc>
          <w:tcPr>
            <w:tcW w:w="4111" w:type="dxa"/>
            <w:shd w:val="clear" w:color="auto" w:fill="auto"/>
            <w:vAlign w:val="center"/>
          </w:tcPr>
          <w:p w:rsidR="005E22EE" w:rsidRPr="006A0820" w:rsidRDefault="005E22EE" w:rsidP="002E0D9C">
            <w:pPr>
              <w:autoSpaceDE w:val="0"/>
              <w:autoSpaceDN w:val="0"/>
              <w:adjustRightInd w:val="0"/>
              <w:jc w:val="center"/>
              <w:rPr>
                <w:rFonts w:eastAsia="Calibri"/>
                <w:sz w:val="28"/>
                <w:szCs w:val="28"/>
                <w:lang w:eastAsia="en-US"/>
              </w:rPr>
            </w:pPr>
            <w:r w:rsidRPr="006A0820">
              <w:rPr>
                <w:rFonts w:eastAsia="Calibri"/>
                <w:sz w:val="28"/>
                <w:szCs w:val="28"/>
                <w:lang w:eastAsia="en-US"/>
              </w:rPr>
              <w:t>Белинская</w:t>
            </w:r>
          </w:p>
        </w:tc>
        <w:tc>
          <w:tcPr>
            <w:tcW w:w="4394" w:type="dxa"/>
            <w:shd w:val="clear" w:color="auto" w:fill="auto"/>
            <w:vAlign w:val="center"/>
          </w:tcPr>
          <w:p w:rsidR="005E22EE" w:rsidRPr="006A0820" w:rsidRDefault="005E22EE" w:rsidP="002E0D9C">
            <w:pPr>
              <w:autoSpaceDE w:val="0"/>
              <w:autoSpaceDN w:val="0"/>
              <w:adjustRightInd w:val="0"/>
              <w:jc w:val="center"/>
              <w:rPr>
                <w:rFonts w:eastAsia="Calibri"/>
                <w:sz w:val="28"/>
                <w:szCs w:val="28"/>
                <w:lang w:eastAsia="en-US"/>
              </w:rPr>
            </w:pPr>
            <w:r w:rsidRPr="006A0820">
              <w:rPr>
                <w:rFonts w:eastAsia="Calibri"/>
                <w:sz w:val="28"/>
                <w:szCs w:val="28"/>
                <w:lang w:eastAsia="en-US"/>
              </w:rPr>
              <w:t>Пенза</w:t>
            </w:r>
          </w:p>
        </w:tc>
      </w:tr>
      <w:tr w:rsidR="005E22EE" w:rsidRPr="006A0820" w:rsidTr="002E0D9C">
        <w:trPr>
          <w:trHeight w:hRule="exact" w:val="397"/>
        </w:trPr>
        <w:tc>
          <w:tcPr>
            <w:tcW w:w="1134" w:type="dxa"/>
            <w:shd w:val="clear" w:color="auto" w:fill="auto"/>
            <w:vAlign w:val="center"/>
          </w:tcPr>
          <w:p w:rsidR="005E22EE" w:rsidRPr="006A0820" w:rsidRDefault="005E22EE" w:rsidP="002E0D9C">
            <w:pPr>
              <w:autoSpaceDE w:val="0"/>
              <w:autoSpaceDN w:val="0"/>
              <w:adjustRightInd w:val="0"/>
              <w:jc w:val="center"/>
              <w:rPr>
                <w:rFonts w:eastAsia="Calibri"/>
                <w:sz w:val="28"/>
                <w:szCs w:val="28"/>
                <w:lang w:eastAsia="en-US"/>
              </w:rPr>
            </w:pPr>
            <w:r w:rsidRPr="006A0820">
              <w:rPr>
                <w:rFonts w:eastAsia="Calibri"/>
                <w:sz w:val="28"/>
                <w:szCs w:val="28"/>
                <w:lang w:eastAsia="en-US"/>
              </w:rPr>
              <w:t>16</w:t>
            </w:r>
          </w:p>
        </w:tc>
        <w:tc>
          <w:tcPr>
            <w:tcW w:w="4111" w:type="dxa"/>
            <w:shd w:val="clear" w:color="auto" w:fill="auto"/>
            <w:vAlign w:val="center"/>
          </w:tcPr>
          <w:p w:rsidR="005E22EE" w:rsidRPr="006A0820" w:rsidRDefault="005E22EE" w:rsidP="002E0D9C">
            <w:pPr>
              <w:autoSpaceDE w:val="0"/>
              <w:autoSpaceDN w:val="0"/>
              <w:adjustRightInd w:val="0"/>
              <w:jc w:val="center"/>
              <w:rPr>
                <w:rFonts w:eastAsia="Calibri"/>
                <w:sz w:val="28"/>
                <w:szCs w:val="28"/>
                <w:lang w:eastAsia="en-US"/>
              </w:rPr>
            </w:pPr>
            <w:proofErr w:type="spellStart"/>
            <w:r w:rsidRPr="006A0820">
              <w:rPr>
                <w:rFonts w:eastAsia="Calibri"/>
                <w:sz w:val="28"/>
                <w:szCs w:val="28"/>
                <w:lang w:eastAsia="en-US"/>
              </w:rPr>
              <w:t>Морсово</w:t>
            </w:r>
            <w:proofErr w:type="spellEnd"/>
          </w:p>
        </w:tc>
        <w:tc>
          <w:tcPr>
            <w:tcW w:w="4394" w:type="dxa"/>
            <w:shd w:val="clear" w:color="auto" w:fill="auto"/>
            <w:vAlign w:val="center"/>
          </w:tcPr>
          <w:p w:rsidR="005E22EE" w:rsidRPr="006A0820" w:rsidRDefault="005E22EE" w:rsidP="002E0D9C">
            <w:pPr>
              <w:autoSpaceDE w:val="0"/>
              <w:autoSpaceDN w:val="0"/>
              <w:adjustRightInd w:val="0"/>
              <w:jc w:val="center"/>
              <w:rPr>
                <w:rFonts w:eastAsia="Calibri"/>
                <w:sz w:val="28"/>
                <w:szCs w:val="28"/>
                <w:lang w:eastAsia="en-US"/>
              </w:rPr>
            </w:pPr>
            <w:r w:rsidRPr="006A0820">
              <w:rPr>
                <w:rFonts w:eastAsia="Calibri"/>
                <w:sz w:val="28"/>
                <w:szCs w:val="28"/>
                <w:lang w:eastAsia="en-US"/>
              </w:rPr>
              <w:t>Вернадовка</w:t>
            </w:r>
          </w:p>
        </w:tc>
      </w:tr>
      <w:tr w:rsidR="005E22EE" w:rsidRPr="006A0820" w:rsidTr="002E0D9C">
        <w:trPr>
          <w:trHeight w:hRule="exact" w:val="397"/>
        </w:trPr>
        <w:tc>
          <w:tcPr>
            <w:tcW w:w="1134" w:type="dxa"/>
            <w:shd w:val="clear" w:color="auto" w:fill="auto"/>
            <w:vAlign w:val="center"/>
          </w:tcPr>
          <w:p w:rsidR="005E22EE" w:rsidRPr="006A0820" w:rsidRDefault="005E22EE" w:rsidP="002E0D9C">
            <w:pPr>
              <w:autoSpaceDE w:val="0"/>
              <w:autoSpaceDN w:val="0"/>
              <w:adjustRightInd w:val="0"/>
              <w:jc w:val="center"/>
              <w:rPr>
                <w:rFonts w:eastAsia="Calibri"/>
                <w:sz w:val="28"/>
                <w:szCs w:val="28"/>
                <w:lang w:eastAsia="en-US"/>
              </w:rPr>
            </w:pPr>
            <w:r w:rsidRPr="006A0820">
              <w:rPr>
                <w:rFonts w:eastAsia="Calibri"/>
                <w:sz w:val="28"/>
                <w:szCs w:val="28"/>
                <w:lang w:eastAsia="en-US"/>
              </w:rPr>
              <w:t>17</w:t>
            </w:r>
          </w:p>
        </w:tc>
        <w:tc>
          <w:tcPr>
            <w:tcW w:w="4111" w:type="dxa"/>
            <w:shd w:val="clear" w:color="auto" w:fill="auto"/>
            <w:vAlign w:val="center"/>
          </w:tcPr>
          <w:p w:rsidR="005E22EE" w:rsidRPr="006A0820" w:rsidRDefault="005E22EE" w:rsidP="002E0D9C">
            <w:pPr>
              <w:autoSpaceDE w:val="0"/>
              <w:autoSpaceDN w:val="0"/>
              <w:adjustRightInd w:val="0"/>
              <w:jc w:val="center"/>
              <w:rPr>
                <w:rFonts w:eastAsia="Calibri"/>
                <w:sz w:val="28"/>
                <w:szCs w:val="28"/>
                <w:lang w:eastAsia="en-US"/>
              </w:rPr>
            </w:pPr>
            <w:r w:rsidRPr="006A0820">
              <w:rPr>
                <w:rFonts w:eastAsia="Calibri"/>
                <w:sz w:val="28"/>
                <w:szCs w:val="28"/>
                <w:lang w:eastAsia="en-US"/>
              </w:rPr>
              <w:t>Вернадовка</w:t>
            </w:r>
          </w:p>
        </w:tc>
        <w:tc>
          <w:tcPr>
            <w:tcW w:w="4394" w:type="dxa"/>
            <w:shd w:val="clear" w:color="auto" w:fill="auto"/>
            <w:vAlign w:val="center"/>
          </w:tcPr>
          <w:p w:rsidR="005E22EE" w:rsidRPr="006A0820" w:rsidRDefault="005E22EE" w:rsidP="002E0D9C">
            <w:pPr>
              <w:autoSpaceDE w:val="0"/>
              <w:autoSpaceDN w:val="0"/>
              <w:adjustRightInd w:val="0"/>
              <w:jc w:val="center"/>
              <w:rPr>
                <w:rFonts w:eastAsia="Calibri"/>
                <w:sz w:val="28"/>
                <w:szCs w:val="28"/>
                <w:lang w:eastAsia="en-US"/>
              </w:rPr>
            </w:pPr>
            <w:r w:rsidRPr="006A0820">
              <w:rPr>
                <w:rFonts w:eastAsia="Calibri"/>
                <w:sz w:val="28"/>
                <w:szCs w:val="28"/>
                <w:lang w:eastAsia="en-US"/>
              </w:rPr>
              <w:t>Земетчино</w:t>
            </w:r>
          </w:p>
        </w:tc>
      </w:tr>
      <w:tr w:rsidR="005E22EE" w:rsidRPr="006A0820" w:rsidTr="002E0D9C">
        <w:trPr>
          <w:trHeight w:hRule="exact" w:val="397"/>
        </w:trPr>
        <w:tc>
          <w:tcPr>
            <w:tcW w:w="1134" w:type="dxa"/>
            <w:shd w:val="clear" w:color="auto" w:fill="auto"/>
            <w:vAlign w:val="center"/>
          </w:tcPr>
          <w:p w:rsidR="005E22EE" w:rsidRPr="006A0820" w:rsidRDefault="005E22EE" w:rsidP="002E0D9C">
            <w:pPr>
              <w:autoSpaceDE w:val="0"/>
              <w:autoSpaceDN w:val="0"/>
              <w:adjustRightInd w:val="0"/>
              <w:jc w:val="center"/>
              <w:rPr>
                <w:rFonts w:eastAsia="Calibri"/>
                <w:sz w:val="28"/>
                <w:szCs w:val="28"/>
                <w:lang w:eastAsia="en-US"/>
              </w:rPr>
            </w:pPr>
            <w:r w:rsidRPr="006A0820">
              <w:rPr>
                <w:rFonts w:eastAsia="Calibri"/>
                <w:sz w:val="28"/>
                <w:szCs w:val="28"/>
                <w:lang w:eastAsia="en-US"/>
              </w:rPr>
              <w:t>18</w:t>
            </w:r>
          </w:p>
        </w:tc>
        <w:tc>
          <w:tcPr>
            <w:tcW w:w="4111" w:type="dxa"/>
            <w:shd w:val="clear" w:color="auto" w:fill="auto"/>
            <w:vAlign w:val="center"/>
          </w:tcPr>
          <w:p w:rsidR="005E22EE" w:rsidRPr="006A0820" w:rsidRDefault="005E22EE" w:rsidP="002E0D9C">
            <w:pPr>
              <w:autoSpaceDE w:val="0"/>
              <w:autoSpaceDN w:val="0"/>
              <w:adjustRightInd w:val="0"/>
              <w:jc w:val="center"/>
              <w:rPr>
                <w:rFonts w:eastAsia="Calibri"/>
                <w:sz w:val="28"/>
                <w:szCs w:val="28"/>
                <w:lang w:eastAsia="en-US"/>
              </w:rPr>
            </w:pPr>
            <w:r w:rsidRPr="006A0820">
              <w:rPr>
                <w:rFonts w:eastAsia="Calibri"/>
                <w:sz w:val="28"/>
                <w:szCs w:val="28"/>
                <w:lang w:eastAsia="en-US"/>
              </w:rPr>
              <w:t>Земетчино</w:t>
            </w:r>
          </w:p>
        </w:tc>
        <w:tc>
          <w:tcPr>
            <w:tcW w:w="4394" w:type="dxa"/>
            <w:shd w:val="clear" w:color="auto" w:fill="auto"/>
            <w:vAlign w:val="center"/>
          </w:tcPr>
          <w:p w:rsidR="005E22EE" w:rsidRPr="006A0820" w:rsidRDefault="005E22EE" w:rsidP="002E0D9C">
            <w:pPr>
              <w:autoSpaceDE w:val="0"/>
              <w:autoSpaceDN w:val="0"/>
              <w:adjustRightInd w:val="0"/>
              <w:jc w:val="center"/>
              <w:rPr>
                <w:rFonts w:eastAsia="Calibri"/>
                <w:sz w:val="28"/>
                <w:szCs w:val="28"/>
                <w:lang w:eastAsia="en-US"/>
              </w:rPr>
            </w:pPr>
            <w:proofErr w:type="spellStart"/>
            <w:r w:rsidRPr="006A0820">
              <w:rPr>
                <w:rFonts w:eastAsia="Calibri"/>
                <w:sz w:val="28"/>
                <w:szCs w:val="28"/>
                <w:lang w:eastAsia="en-US"/>
              </w:rPr>
              <w:t>Морсово</w:t>
            </w:r>
            <w:proofErr w:type="spellEnd"/>
          </w:p>
        </w:tc>
      </w:tr>
    </w:tbl>
    <w:p w:rsidR="007B07BB" w:rsidRPr="006A0820" w:rsidRDefault="007B07BB" w:rsidP="007B07BB">
      <w:pPr>
        <w:pStyle w:val="a9"/>
        <w:tabs>
          <w:tab w:val="left" w:pos="0"/>
        </w:tabs>
        <w:ind w:firstLine="675"/>
        <w:rPr>
          <w:sz w:val="28"/>
          <w:szCs w:val="28"/>
        </w:rPr>
      </w:pPr>
      <w:r w:rsidRPr="006A0820">
        <w:rPr>
          <w:sz w:val="28"/>
          <w:szCs w:val="28"/>
        </w:rPr>
        <w:t xml:space="preserve">3.3.2. Срок оказания услуг </w:t>
      </w:r>
      <w:r w:rsidR="00573DAE">
        <w:rPr>
          <w:sz w:val="28"/>
          <w:szCs w:val="28"/>
        </w:rPr>
        <w:t>с 1января 2016 по 31 декабря 2016 г.</w:t>
      </w:r>
    </w:p>
    <w:p w:rsidR="004A161F" w:rsidRPr="006A0820" w:rsidRDefault="004A161F" w:rsidP="004A161F">
      <w:pPr>
        <w:ind w:firstLine="709"/>
        <w:jc w:val="both"/>
        <w:rPr>
          <w:sz w:val="28"/>
          <w:szCs w:val="28"/>
        </w:rPr>
      </w:pPr>
      <w:r w:rsidRPr="006A0820">
        <w:rPr>
          <w:sz w:val="28"/>
          <w:szCs w:val="28"/>
        </w:rPr>
        <w:t>3.3.3. Прогнозный объем работы на 2016 г. приведен в таблице № 4</w:t>
      </w:r>
    </w:p>
    <w:p w:rsidR="004A161F" w:rsidRPr="006A0820" w:rsidRDefault="004A161F" w:rsidP="004A161F">
      <w:pPr>
        <w:ind w:firstLine="709"/>
        <w:jc w:val="both"/>
        <w:rPr>
          <w:sz w:val="28"/>
          <w:szCs w:val="28"/>
        </w:rPr>
      </w:pPr>
    </w:p>
    <w:p w:rsidR="004A161F" w:rsidRPr="006A0820" w:rsidRDefault="004A161F" w:rsidP="004A161F">
      <w:pPr>
        <w:ind w:firstLine="709"/>
        <w:jc w:val="both"/>
        <w:rPr>
          <w:sz w:val="28"/>
          <w:szCs w:val="28"/>
        </w:rPr>
      </w:pPr>
    </w:p>
    <w:p w:rsidR="004A161F" w:rsidRPr="006A0820" w:rsidRDefault="004A161F" w:rsidP="004A161F">
      <w:pPr>
        <w:ind w:firstLine="709"/>
        <w:jc w:val="both"/>
        <w:rPr>
          <w:sz w:val="28"/>
          <w:szCs w:val="28"/>
        </w:rPr>
      </w:pPr>
    </w:p>
    <w:p w:rsidR="004A161F" w:rsidRPr="006A0820" w:rsidRDefault="004A161F" w:rsidP="004A161F">
      <w:pPr>
        <w:ind w:firstLine="709"/>
        <w:jc w:val="both"/>
        <w:rPr>
          <w:sz w:val="28"/>
          <w:szCs w:val="28"/>
        </w:rPr>
      </w:pPr>
    </w:p>
    <w:p w:rsidR="004A161F" w:rsidRPr="006A0820" w:rsidRDefault="004A161F" w:rsidP="004A161F">
      <w:pPr>
        <w:ind w:firstLine="709"/>
        <w:jc w:val="both"/>
        <w:rPr>
          <w:sz w:val="28"/>
          <w:szCs w:val="28"/>
        </w:rPr>
      </w:pPr>
    </w:p>
    <w:p w:rsidR="004A161F" w:rsidRPr="006A0820" w:rsidRDefault="004A161F" w:rsidP="004A161F">
      <w:pPr>
        <w:ind w:firstLine="709"/>
        <w:jc w:val="both"/>
        <w:rPr>
          <w:sz w:val="28"/>
          <w:szCs w:val="28"/>
        </w:rPr>
      </w:pPr>
    </w:p>
    <w:p w:rsidR="004A161F" w:rsidRPr="006A0820" w:rsidRDefault="004A161F" w:rsidP="004A161F">
      <w:pPr>
        <w:ind w:firstLine="709"/>
        <w:jc w:val="both"/>
        <w:rPr>
          <w:sz w:val="28"/>
          <w:szCs w:val="28"/>
        </w:rPr>
      </w:pPr>
    </w:p>
    <w:p w:rsidR="004A161F" w:rsidRPr="006A0820" w:rsidRDefault="004A161F" w:rsidP="004A161F">
      <w:pPr>
        <w:ind w:firstLine="709"/>
        <w:jc w:val="both"/>
        <w:rPr>
          <w:sz w:val="28"/>
          <w:szCs w:val="28"/>
        </w:rPr>
      </w:pPr>
    </w:p>
    <w:p w:rsidR="004A161F" w:rsidRPr="006A0820" w:rsidRDefault="004A161F" w:rsidP="004A161F">
      <w:pPr>
        <w:ind w:firstLine="709"/>
        <w:jc w:val="both"/>
        <w:rPr>
          <w:sz w:val="28"/>
          <w:szCs w:val="28"/>
        </w:rPr>
      </w:pPr>
    </w:p>
    <w:p w:rsidR="004A161F" w:rsidRPr="006A0820" w:rsidRDefault="004A161F" w:rsidP="004A161F">
      <w:pPr>
        <w:ind w:firstLine="709"/>
        <w:jc w:val="both"/>
        <w:rPr>
          <w:sz w:val="28"/>
          <w:szCs w:val="28"/>
        </w:rPr>
      </w:pPr>
    </w:p>
    <w:p w:rsidR="004A161F" w:rsidRPr="006A0820" w:rsidRDefault="004A161F" w:rsidP="004A161F">
      <w:pPr>
        <w:ind w:firstLine="709"/>
        <w:jc w:val="both"/>
        <w:rPr>
          <w:sz w:val="28"/>
          <w:szCs w:val="28"/>
        </w:rPr>
      </w:pPr>
    </w:p>
    <w:p w:rsidR="004A161F" w:rsidRPr="006A0820" w:rsidRDefault="004A161F" w:rsidP="004A161F">
      <w:pPr>
        <w:ind w:firstLine="709"/>
        <w:jc w:val="both"/>
        <w:rPr>
          <w:sz w:val="28"/>
          <w:szCs w:val="28"/>
        </w:rPr>
      </w:pPr>
    </w:p>
    <w:p w:rsidR="004A161F" w:rsidRPr="006A0820" w:rsidRDefault="004A161F" w:rsidP="004A161F">
      <w:pPr>
        <w:ind w:firstLine="709"/>
        <w:jc w:val="both"/>
        <w:rPr>
          <w:sz w:val="28"/>
          <w:szCs w:val="28"/>
        </w:rPr>
      </w:pPr>
    </w:p>
    <w:p w:rsidR="004A161F" w:rsidRPr="006A0820" w:rsidRDefault="004A161F" w:rsidP="004A161F">
      <w:pPr>
        <w:ind w:firstLine="709"/>
        <w:jc w:val="both"/>
        <w:rPr>
          <w:sz w:val="28"/>
          <w:szCs w:val="28"/>
        </w:rPr>
      </w:pPr>
    </w:p>
    <w:p w:rsidR="004A161F" w:rsidRPr="006A0820" w:rsidRDefault="004A161F" w:rsidP="004A161F">
      <w:pPr>
        <w:ind w:firstLine="709"/>
        <w:jc w:val="both"/>
        <w:rPr>
          <w:sz w:val="28"/>
          <w:szCs w:val="28"/>
        </w:rPr>
      </w:pPr>
    </w:p>
    <w:p w:rsidR="004A161F" w:rsidRPr="006A0820" w:rsidRDefault="004A161F" w:rsidP="004A161F">
      <w:pPr>
        <w:ind w:firstLine="709"/>
        <w:jc w:val="both"/>
        <w:rPr>
          <w:sz w:val="28"/>
          <w:szCs w:val="28"/>
        </w:rPr>
      </w:pPr>
    </w:p>
    <w:p w:rsidR="004A161F" w:rsidRPr="006A0820" w:rsidRDefault="004A161F" w:rsidP="004A161F">
      <w:pPr>
        <w:ind w:firstLine="709"/>
        <w:jc w:val="both"/>
        <w:rPr>
          <w:sz w:val="28"/>
          <w:szCs w:val="28"/>
        </w:rPr>
      </w:pPr>
    </w:p>
    <w:p w:rsidR="004A161F" w:rsidRPr="006A0820" w:rsidRDefault="004A161F" w:rsidP="004A161F">
      <w:pPr>
        <w:ind w:firstLine="709"/>
        <w:jc w:val="both"/>
        <w:rPr>
          <w:sz w:val="28"/>
          <w:szCs w:val="28"/>
        </w:rPr>
      </w:pPr>
    </w:p>
    <w:p w:rsidR="004A161F" w:rsidRPr="006A0820" w:rsidRDefault="004A161F" w:rsidP="004A161F">
      <w:pPr>
        <w:ind w:firstLine="709"/>
        <w:jc w:val="both"/>
        <w:rPr>
          <w:sz w:val="28"/>
          <w:szCs w:val="28"/>
        </w:rPr>
      </w:pPr>
    </w:p>
    <w:p w:rsidR="004A161F" w:rsidRPr="006A0820" w:rsidRDefault="004A161F" w:rsidP="004A161F">
      <w:pPr>
        <w:autoSpaceDE w:val="0"/>
        <w:autoSpaceDN w:val="0"/>
        <w:adjustRightInd w:val="0"/>
        <w:jc w:val="right"/>
        <w:rPr>
          <w:b/>
          <w:bCs/>
          <w:color w:val="000000"/>
          <w:sz w:val="28"/>
          <w:szCs w:val="28"/>
        </w:rPr>
        <w:sectPr w:rsidR="004A161F" w:rsidRPr="006A0820" w:rsidSect="007278F3">
          <w:headerReference w:type="default" r:id="rId10"/>
          <w:pgSz w:w="11906" w:h="16838" w:code="9"/>
          <w:pgMar w:top="1134" w:right="992" w:bottom="992" w:left="1134" w:header="794" w:footer="794" w:gutter="0"/>
          <w:pgNumType w:start="1"/>
          <w:cols w:space="708"/>
          <w:titlePg/>
          <w:docGrid w:linePitch="360"/>
        </w:sectPr>
      </w:pPr>
    </w:p>
    <w:tbl>
      <w:tblPr>
        <w:tblW w:w="15363" w:type="dxa"/>
        <w:tblLayout w:type="fixed"/>
        <w:tblCellMar>
          <w:left w:w="30" w:type="dxa"/>
          <w:right w:w="30" w:type="dxa"/>
        </w:tblCellMar>
        <w:tblLook w:val="0000" w:firstRow="0" w:lastRow="0" w:firstColumn="0" w:lastColumn="0" w:noHBand="0" w:noVBand="0"/>
      </w:tblPr>
      <w:tblGrid>
        <w:gridCol w:w="360"/>
        <w:gridCol w:w="682"/>
        <w:gridCol w:w="1500"/>
        <w:gridCol w:w="520"/>
        <w:gridCol w:w="1488"/>
        <w:gridCol w:w="732"/>
        <w:gridCol w:w="732"/>
        <w:gridCol w:w="732"/>
        <w:gridCol w:w="608"/>
        <w:gridCol w:w="607"/>
        <w:gridCol w:w="2863"/>
        <w:gridCol w:w="972"/>
        <w:gridCol w:w="881"/>
        <w:gridCol w:w="961"/>
        <w:gridCol w:w="993"/>
        <w:gridCol w:w="732"/>
      </w:tblGrid>
      <w:tr w:rsidR="004A161F" w:rsidRPr="006A0820" w:rsidTr="007278F3">
        <w:trPr>
          <w:trHeight w:val="374"/>
        </w:trPr>
        <w:tc>
          <w:tcPr>
            <w:tcW w:w="2542" w:type="dxa"/>
            <w:gridSpan w:val="3"/>
            <w:tcBorders>
              <w:top w:val="single" w:sz="2" w:space="0" w:color="000000"/>
              <w:left w:val="single" w:sz="2" w:space="0" w:color="000000"/>
              <w:bottom w:val="single" w:sz="12" w:space="0" w:color="auto"/>
              <w:right w:val="nil"/>
            </w:tcBorders>
          </w:tcPr>
          <w:p w:rsidR="004A161F" w:rsidRPr="006A0820" w:rsidRDefault="004A161F" w:rsidP="007278F3">
            <w:pPr>
              <w:autoSpaceDE w:val="0"/>
              <w:autoSpaceDN w:val="0"/>
              <w:adjustRightInd w:val="0"/>
              <w:jc w:val="right"/>
              <w:rPr>
                <w:b/>
                <w:bCs/>
                <w:color w:val="000000"/>
              </w:rPr>
            </w:pPr>
            <w:r w:rsidRPr="006A0820">
              <w:rPr>
                <w:b/>
                <w:bCs/>
                <w:color w:val="000000"/>
              </w:rPr>
              <w:lastRenderedPageBreak/>
              <w:t>Таблица №4.</w:t>
            </w:r>
          </w:p>
        </w:tc>
        <w:tc>
          <w:tcPr>
            <w:tcW w:w="520" w:type="dxa"/>
            <w:tcBorders>
              <w:top w:val="single" w:sz="2" w:space="0" w:color="000000"/>
              <w:left w:val="nil"/>
              <w:bottom w:val="single" w:sz="12" w:space="0" w:color="auto"/>
              <w:right w:val="nil"/>
            </w:tcBorders>
          </w:tcPr>
          <w:p w:rsidR="004A161F" w:rsidRPr="006A0820" w:rsidRDefault="004A161F" w:rsidP="007278F3">
            <w:pPr>
              <w:autoSpaceDE w:val="0"/>
              <w:autoSpaceDN w:val="0"/>
              <w:adjustRightInd w:val="0"/>
              <w:jc w:val="right"/>
              <w:rPr>
                <w:b/>
                <w:bCs/>
                <w:color w:val="000000"/>
              </w:rPr>
            </w:pPr>
          </w:p>
        </w:tc>
        <w:tc>
          <w:tcPr>
            <w:tcW w:w="1488" w:type="dxa"/>
            <w:tcBorders>
              <w:top w:val="single" w:sz="2" w:space="0" w:color="000000"/>
              <w:left w:val="nil"/>
              <w:bottom w:val="single" w:sz="12" w:space="0" w:color="auto"/>
              <w:right w:val="nil"/>
            </w:tcBorders>
          </w:tcPr>
          <w:p w:rsidR="004A161F" w:rsidRPr="006A0820" w:rsidRDefault="004A161F" w:rsidP="007278F3">
            <w:pPr>
              <w:autoSpaceDE w:val="0"/>
              <w:autoSpaceDN w:val="0"/>
              <w:adjustRightInd w:val="0"/>
              <w:jc w:val="right"/>
              <w:rPr>
                <w:b/>
                <w:bCs/>
                <w:color w:val="000000"/>
              </w:rPr>
            </w:pPr>
          </w:p>
        </w:tc>
        <w:tc>
          <w:tcPr>
            <w:tcW w:w="732" w:type="dxa"/>
            <w:tcBorders>
              <w:top w:val="single" w:sz="2" w:space="0" w:color="000000"/>
              <w:left w:val="nil"/>
              <w:bottom w:val="single" w:sz="12" w:space="0" w:color="auto"/>
              <w:right w:val="nil"/>
            </w:tcBorders>
          </w:tcPr>
          <w:p w:rsidR="004A161F" w:rsidRPr="006A0820" w:rsidRDefault="004A161F" w:rsidP="007278F3">
            <w:pPr>
              <w:autoSpaceDE w:val="0"/>
              <w:autoSpaceDN w:val="0"/>
              <w:adjustRightInd w:val="0"/>
              <w:jc w:val="right"/>
              <w:rPr>
                <w:b/>
                <w:bCs/>
                <w:color w:val="000000"/>
              </w:rPr>
            </w:pPr>
          </w:p>
        </w:tc>
        <w:tc>
          <w:tcPr>
            <w:tcW w:w="732" w:type="dxa"/>
            <w:tcBorders>
              <w:top w:val="single" w:sz="2" w:space="0" w:color="000000"/>
              <w:left w:val="nil"/>
              <w:bottom w:val="single" w:sz="12" w:space="0" w:color="auto"/>
              <w:right w:val="nil"/>
            </w:tcBorders>
          </w:tcPr>
          <w:p w:rsidR="004A161F" w:rsidRPr="006A0820" w:rsidRDefault="004A161F" w:rsidP="007278F3">
            <w:pPr>
              <w:autoSpaceDE w:val="0"/>
              <w:autoSpaceDN w:val="0"/>
              <w:adjustRightInd w:val="0"/>
              <w:jc w:val="right"/>
              <w:rPr>
                <w:b/>
                <w:bCs/>
                <w:color w:val="000000"/>
              </w:rPr>
            </w:pPr>
          </w:p>
        </w:tc>
        <w:tc>
          <w:tcPr>
            <w:tcW w:w="732" w:type="dxa"/>
            <w:tcBorders>
              <w:top w:val="single" w:sz="2" w:space="0" w:color="000000"/>
              <w:left w:val="nil"/>
              <w:bottom w:val="single" w:sz="12" w:space="0" w:color="auto"/>
              <w:right w:val="nil"/>
            </w:tcBorders>
          </w:tcPr>
          <w:p w:rsidR="004A161F" w:rsidRPr="006A0820" w:rsidRDefault="004A161F" w:rsidP="007278F3">
            <w:pPr>
              <w:autoSpaceDE w:val="0"/>
              <w:autoSpaceDN w:val="0"/>
              <w:adjustRightInd w:val="0"/>
              <w:jc w:val="right"/>
              <w:rPr>
                <w:b/>
                <w:bCs/>
                <w:color w:val="000000"/>
              </w:rPr>
            </w:pPr>
          </w:p>
        </w:tc>
        <w:tc>
          <w:tcPr>
            <w:tcW w:w="608" w:type="dxa"/>
            <w:tcBorders>
              <w:top w:val="single" w:sz="2" w:space="0" w:color="000000"/>
              <w:left w:val="nil"/>
              <w:bottom w:val="single" w:sz="12" w:space="0" w:color="auto"/>
              <w:right w:val="nil"/>
            </w:tcBorders>
          </w:tcPr>
          <w:p w:rsidR="004A161F" w:rsidRPr="006A0820" w:rsidRDefault="004A161F" w:rsidP="007278F3">
            <w:pPr>
              <w:autoSpaceDE w:val="0"/>
              <w:autoSpaceDN w:val="0"/>
              <w:adjustRightInd w:val="0"/>
              <w:jc w:val="right"/>
              <w:rPr>
                <w:b/>
                <w:bCs/>
                <w:color w:val="000000"/>
              </w:rPr>
            </w:pPr>
          </w:p>
        </w:tc>
        <w:tc>
          <w:tcPr>
            <w:tcW w:w="607" w:type="dxa"/>
            <w:tcBorders>
              <w:top w:val="single" w:sz="2" w:space="0" w:color="000000"/>
              <w:left w:val="nil"/>
              <w:bottom w:val="single" w:sz="12" w:space="0" w:color="auto"/>
              <w:right w:val="nil"/>
            </w:tcBorders>
          </w:tcPr>
          <w:p w:rsidR="004A161F" w:rsidRPr="006A0820" w:rsidRDefault="004A161F" w:rsidP="007278F3">
            <w:pPr>
              <w:autoSpaceDE w:val="0"/>
              <w:autoSpaceDN w:val="0"/>
              <w:adjustRightInd w:val="0"/>
              <w:jc w:val="right"/>
              <w:rPr>
                <w:b/>
                <w:bCs/>
                <w:color w:val="000000"/>
              </w:rPr>
            </w:pPr>
          </w:p>
        </w:tc>
        <w:tc>
          <w:tcPr>
            <w:tcW w:w="2863" w:type="dxa"/>
            <w:tcBorders>
              <w:top w:val="single" w:sz="2" w:space="0" w:color="000000"/>
              <w:left w:val="nil"/>
              <w:bottom w:val="single" w:sz="12" w:space="0" w:color="auto"/>
              <w:right w:val="nil"/>
            </w:tcBorders>
          </w:tcPr>
          <w:p w:rsidR="004A161F" w:rsidRPr="006A0820" w:rsidRDefault="004A161F" w:rsidP="007278F3">
            <w:pPr>
              <w:autoSpaceDE w:val="0"/>
              <w:autoSpaceDN w:val="0"/>
              <w:adjustRightInd w:val="0"/>
              <w:jc w:val="right"/>
              <w:rPr>
                <w:b/>
                <w:bCs/>
                <w:color w:val="000000"/>
              </w:rPr>
            </w:pPr>
          </w:p>
        </w:tc>
        <w:tc>
          <w:tcPr>
            <w:tcW w:w="972" w:type="dxa"/>
            <w:tcBorders>
              <w:top w:val="single" w:sz="2" w:space="0" w:color="000000"/>
              <w:left w:val="nil"/>
              <w:bottom w:val="single" w:sz="12" w:space="0" w:color="auto"/>
              <w:right w:val="nil"/>
            </w:tcBorders>
          </w:tcPr>
          <w:p w:rsidR="004A161F" w:rsidRPr="006A0820" w:rsidRDefault="004A161F" w:rsidP="007278F3">
            <w:pPr>
              <w:autoSpaceDE w:val="0"/>
              <w:autoSpaceDN w:val="0"/>
              <w:adjustRightInd w:val="0"/>
              <w:jc w:val="right"/>
              <w:rPr>
                <w:b/>
                <w:bCs/>
                <w:color w:val="000000"/>
              </w:rPr>
            </w:pPr>
          </w:p>
        </w:tc>
        <w:tc>
          <w:tcPr>
            <w:tcW w:w="881" w:type="dxa"/>
            <w:tcBorders>
              <w:top w:val="single" w:sz="2" w:space="0" w:color="000000"/>
              <w:left w:val="nil"/>
              <w:bottom w:val="single" w:sz="12" w:space="0" w:color="auto"/>
              <w:right w:val="nil"/>
            </w:tcBorders>
          </w:tcPr>
          <w:p w:rsidR="004A161F" w:rsidRPr="006A0820" w:rsidRDefault="004A161F" w:rsidP="007278F3">
            <w:pPr>
              <w:autoSpaceDE w:val="0"/>
              <w:autoSpaceDN w:val="0"/>
              <w:adjustRightInd w:val="0"/>
              <w:jc w:val="right"/>
              <w:rPr>
                <w:b/>
                <w:bCs/>
                <w:color w:val="000000"/>
              </w:rPr>
            </w:pPr>
          </w:p>
        </w:tc>
        <w:tc>
          <w:tcPr>
            <w:tcW w:w="961" w:type="dxa"/>
            <w:tcBorders>
              <w:top w:val="single" w:sz="2" w:space="0" w:color="000000"/>
              <w:left w:val="nil"/>
              <w:bottom w:val="single" w:sz="12" w:space="0" w:color="auto"/>
              <w:right w:val="nil"/>
            </w:tcBorders>
          </w:tcPr>
          <w:p w:rsidR="004A161F" w:rsidRPr="006A0820" w:rsidRDefault="004A161F" w:rsidP="007278F3">
            <w:pPr>
              <w:autoSpaceDE w:val="0"/>
              <w:autoSpaceDN w:val="0"/>
              <w:adjustRightInd w:val="0"/>
              <w:jc w:val="right"/>
              <w:rPr>
                <w:b/>
                <w:bCs/>
                <w:color w:val="000000"/>
              </w:rPr>
            </w:pPr>
          </w:p>
        </w:tc>
        <w:tc>
          <w:tcPr>
            <w:tcW w:w="993" w:type="dxa"/>
            <w:tcBorders>
              <w:top w:val="single" w:sz="2" w:space="0" w:color="000000"/>
              <w:left w:val="nil"/>
              <w:bottom w:val="single" w:sz="12" w:space="0" w:color="auto"/>
              <w:right w:val="nil"/>
            </w:tcBorders>
          </w:tcPr>
          <w:p w:rsidR="004A161F" w:rsidRPr="006A0820" w:rsidRDefault="004A161F" w:rsidP="007278F3">
            <w:pPr>
              <w:autoSpaceDE w:val="0"/>
              <w:autoSpaceDN w:val="0"/>
              <w:adjustRightInd w:val="0"/>
              <w:jc w:val="right"/>
              <w:rPr>
                <w:b/>
                <w:bCs/>
                <w:color w:val="000000"/>
              </w:rPr>
            </w:pPr>
          </w:p>
        </w:tc>
        <w:tc>
          <w:tcPr>
            <w:tcW w:w="732" w:type="dxa"/>
            <w:tcBorders>
              <w:top w:val="single" w:sz="2" w:space="0" w:color="000000"/>
              <w:left w:val="nil"/>
              <w:bottom w:val="single" w:sz="12" w:space="0" w:color="auto"/>
              <w:right w:val="single" w:sz="2" w:space="0" w:color="000000"/>
            </w:tcBorders>
          </w:tcPr>
          <w:p w:rsidR="004A161F" w:rsidRPr="006A0820" w:rsidRDefault="004A161F" w:rsidP="007278F3">
            <w:pPr>
              <w:autoSpaceDE w:val="0"/>
              <w:autoSpaceDN w:val="0"/>
              <w:adjustRightInd w:val="0"/>
              <w:jc w:val="right"/>
              <w:rPr>
                <w:b/>
                <w:bCs/>
                <w:color w:val="000000"/>
              </w:rPr>
            </w:pPr>
          </w:p>
        </w:tc>
      </w:tr>
      <w:tr w:rsidR="004A161F" w:rsidRPr="006A0820" w:rsidTr="007278F3">
        <w:trPr>
          <w:trHeight w:val="360"/>
        </w:trPr>
        <w:tc>
          <w:tcPr>
            <w:tcW w:w="5282" w:type="dxa"/>
            <w:gridSpan w:val="6"/>
            <w:tcBorders>
              <w:top w:val="single" w:sz="12" w:space="0" w:color="auto"/>
              <w:left w:val="single" w:sz="12" w:space="0" w:color="auto"/>
              <w:bottom w:val="single" w:sz="12" w:space="0" w:color="auto"/>
              <w:right w:val="nil"/>
            </w:tcBorders>
          </w:tcPr>
          <w:p w:rsidR="004A161F" w:rsidRPr="006A0820" w:rsidRDefault="004A161F" w:rsidP="00C62BB6">
            <w:pPr>
              <w:autoSpaceDE w:val="0"/>
              <w:autoSpaceDN w:val="0"/>
              <w:adjustRightInd w:val="0"/>
              <w:jc w:val="center"/>
              <w:rPr>
                <w:b/>
                <w:bCs/>
                <w:color w:val="000000"/>
              </w:rPr>
            </w:pPr>
            <w:r w:rsidRPr="006A0820">
              <w:rPr>
                <w:b/>
                <w:bCs/>
                <w:color w:val="000000"/>
              </w:rPr>
              <w:t>Прогнозный объем работы  на 2016 г.</w:t>
            </w:r>
          </w:p>
        </w:tc>
        <w:tc>
          <w:tcPr>
            <w:tcW w:w="732" w:type="dxa"/>
            <w:tcBorders>
              <w:top w:val="single" w:sz="12" w:space="0" w:color="auto"/>
              <w:left w:val="nil"/>
              <w:bottom w:val="single" w:sz="12" w:space="0" w:color="auto"/>
              <w:right w:val="nil"/>
            </w:tcBorders>
          </w:tcPr>
          <w:p w:rsidR="004A161F" w:rsidRPr="006A0820" w:rsidRDefault="004A161F" w:rsidP="007278F3">
            <w:pPr>
              <w:autoSpaceDE w:val="0"/>
              <w:autoSpaceDN w:val="0"/>
              <w:adjustRightInd w:val="0"/>
              <w:jc w:val="center"/>
              <w:rPr>
                <w:b/>
                <w:bCs/>
                <w:color w:val="000000"/>
              </w:rPr>
            </w:pPr>
          </w:p>
        </w:tc>
        <w:tc>
          <w:tcPr>
            <w:tcW w:w="732" w:type="dxa"/>
            <w:tcBorders>
              <w:top w:val="single" w:sz="12" w:space="0" w:color="auto"/>
              <w:left w:val="nil"/>
              <w:bottom w:val="single" w:sz="12" w:space="0" w:color="auto"/>
              <w:right w:val="nil"/>
            </w:tcBorders>
          </w:tcPr>
          <w:p w:rsidR="004A161F" w:rsidRPr="006A0820" w:rsidRDefault="004A161F" w:rsidP="007278F3">
            <w:pPr>
              <w:autoSpaceDE w:val="0"/>
              <w:autoSpaceDN w:val="0"/>
              <w:adjustRightInd w:val="0"/>
              <w:jc w:val="center"/>
              <w:rPr>
                <w:b/>
                <w:bCs/>
                <w:color w:val="000000"/>
              </w:rPr>
            </w:pPr>
          </w:p>
        </w:tc>
        <w:tc>
          <w:tcPr>
            <w:tcW w:w="608" w:type="dxa"/>
            <w:tcBorders>
              <w:top w:val="single" w:sz="12" w:space="0" w:color="auto"/>
              <w:left w:val="nil"/>
              <w:bottom w:val="single" w:sz="12" w:space="0" w:color="auto"/>
              <w:right w:val="nil"/>
            </w:tcBorders>
          </w:tcPr>
          <w:p w:rsidR="004A161F" w:rsidRPr="006A0820" w:rsidRDefault="004A161F" w:rsidP="007278F3">
            <w:pPr>
              <w:autoSpaceDE w:val="0"/>
              <w:autoSpaceDN w:val="0"/>
              <w:adjustRightInd w:val="0"/>
              <w:jc w:val="center"/>
              <w:rPr>
                <w:b/>
                <w:bCs/>
                <w:color w:val="000000"/>
              </w:rPr>
            </w:pPr>
          </w:p>
        </w:tc>
        <w:tc>
          <w:tcPr>
            <w:tcW w:w="607" w:type="dxa"/>
            <w:tcBorders>
              <w:top w:val="single" w:sz="12" w:space="0" w:color="auto"/>
              <w:left w:val="nil"/>
              <w:bottom w:val="single" w:sz="12" w:space="0" w:color="auto"/>
              <w:right w:val="nil"/>
            </w:tcBorders>
          </w:tcPr>
          <w:p w:rsidR="004A161F" w:rsidRPr="006A0820" w:rsidRDefault="004A161F" w:rsidP="007278F3">
            <w:pPr>
              <w:autoSpaceDE w:val="0"/>
              <w:autoSpaceDN w:val="0"/>
              <w:adjustRightInd w:val="0"/>
              <w:jc w:val="center"/>
              <w:rPr>
                <w:b/>
                <w:bCs/>
                <w:color w:val="000000"/>
              </w:rPr>
            </w:pPr>
          </w:p>
        </w:tc>
        <w:tc>
          <w:tcPr>
            <w:tcW w:w="2863" w:type="dxa"/>
            <w:tcBorders>
              <w:top w:val="single" w:sz="12" w:space="0" w:color="auto"/>
              <w:left w:val="nil"/>
              <w:bottom w:val="single" w:sz="12" w:space="0" w:color="auto"/>
              <w:right w:val="nil"/>
            </w:tcBorders>
          </w:tcPr>
          <w:p w:rsidR="004A161F" w:rsidRPr="006A0820" w:rsidRDefault="004A161F" w:rsidP="007278F3">
            <w:pPr>
              <w:autoSpaceDE w:val="0"/>
              <w:autoSpaceDN w:val="0"/>
              <w:adjustRightInd w:val="0"/>
              <w:jc w:val="center"/>
              <w:rPr>
                <w:b/>
                <w:bCs/>
                <w:color w:val="000000"/>
              </w:rPr>
            </w:pPr>
          </w:p>
        </w:tc>
        <w:tc>
          <w:tcPr>
            <w:tcW w:w="972" w:type="dxa"/>
            <w:tcBorders>
              <w:top w:val="single" w:sz="12" w:space="0" w:color="auto"/>
              <w:left w:val="nil"/>
              <w:bottom w:val="single" w:sz="12" w:space="0" w:color="auto"/>
              <w:right w:val="nil"/>
            </w:tcBorders>
          </w:tcPr>
          <w:p w:rsidR="004A161F" w:rsidRPr="006A0820" w:rsidRDefault="004A161F" w:rsidP="007278F3">
            <w:pPr>
              <w:autoSpaceDE w:val="0"/>
              <w:autoSpaceDN w:val="0"/>
              <w:adjustRightInd w:val="0"/>
              <w:jc w:val="center"/>
              <w:rPr>
                <w:b/>
                <w:bCs/>
                <w:color w:val="000000"/>
              </w:rPr>
            </w:pPr>
          </w:p>
        </w:tc>
        <w:tc>
          <w:tcPr>
            <w:tcW w:w="881" w:type="dxa"/>
            <w:tcBorders>
              <w:top w:val="single" w:sz="12" w:space="0" w:color="auto"/>
              <w:left w:val="nil"/>
              <w:bottom w:val="single" w:sz="12" w:space="0" w:color="auto"/>
              <w:right w:val="nil"/>
            </w:tcBorders>
          </w:tcPr>
          <w:p w:rsidR="004A161F" w:rsidRPr="006A0820" w:rsidRDefault="004A161F" w:rsidP="007278F3">
            <w:pPr>
              <w:autoSpaceDE w:val="0"/>
              <w:autoSpaceDN w:val="0"/>
              <w:adjustRightInd w:val="0"/>
              <w:jc w:val="center"/>
              <w:rPr>
                <w:b/>
                <w:bCs/>
                <w:color w:val="000000"/>
              </w:rPr>
            </w:pPr>
          </w:p>
        </w:tc>
        <w:tc>
          <w:tcPr>
            <w:tcW w:w="961" w:type="dxa"/>
            <w:tcBorders>
              <w:top w:val="single" w:sz="12" w:space="0" w:color="auto"/>
              <w:left w:val="nil"/>
              <w:bottom w:val="single" w:sz="12" w:space="0" w:color="auto"/>
              <w:right w:val="nil"/>
            </w:tcBorders>
          </w:tcPr>
          <w:p w:rsidR="004A161F" w:rsidRPr="006A0820" w:rsidRDefault="004A161F" w:rsidP="007278F3">
            <w:pPr>
              <w:autoSpaceDE w:val="0"/>
              <w:autoSpaceDN w:val="0"/>
              <w:adjustRightInd w:val="0"/>
              <w:jc w:val="center"/>
              <w:rPr>
                <w:b/>
                <w:bCs/>
                <w:color w:val="000000"/>
              </w:rPr>
            </w:pPr>
          </w:p>
        </w:tc>
        <w:tc>
          <w:tcPr>
            <w:tcW w:w="993" w:type="dxa"/>
            <w:tcBorders>
              <w:top w:val="single" w:sz="12" w:space="0" w:color="auto"/>
              <w:left w:val="nil"/>
              <w:bottom w:val="single" w:sz="12" w:space="0" w:color="auto"/>
              <w:right w:val="nil"/>
            </w:tcBorders>
          </w:tcPr>
          <w:p w:rsidR="004A161F" w:rsidRPr="006A0820" w:rsidRDefault="004A161F" w:rsidP="007278F3">
            <w:pPr>
              <w:autoSpaceDE w:val="0"/>
              <w:autoSpaceDN w:val="0"/>
              <w:adjustRightInd w:val="0"/>
              <w:jc w:val="center"/>
              <w:rPr>
                <w:b/>
                <w:bCs/>
                <w:color w:val="000000"/>
              </w:rPr>
            </w:pPr>
          </w:p>
        </w:tc>
        <w:tc>
          <w:tcPr>
            <w:tcW w:w="732" w:type="dxa"/>
            <w:tcBorders>
              <w:top w:val="single" w:sz="12" w:space="0" w:color="auto"/>
              <w:left w:val="nil"/>
              <w:bottom w:val="single" w:sz="12" w:space="0" w:color="auto"/>
              <w:right w:val="single" w:sz="12" w:space="0" w:color="auto"/>
            </w:tcBorders>
          </w:tcPr>
          <w:p w:rsidR="004A161F" w:rsidRPr="006A0820" w:rsidRDefault="004A161F" w:rsidP="007278F3">
            <w:pPr>
              <w:autoSpaceDE w:val="0"/>
              <w:autoSpaceDN w:val="0"/>
              <w:adjustRightInd w:val="0"/>
              <w:jc w:val="center"/>
              <w:rPr>
                <w:b/>
                <w:bCs/>
                <w:color w:val="000000"/>
              </w:rPr>
            </w:pPr>
          </w:p>
        </w:tc>
      </w:tr>
      <w:tr w:rsidR="004A161F" w:rsidRPr="006A0820" w:rsidTr="007278F3">
        <w:trPr>
          <w:trHeight w:val="1178"/>
        </w:trPr>
        <w:tc>
          <w:tcPr>
            <w:tcW w:w="360" w:type="dxa"/>
            <w:tcBorders>
              <w:top w:val="single" w:sz="12" w:space="0" w:color="auto"/>
              <w:left w:val="single" w:sz="12" w:space="0" w:color="auto"/>
              <w:bottom w:val="single" w:sz="6" w:space="0" w:color="auto"/>
              <w:right w:val="single" w:sz="6" w:space="0" w:color="auto"/>
            </w:tcBorders>
          </w:tcPr>
          <w:p w:rsidR="004A161F" w:rsidRPr="006A0820" w:rsidRDefault="004A161F" w:rsidP="007278F3">
            <w:pPr>
              <w:autoSpaceDE w:val="0"/>
              <w:autoSpaceDN w:val="0"/>
              <w:adjustRightInd w:val="0"/>
              <w:jc w:val="center"/>
              <w:rPr>
                <w:b/>
                <w:bCs/>
                <w:color w:val="000000"/>
              </w:rPr>
            </w:pPr>
            <w:r w:rsidRPr="006A0820">
              <w:rPr>
                <w:b/>
                <w:bCs/>
                <w:color w:val="000000"/>
              </w:rPr>
              <w:t xml:space="preserve">№ </w:t>
            </w:r>
            <w:proofErr w:type="gramStart"/>
            <w:r w:rsidRPr="006A0820">
              <w:rPr>
                <w:b/>
                <w:bCs/>
                <w:color w:val="000000"/>
              </w:rPr>
              <w:t>п</w:t>
            </w:r>
            <w:proofErr w:type="gramEnd"/>
            <w:r w:rsidRPr="006A0820">
              <w:rPr>
                <w:b/>
                <w:bCs/>
                <w:color w:val="000000"/>
              </w:rPr>
              <w:t>/п</w:t>
            </w:r>
          </w:p>
        </w:tc>
        <w:tc>
          <w:tcPr>
            <w:tcW w:w="682" w:type="dxa"/>
            <w:tcBorders>
              <w:top w:val="single" w:sz="12" w:space="0" w:color="auto"/>
              <w:left w:val="single" w:sz="6" w:space="0" w:color="auto"/>
              <w:bottom w:val="single" w:sz="6" w:space="0" w:color="auto"/>
              <w:right w:val="single" w:sz="6" w:space="0" w:color="auto"/>
            </w:tcBorders>
          </w:tcPr>
          <w:p w:rsidR="004A161F" w:rsidRPr="006A0820" w:rsidRDefault="004A161F" w:rsidP="007278F3">
            <w:pPr>
              <w:autoSpaceDE w:val="0"/>
              <w:autoSpaceDN w:val="0"/>
              <w:adjustRightInd w:val="0"/>
              <w:jc w:val="center"/>
              <w:rPr>
                <w:b/>
                <w:bCs/>
                <w:color w:val="000000"/>
              </w:rPr>
            </w:pPr>
            <w:r w:rsidRPr="006A0820">
              <w:rPr>
                <w:b/>
                <w:bCs/>
                <w:color w:val="000000"/>
              </w:rPr>
              <w:t>№ поезда</w:t>
            </w:r>
          </w:p>
        </w:tc>
        <w:tc>
          <w:tcPr>
            <w:tcW w:w="1500" w:type="dxa"/>
            <w:tcBorders>
              <w:top w:val="single" w:sz="12" w:space="0" w:color="auto"/>
              <w:left w:val="single" w:sz="6" w:space="0" w:color="auto"/>
              <w:bottom w:val="single" w:sz="6" w:space="0" w:color="auto"/>
              <w:right w:val="single" w:sz="6" w:space="0" w:color="auto"/>
            </w:tcBorders>
          </w:tcPr>
          <w:p w:rsidR="004A161F" w:rsidRPr="006A0820" w:rsidRDefault="004A161F" w:rsidP="007278F3">
            <w:pPr>
              <w:autoSpaceDE w:val="0"/>
              <w:autoSpaceDN w:val="0"/>
              <w:adjustRightInd w:val="0"/>
              <w:jc w:val="center"/>
              <w:rPr>
                <w:b/>
                <w:bCs/>
                <w:color w:val="000000"/>
              </w:rPr>
            </w:pPr>
            <w:r w:rsidRPr="006A0820">
              <w:rPr>
                <w:b/>
                <w:bCs/>
                <w:color w:val="000000"/>
              </w:rPr>
              <w:t>Станция отправления</w:t>
            </w:r>
          </w:p>
        </w:tc>
        <w:tc>
          <w:tcPr>
            <w:tcW w:w="520" w:type="dxa"/>
            <w:tcBorders>
              <w:top w:val="single" w:sz="12"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b/>
                <w:bCs/>
                <w:color w:val="000000"/>
              </w:rPr>
            </w:pPr>
            <w:r w:rsidRPr="006A0820">
              <w:rPr>
                <w:b/>
                <w:bCs/>
                <w:color w:val="000000"/>
              </w:rPr>
              <w:t>время отправления</w:t>
            </w:r>
          </w:p>
        </w:tc>
        <w:tc>
          <w:tcPr>
            <w:tcW w:w="1488" w:type="dxa"/>
            <w:tcBorders>
              <w:top w:val="single" w:sz="12"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b/>
                <w:bCs/>
                <w:color w:val="000000"/>
              </w:rPr>
            </w:pPr>
            <w:r w:rsidRPr="006A0820">
              <w:rPr>
                <w:b/>
                <w:bCs/>
                <w:color w:val="000000"/>
              </w:rPr>
              <w:t>Станция назначения</w:t>
            </w:r>
          </w:p>
        </w:tc>
        <w:tc>
          <w:tcPr>
            <w:tcW w:w="1464" w:type="dxa"/>
            <w:gridSpan w:val="2"/>
            <w:tcBorders>
              <w:top w:val="single" w:sz="12"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b/>
                <w:bCs/>
                <w:color w:val="000000"/>
              </w:rPr>
            </w:pPr>
            <w:r w:rsidRPr="006A0820">
              <w:rPr>
                <w:b/>
                <w:bCs/>
                <w:color w:val="000000"/>
              </w:rPr>
              <w:t>время прибытия</w:t>
            </w:r>
          </w:p>
        </w:tc>
        <w:tc>
          <w:tcPr>
            <w:tcW w:w="732" w:type="dxa"/>
            <w:tcBorders>
              <w:top w:val="single" w:sz="12"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b/>
                <w:bCs/>
                <w:color w:val="000000"/>
              </w:rPr>
            </w:pPr>
            <w:r w:rsidRPr="006A0820">
              <w:rPr>
                <w:b/>
                <w:bCs/>
                <w:color w:val="000000"/>
              </w:rPr>
              <w:t>Время в пути (час)</w:t>
            </w:r>
          </w:p>
        </w:tc>
        <w:tc>
          <w:tcPr>
            <w:tcW w:w="608" w:type="dxa"/>
            <w:tcBorders>
              <w:top w:val="single" w:sz="12" w:space="0" w:color="auto"/>
              <w:left w:val="single" w:sz="6" w:space="0" w:color="auto"/>
              <w:bottom w:val="single" w:sz="6" w:space="0" w:color="auto"/>
              <w:right w:val="single" w:sz="6" w:space="0" w:color="auto"/>
            </w:tcBorders>
          </w:tcPr>
          <w:p w:rsidR="004A161F" w:rsidRPr="006A0820" w:rsidRDefault="004A161F" w:rsidP="007278F3">
            <w:pPr>
              <w:autoSpaceDE w:val="0"/>
              <w:autoSpaceDN w:val="0"/>
              <w:adjustRightInd w:val="0"/>
              <w:jc w:val="center"/>
              <w:rPr>
                <w:b/>
                <w:bCs/>
                <w:color w:val="000000"/>
              </w:rPr>
            </w:pPr>
            <w:proofErr w:type="spellStart"/>
            <w:r w:rsidRPr="006A0820">
              <w:rPr>
                <w:b/>
                <w:bCs/>
                <w:color w:val="000000"/>
              </w:rPr>
              <w:t>Составность</w:t>
            </w:r>
            <w:proofErr w:type="spellEnd"/>
            <w:r w:rsidRPr="006A0820">
              <w:rPr>
                <w:b/>
                <w:bCs/>
                <w:color w:val="000000"/>
              </w:rPr>
              <w:t xml:space="preserve"> </w:t>
            </w:r>
            <w:proofErr w:type="spellStart"/>
            <w:r w:rsidRPr="006A0820">
              <w:rPr>
                <w:b/>
                <w:bCs/>
                <w:color w:val="000000"/>
              </w:rPr>
              <w:t>раб</w:t>
            </w:r>
            <w:proofErr w:type="gramStart"/>
            <w:r w:rsidRPr="006A0820">
              <w:rPr>
                <w:b/>
                <w:bCs/>
                <w:color w:val="000000"/>
              </w:rPr>
              <w:t>.д</w:t>
            </w:r>
            <w:proofErr w:type="gramEnd"/>
            <w:r w:rsidRPr="006A0820">
              <w:rPr>
                <w:b/>
                <w:bCs/>
                <w:color w:val="000000"/>
              </w:rPr>
              <w:t>ни</w:t>
            </w:r>
            <w:proofErr w:type="spellEnd"/>
          </w:p>
        </w:tc>
        <w:tc>
          <w:tcPr>
            <w:tcW w:w="607" w:type="dxa"/>
            <w:tcBorders>
              <w:top w:val="single" w:sz="12" w:space="0" w:color="auto"/>
              <w:left w:val="single" w:sz="6" w:space="0" w:color="auto"/>
              <w:bottom w:val="single" w:sz="6" w:space="0" w:color="auto"/>
              <w:right w:val="single" w:sz="6" w:space="0" w:color="auto"/>
            </w:tcBorders>
          </w:tcPr>
          <w:p w:rsidR="004A161F" w:rsidRPr="006A0820" w:rsidRDefault="004A161F" w:rsidP="007278F3">
            <w:pPr>
              <w:autoSpaceDE w:val="0"/>
              <w:autoSpaceDN w:val="0"/>
              <w:adjustRightInd w:val="0"/>
              <w:jc w:val="center"/>
              <w:rPr>
                <w:b/>
                <w:bCs/>
                <w:color w:val="000000"/>
              </w:rPr>
            </w:pPr>
            <w:proofErr w:type="spellStart"/>
            <w:r w:rsidRPr="006A0820">
              <w:rPr>
                <w:b/>
                <w:bCs/>
                <w:color w:val="000000"/>
              </w:rPr>
              <w:t>Составность</w:t>
            </w:r>
            <w:proofErr w:type="spellEnd"/>
            <w:r w:rsidRPr="006A0820">
              <w:rPr>
                <w:b/>
                <w:bCs/>
                <w:color w:val="000000"/>
              </w:rPr>
              <w:t xml:space="preserve"> </w:t>
            </w:r>
            <w:proofErr w:type="spellStart"/>
            <w:r w:rsidRPr="006A0820">
              <w:rPr>
                <w:b/>
                <w:bCs/>
                <w:color w:val="000000"/>
              </w:rPr>
              <w:t>вых</w:t>
            </w:r>
            <w:proofErr w:type="gramStart"/>
            <w:r w:rsidRPr="006A0820">
              <w:rPr>
                <w:b/>
                <w:bCs/>
                <w:color w:val="000000"/>
              </w:rPr>
              <w:t>.д</w:t>
            </w:r>
            <w:proofErr w:type="gramEnd"/>
            <w:r w:rsidRPr="006A0820">
              <w:rPr>
                <w:b/>
                <w:bCs/>
                <w:color w:val="000000"/>
              </w:rPr>
              <w:t>ни</w:t>
            </w:r>
            <w:proofErr w:type="spellEnd"/>
          </w:p>
        </w:tc>
        <w:tc>
          <w:tcPr>
            <w:tcW w:w="2863" w:type="dxa"/>
            <w:tcBorders>
              <w:top w:val="single" w:sz="12" w:space="0" w:color="auto"/>
              <w:left w:val="single" w:sz="6" w:space="0" w:color="auto"/>
              <w:bottom w:val="single" w:sz="6" w:space="0" w:color="auto"/>
              <w:right w:val="single" w:sz="6" w:space="0" w:color="auto"/>
            </w:tcBorders>
          </w:tcPr>
          <w:p w:rsidR="004A161F" w:rsidRPr="006A0820" w:rsidRDefault="004A161F" w:rsidP="007278F3">
            <w:pPr>
              <w:autoSpaceDE w:val="0"/>
              <w:autoSpaceDN w:val="0"/>
              <w:adjustRightInd w:val="0"/>
              <w:jc w:val="center"/>
              <w:rPr>
                <w:b/>
                <w:bCs/>
                <w:color w:val="000000"/>
              </w:rPr>
            </w:pPr>
            <w:r w:rsidRPr="006A0820">
              <w:rPr>
                <w:b/>
                <w:bCs/>
                <w:color w:val="000000"/>
              </w:rPr>
              <w:t xml:space="preserve">Периодичность </w:t>
            </w:r>
            <w:proofErr w:type="spellStart"/>
            <w:r w:rsidRPr="006A0820">
              <w:rPr>
                <w:b/>
                <w:bCs/>
                <w:color w:val="000000"/>
              </w:rPr>
              <w:t>курсирования</w:t>
            </w:r>
            <w:proofErr w:type="spellEnd"/>
          </w:p>
        </w:tc>
        <w:tc>
          <w:tcPr>
            <w:tcW w:w="972" w:type="dxa"/>
            <w:tcBorders>
              <w:top w:val="single" w:sz="12" w:space="0" w:color="auto"/>
              <w:left w:val="single" w:sz="6" w:space="0" w:color="auto"/>
              <w:bottom w:val="single" w:sz="6" w:space="0" w:color="auto"/>
              <w:right w:val="single" w:sz="6" w:space="0" w:color="auto"/>
            </w:tcBorders>
          </w:tcPr>
          <w:p w:rsidR="004A161F" w:rsidRPr="006A0820" w:rsidRDefault="004A161F" w:rsidP="007278F3">
            <w:pPr>
              <w:autoSpaceDE w:val="0"/>
              <w:autoSpaceDN w:val="0"/>
              <w:adjustRightInd w:val="0"/>
              <w:jc w:val="center"/>
              <w:rPr>
                <w:b/>
                <w:bCs/>
                <w:color w:val="000000"/>
              </w:rPr>
            </w:pPr>
            <w:proofErr w:type="spellStart"/>
            <w:r w:rsidRPr="006A0820">
              <w:rPr>
                <w:b/>
                <w:bCs/>
                <w:color w:val="000000"/>
              </w:rPr>
              <w:t>Вагоно</w:t>
            </w:r>
            <w:proofErr w:type="spellEnd"/>
            <w:r w:rsidRPr="006A0820">
              <w:rPr>
                <w:b/>
                <w:bCs/>
                <w:color w:val="000000"/>
              </w:rPr>
              <w:t>-километров</w:t>
            </w:r>
          </w:p>
        </w:tc>
        <w:tc>
          <w:tcPr>
            <w:tcW w:w="881" w:type="dxa"/>
            <w:tcBorders>
              <w:top w:val="single" w:sz="12" w:space="0" w:color="auto"/>
              <w:left w:val="single" w:sz="6" w:space="0" w:color="auto"/>
              <w:bottom w:val="single" w:sz="6" w:space="0" w:color="auto"/>
              <w:right w:val="single" w:sz="6" w:space="0" w:color="auto"/>
            </w:tcBorders>
          </w:tcPr>
          <w:p w:rsidR="004A161F" w:rsidRPr="006A0820" w:rsidRDefault="004A161F" w:rsidP="007278F3">
            <w:pPr>
              <w:autoSpaceDE w:val="0"/>
              <w:autoSpaceDN w:val="0"/>
              <w:adjustRightInd w:val="0"/>
              <w:jc w:val="center"/>
              <w:rPr>
                <w:b/>
                <w:bCs/>
                <w:color w:val="000000"/>
              </w:rPr>
            </w:pPr>
            <w:r w:rsidRPr="006A0820">
              <w:rPr>
                <w:b/>
                <w:bCs/>
                <w:color w:val="000000"/>
              </w:rPr>
              <w:t>Расстояние между станциями</w:t>
            </w:r>
          </w:p>
        </w:tc>
        <w:tc>
          <w:tcPr>
            <w:tcW w:w="961" w:type="dxa"/>
            <w:tcBorders>
              <w:top w:val="single" w:sz="12" w:space="0" w:color="auto"/>
              <w:left w:val="single" w:sz="6" w:space="0" w:color="auto"/>
              <w:bottom w:val="single" w:sz="6" w:space="0" w:color="auto"/>
              <w:right w:val="single" w:sz="6" w:space="0" w:color="auto"/>
            </w:tcBorders>
          </w:tcPr>
          <w:p w:rsidR="004A161F" w:rsidRPr="006A0820" w:rsidRDefault="004A161F" w:rsidP="007278F3">
            <w:pPr>
              <w:autoSpaceDE w:val="0"/>
              <w:autoSpaceDN w:val="0"/>
              <w:adjustRightInd w:val="0"/>
              <w:jc w:val="center"/>
              <w:rPr>
                <w:b/>
                <w:bCs/>
                <w:color w:val="000000"/>
              </w:rPr>
            </w:pPr>
            <w:proofErr w:type="spellStart"/>
            <w:r w:rsidRPr="006A0820">
              <w:rPr>
                <w:b/>
                <w:bCs/>
                <w:color w:val="000000"/>
              </w:rPr>
              <w:t>Вагоно</w:t>
            </w:r>
            <w:proofErr w:type="spellEnd"/>
            <w:r w:rsidRPr="006A0820">
              <w:rPr>
                <w:b/>
                <w:bCs/>
                <w:color w:val="000000"/>
              </w:rPr>
              <w:t>-часов</w:t>
            </w:r>
          </w:p>
        </w:tc>
        <w:tc>
          <w:tcPr>
            <w:tcW w:w="993" w:type="dxa"/>
            <w:tcBorders>
              <w:top w:val="single" w:sz="12" w:space="0" w:color="auto"/>
              <w:left w:val="single" w:sz="6" w:space="0" w:color="auto"/>
              <w:bottom w:val="single" w:sz="6" w:space="0" w:color="auto"/>
              <w:right w:val="single" w:sz="6" w:space="0" w:color="auto"/>
            </w:tcBorders>
          </w:tcPr>
          <w:p w:rsidR="004A161F" w:rsidRPr="006A0820" w:rsidRDefault="004A161F" w:rsidP="007278F3">
            <w:pPr>
              <w:autoSpaceDE w:val="0"/>
              <w:autoSpaceDN w:val="0"/>
              <w:adjustRightInd w:val="0"/>
              <w:jc w:val="center"/>
              <w:rPr>
                <w:b/>
                <w:bCs/>
                <w:color w:val="000000"/>
              </w:rPr>
            </w:pPr>
            <w:proofErr w:type="spellStart"/>
            <w:r w:rsidRPr="006A0820">
              <w:rPr>
                <w:b/>
                <w:bCs/>
                <w:color w:val="000000"/>
              </w:rPr>
              <w:t>Поездо</w:t>
            </w:r>
            <w:proofErr w:type="spellEnd"/>
            <w:r w:rsidRPr="006A0820">
              <w:rPr>
                <w:b/>
                <w:bCs/>
                <w:color w:val="000000"/>
              </w:rPr>
              <w:t>-часов</w:t>
            </w:r>
          </w:p>
        </w:tc>
        <w:tc>
          <w:tcPr>
            <w:tcW w:w="732" w:type="dxa"/>
            <w:tcBorders>
              <w:top w:val="single" w:sz="12" w:space="0" w:color="auto"/>
              <w:left w:val="single" w:sz="6" w:space="0" w:color="auto"/>
              <w:bottom w:val="single" w:sz="6" w:space="0" w:color="auto"/>
              <w:right w:val="single" w:sz="12" w:space="0" w:color="auto"/>
            </w:tcBorders>
          </w:tcPr>
          <w:p w:rsidR="004A161F" w:rsidRPr="006A0820" w:rsidRDefault="004A161F" w:rsidP="007278F3">
            <w:pPr>
              <w:autoSpaceDE w:val="0"/>
              <w:autoSpaceDN w:val="0"/>
              <w:adjustRightInd w:val="0"/>
              <w:jc w:val="center"/>
              <w:rPr>
                <w:b/>
                <w:bCs/>
                <w:color w:val="000000"/>
              </w:rPr>
            </w:pPr>
            <w:proofErr w:type="spellStart"/>
            <w:r w:rsidRPr="006A0820">
              <w:rPr>
                <w:b/>
                <w:bCs/>
                <w:color w:val="000000"/>
              </w:rPr>
              <w:t>Поездо</w:t>
            </w:r>
            <w:proofErr w:type="spellEnd"/>
            <w:r w:rsidRPr="006A0820">
              <w:rPr>
                <w:b/>
                <w:bCs/>
                <w:color w:val="000000"/>
              </w:rPr>
              <w:t>-км</w:t>
            </w:r>
          </w:p>
        </w:tc>
      </w:tr>
      <w:tr w:rsidR="004A161F" w:rsidRPr="006A0820" w:rsidTr="007278F3">
        <w:trPr>
          <w:trHeight w:val="300"/>
        </w:trPr>
        <w:tc>
          <w:tcPr>
            <w:tcW w:w="1042" w:type="dxa"/>
            <w:gridSpan w:val="2"/>
            <w:tcBorders>
              <w:top w:val="single" w:sz="6" w:space="0" w:color="auto"/>
              <w:left w:val="single" w:sz="12" w:space="0" w:color="auto"/>
              <w:bottom w:val="single" w:sz="6" w:space="0" w:color="auto"/>
              <w:right w:val="nil"/>
            </w:tcBorders>
            <w:shd w:val="solid" w:color="FFFFFF" w:fill="auto"/>
          </w:tcPr>
          <w:p w:rsidR="004A161F" w:rsidRPr="006A0820" w:rsidRDefault="004A161F" w:rsidP="007278F3">
            <w:pPr>
              <w:autoSpaceDE w:val="0"/>
              <w:autoSpaceDN w:val="0"/>
              <w:adjustRightInd w:val="0"/>
              <w:jc w:val="center"/>
              <w:rPr>
                <w:b/>
                <w:bCs/>
                <w:color w:val="000000"/>
              </w:rPr>
            </w:pPr>
            <w:r w:rsidRPr="006A0820">
              <w:rPr>
                <w:b/>
                <w:bCs/>
                <w:color w:val="000000"/>
              </w:rPr>
              <w:t>ВЛТ (Т)</w:t>
            </w:r>
          </w:p>
        </w:tc>
        <w:tc>
          <w:tcPr>
            <w:tcW w:w="1500" w:type="dxa"/>
            <w:tcBorders>
              <w:top w:val="single" w:sz="6" w:space="0" w:color="auto"/>
              <w:left w:val="nil"/>
              <w:bottom w:val="single" w:sz="6" w:space="0" w:color="auto"/>
              <w:right w:val="nil"/>
            </w:tcBorders>
            <w:shd w:val="solid" w:color="FFFFFF" w:fill="auto"/>
          </w:tcPr>
          <w:p w:rsidR="004A161F" w:rsidRPr="006A0820" w:rsidRDefault="004A161F" w:rsidP="007278F3">
            <w:pPr>
              <w:autoSpaceDE w:val="0"/>
              <w:autoSpaceDN w:val="0"/>
              <w:adjustRightInd w:val="0"/>
              <w:jc w:val="center"/>
              <w:rPr>
                <w:b/>
                <w:bCs/>
                <w:color w:val="000000"/>
              </w:rPr>
            </w:pPr>
          </w:p>
        </w:tc>
        <w:tc>
          <w:tcPr>
            <w:tcW w:w="520" w:type="dxa"/>
            <w:tcBorders>
              <w:top w:val="single" w:sz="6" w:space="0" w:color="auto"/>
              <w:left w:val="nil"/>
              <w:bottom w:val="single" w:sz="6" w:space="0" w:color="auto"/>
              <w:right w:val="nil"/>
            </w:tcBorders>
            <w:shd w:val="solid" w:color="FFFFFF" w:fill="auto"/>
          </w:tcPr>
          <w:p w:rsidR="004A161F" w:rsidRPr="006A0820" w:rsidRDefault="004A161F" w:rsidP="007278F3">
            <w:pPr>
              <w:autoSpaceDE w:val="0"/>
              <w:autoSpaceDN w:val="0"/>
              <w:adjustRightInd w:val="0"/>
              <w:jc w:val="center"/>
              <w:rPr>
                <w:b/>
                <w:bCs/>
                <w:color w:val="000000"/>
              </w:rPr>
            </w:pPr>
          </w:p>
        </w:tc>
        <w:tc>
          <w:tcPr>
            <w:tcW w:w="1488" w:type="dxa"/>
            <w:tcBorders>
              <w:top w:val="single" w:sz="6" w:space="0" w:color="auto"/>
              <w:left w:val="nil"/>
              <w:bottom w:val="single" w:sz="6" w:space="0" w:color="auto"/>
              <w:right w:val="nil"/>
            </w:tcBorders>
            <w:shd w:val="solid" w:color="FFFFFF" w:fill="auto"/>
          </w:tcPr>
          <w:p w:rsidR="004A161F" w:rsidRPr="006A0820" w:rsidRDefault="004A161F" w:rsidP="007278F3">
            <w:pPr>
              <w:autoSpaceDE w:val="0"/>
              <w:autoSpaceDN w:val="0"/>
              <w:adjustRightInd w:val="0"/>
              <w:jc w:val="center"/>
              <w:rPr>
                <w:b/>
                <w:bCs/>
                <w:color w:val="000000"/>
              </w:rPr>
            </w:pPr>
          </w:p>
        </w:tc>
        <w:tc>
          <w:tcPr>
            <w:tcW w:w="732" w:type="dxa"/>
            <w:tcBorders>
              <w:top w:val="single" w:sz="6" w:space="0" w:color="auto"/>
              <w:left w:val="nil"/>
              <w:bottom w:val="single" w:sz="6" w:space="0" w:color="auto"/>
              <w:right w:val="nil"/>
            </w:tcBorders>
            <w:shd w:val="solid" w:color="FFFFFF" w:fill="auto"/>
          </w:tcPr>
          <w:p w:rsidR="004A161F" w:rsidRPr="006A0820" w:rsidRDefault="004A161F" w:rsidP="007278F3">
            <w:pPr>
              <w:autoSpaceDE w:val="0"/>
              <w:autoSpaceDN w:val="0"/>
              <w:adjustRightInd w:val="0"/>
              <w:jc w:val="center"/>
              <w:rPr>
                <w:b/>
                <w:bCs/>
                <w:color w:val="000000"/>
              </w:rPr>
            </w:pPr>
          </w:p>
        </w:tc>
        <w:tc>
          <w:tcPr>
            <w:tcW w:w="732" w:type="dxa"/>
            <w:tcBorders>
              <w:top w:val="single" w:sz="6" w:space="0" w:color="auto"/>
              <w:left w:val="nil"/>
              <w:bottom w:val="single" w:sz="6" w:space="0" w:color="auto"/>
              <w:right w:val="nil"/>
            </w:tcBorders>
            <w:shd w:val="solid" w:color="FFFFFF" w:fill="auto"/>
          </w:tcPr>
          <w:p w:rsidR="004A161F" w:rsidRPr="006A0820" w:rsidRDefault="004A161F" w:rsidP="007278F3">
            <w:pPr>
              <w:autoSpaceDE w:val="0"/>
              <w:autoSpaceDN w:val="0"/>
              <w:adjustRightInd w:val="0"/>
              <w:jc w:val="center"/>
              <w:rPr>
                <w:b/>
                <w:bCs/>
                <w:color w:val="000000"/>
              </w:rPr>
            </w:pPr>
          </w:p>
        </w:tc>
        <w:tc>
          <w:tcPr>
            <w:tcW w:w="732" w:type="dxa"/>
            <w:tcBorders>
              <w:top w:val="single" w:sz="6" w:space="0" w:color="auto"/>
              <w:left w:val="nil"/>
              <w:bottom w:val="single" w:sz="6" w:space="0" w:color="auto"/>
              <w:right w:val="nil"/>
            </w:tcBorders>
            <w:shd w:val="solid" w:color="FFFFFF" w:fill="auto"/>
          </w:tcPr>
          <w:p w:rsidR="004A161F" w:rsidRPr="006A0820" w:rsidRDefault="004A161F" w:rsidP="007278F3">
            <w:pPr>
              <w:autoSpaceDE w:val="0"/>
              <w:autoSpaceDN w:val="0"/>
              <w:adjustRightInd w:val="0"/>
              <w:jc w:val="center"/>
              <w:rPr>
                <w:b/>
                <w:bCs/>
                <w:color w:val="000000"/>
              </w:rPr>
            </w:pPr>
          </w:p>
        </w:tc>
        <w:tc>
          <w:tcPr>
            <w:tcW w:w="608" w:type="dxa"/>
            <w:tcBorders>
              <w:top w:val="single" w:sz="6" w:space="0" w:color="auto"/>
              <w:left w:val="nil"/>
              <w:bottom w:val="single" w:sz="6" w:space="0" w:color="auto"/>
              <w:right w:val="nil"/>
            </w:tcBorders>
            <w:shd w:val="solid" w:color="FFFFFF" w:fill="auto"/>
          </w:tcPr>
          <w:p w:rsidR="004A161F" w:rsidRPr="006A0820" w:rsidRDefault="004A161F" w:rsidP="007278F3">
            <w:pPr>
              <w:autoSpaceDE w:val="0"/>
              <w:autoSpaceDN w:val="0"/>
              <w:adjustRightInd w:val="0"/>
              <w:jc w:val="center"/>
              <w:rPr>
                <w:b/>
                <w:bCs/>
                <w:color w:val="000000"/>
              </w:rPr>
            </w:pPr>
          </w:p>
        </w:tc>
        <w:tc>
          <w:tcPr>
            <w:tcW w:w="607" w:type="dxa"/>
            <w:tcBorders>
              <w:top w:val="single" w:sz="6" w:space="0" w:color="auto"/>
              <w:left w:val="nil"/>
              <w:bottom w:val="single" w:sz="6" w:space="0" w:color="auto"/>
              <w:right w:val="nil"/>
            </w:tcBorders>
            <w:shd w:val="solid" w:color="FFFFFF" w:fill="auto"/>
          </w:tcPr>
          <w:p w:rsidR="004A161F" w:rsidRPr="006A0820" w:rsidRDefault="004A161F" w:rsidP="007278F3">
            <w:pPr>
              <w:autoSpaceDE w:val="0"/>
              <w:autoSpaceDN w:val="0"/>
              <w:adjustRightInd w:val="0"/>
              <w:jc w:val="center"/>
              <w:rPr>
                <w:b/>
                <w:bCs/>
                <w:color w:val="000000"/>
              </w:rPr>
            </w:pPr>
          </w:p>
        </w:tc>
        <w:tc>
          <w:tcPr>
            <w:tcW w:w="2863" w:type="dxa"/>
            <w:tcBorders>
              <w:top w:val="single" w:sz="6" w:space="0" w:color="auto"/>
              <w:left w:val="nil"/>
              <w:bottom w:val="single" w:sz="6" w:space="0" w:color="auto"/>
              <w:right w:val="nil"/>
            </w:tcBorders>
            <w:shd w:val="solid" w:color="FFFFFF" w:fill="auto"/>
          </w:tcPr>
          <w:p w:rsidR="004A161F" w:rsidRPr="006A0820" w:rsidRDefault="004A161F" w:rsidP="007278F3">
            <w:pPr>
              <w:autoSpaceDE w:val="0"/>
              <w:autoSpaceDN w:val="0"/>
              <w:adjustRightInd w:val="0"/>
              <w:jc w:val="center"/>
              <w:rPr>
                <w:b/>
                <w:bCs/>
                <w:color w:val="000000"/>
              </w:rPr>
            </w:pPr>
          </w:p>
        </w:tc>
        <w:tc>
          <w:tcPr>
            <w:tcW w:w="972" w:type="dxa"/>
            <w:tcBorders>
              <w:top w:val="single" w:sz="6" w:space="0" w:color="auto"/>
              <w:left w:val="nil"/>
              <w:bottom w:val="single" w:sz="6" w:space="0" w:color="auto"/>
              <w:right w:val="nil"/>
            </w:tcBorders>
            <w:shd w:val="solid" w:color="FFFFFF" w:fill="auto"/>
          </w:tcPr>
          <w:p w:rsidR="004A161F" w:rsidRPr="006A0820" w:rsidRDefault="004A161F" w:rsidP="007278F3">
            <w:pPr>
              <w:autoSpaceDE w:val="0"/>
              <w:autoSpaceDN w:val="0"/>
              <w:adjustRightInd w:val="0"/>
              <w:jc w:val="center"/>
              <w:rPr>
                <w:b/>
                <w:bCs/>
                <w:color w:val="000000"/>
              </w:rPr>
            </w:pPr>
          </w:p>
        </w:tc>
        <w:tc>
          <w:tcPr>
            <w:tcW w:w="881" w:type="dxa"/>
            <w:tcBorders>
              <w:top w:val="single" w:sz="6" w:space="0" w:color="auto"/>
              <w:left w:val="nil"/>
              <w:bottom w:val="single" w:sz="6" w:space="0" w:color="auto"/>
              <w:right w:val="nil"/>
            </w:tcBorders>
            <w:shd w:val="solid" w:color="FFFFFF" w:fill="auto"/>
          </w:tcPr>
          <w:p w:rsidR="004A161F" w:rsidRPr="006A0820" w:rsidRDefault="004A161F" w:rsidP="007278F3">
            <w:pPr>
              <w:autoSpaceDE w:val="0"/>
              <w:autoSpaceDN w:val="0"/>
              <w:adjustRightInd w:val="0"/>
              <w:jc w:val="center"/>
              <w:rPr>
                <w:b/>
                <w:bCs/>
                <w:color w:val="000000"/>
              </w:rPr>
            </w:pPr>
          </w:p>
        </w:tc>
        <w:tc>
          <w:tcPr>
            <w:tcW w:w="961" w:type="dxa"/>
            <w:tcBorders>
              <w:top w:val="single" w:sz="6" w:space="0" w:color="auto"/>
              <w:left w:val="nil"/>
              <w:bottom w:val="single" w:sz="6" w:space="0" w:color="auto"/>
              <w:right w:val="nil"/>
            </w:tcBorders>
            <w:shd w:val="solid" w:color="FFFFFF" w:fill="auto"/>
          </w:tcPr>
          <w:p w:rsidR="004A161F" w:rsidRPr="006A0820" w:rsidRDefault="004A161F" w:rsidP="007278F3">
            <w:pPr>
              <w:autoSpaceDE w:val="0"/>
              <w:autoSpaceDN w:val="0"/>
              <w:adjustRightInd w:val="0"/>
              <w:jc w:val="center"/>
              <w:rPr>
                <w:b/>
                <w:bCs/>
                <w:color w:val="000000"/>
              </w:rPr>
            </w:pPr>
          </w:p>
        </w:tc>
        <w:tc>
          <w:tcPr>
            <w:tcW w:w="993" w:type="dxa"/>
            <w:tcBorders>
              <w:top w:val="single" w:sz="6" w:space="0" w:color="auto"/>
              <w:left w:val="nil"/>
              <w:bottom w:val="single" w:sz="6" w:space="0" w:color="auto"/>
              <w:right w:val="nil"/>
            </w:tcBorders>
            <w:shd w:val="solid" w:color="FFFFFF" w:fill="auto"/>
          </w:tcPr>
          <w:p w:rsidR="004A161F" w:rsidRPr="006A0820" w:rsidRDefault="004A161F" w:rsidP="007278F3">
            <w:pPr>
              <w:autoSpaceDE w:val="0"/>
              <w:autoSpaceDN w:val="0"/>
              <w:adjustRightInd w:val="0"/>
              <w:jc w:val="center"/>
              <w:rPr>
                <w:b/>
                <w:bCs/>
                <w:color w:val="000000"/>
              </w:rPr>
            </w:pPr>
          </w:p>
        </w:tc>
        <w:tc>
          <w:tcPr>
            <w:tcW w:w="732" w:type="dxa"/>
            <w:tcBorders>
              <w:top w:val="single" w:sz="6" w:space="0" w:color="auto"/>
              <w:left w:val="nil"/>
              <w:bottom w:val="single" w:sz="6" w:space="0" w:color="auto"/>
              <w:right w:val="single" w:sz="12" w:space="0" w:color="auto"/>
            </w:tcBorders>
            <w:shd w:val="solid" w:color="FFFFFF" w:fill="auto"/>
          </w:tcPr>
          <w:p w:rsidR="004A161F" w:rsidRPr="006A0820" w:rsidRDefault="004A161F" w:rsidP="007278F3">
            <w:pPr>
              <w:autoSpaceDE w:val="0"/>
              <w:autoSpaceDN w:val="0"/>
              <w:adjustRightInd w:val="0"/>
              <w:jc w:val="center"/>
              <w:rPr>
                <w:b/>
                <w:bCs/>
                <w:color w:val="000000"/>
              </w:rPr>
            </w:pPr>
          </w:p>
        </w:tc>
      </w:tr>
      <w:tr w:rsidR="004A161F" w:rsidRPr="006A0820" w:rsidTr="007278F3">
        <w:trPr>
          <w:trHeight w:val="264"/>
        </w:trPr>
        <w:tc>
          <w:tcPr>
            <w:tcW w:w="360" w:type="dxa"/>
            <w:tcBorders>
              <w:top w:val="single" w:sz="6" w:space="0" w:color="auto"/>
              <w:left w:val="single" w:sz="12" w:space="0" w:color="auto"/>
              <w:bottom w:val="single" w:sz="6" w:space="0" w:color="auto"/>
              <w:right w:val="single" w:sz="6" w:space="0" w:color="auto"/>
            </w:tcBorders>
          </w:tcPr>
          <w:p w:rsidR="004A161F" w:rsidRPr="006A0820" w:rsidRDefault="004A161F" w:rsidP="007278F3">
            <w:pPr>
              <w:autoSpaceDE w:val="0"/>
              <w:autoSpaceDN w:val="0"/>
              <w:adjustRightInd w:val="0"/>
              <w:jc w:val="center"/>
              <w:rPr>
                <w:color w:val="000000"/>
              </w:rPr>
            </w:pPr>
            <w:r w:rsidRPr="006A0820">
              <w:rPr>
                <w:color w:val="000000"/>
              </w:rPr>
              <w:t>1</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6713</w:t>
            </w:r>
          </w:p>
        </w:tc>
        <w:tc>
          <w:tcPr>
            <w:tcW w:w="1500"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Ульяновск</w:t>
            </w:r>
          </w:p>
        </w:tc>
        <w:tc>
          <w:tcPr>
            <w:tcW w:w="520"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7:20</w:t>
            </w:r>
          </w:p>
        </w:tc>
        <w:tc>
          <w:tcPr>
            <w:tcW w:w="1488"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Инза</w:t>
            </w:r>
          </w:p>
        </w:tc>
        <w:tc>
          <w:tcPr>
            <w:tcW w:w="732"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11:00</w:t>
            </w:r>
          </w:p>
        </w:tc>
        <w:tc>
          <w:tcPr>
            <w:tcW w:w="732"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3:40</w:t>
            </w:r>
          </w:p>
        </w:tc>
        <w:tc>
          <w:tcPr>
            <w:tcW w:w="732"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3,67</w:t>
            </w:r>
          </w:p>
        </w:tc>
        <w:tc>
          <w:tcPr>
            <w:tcW w:w="608"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4</w:t>
            </w:r>
          </w:p>
        </w:tc>
        <w:tc>
          <w:tcPr>
            <w:tcW w:w="607"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4</w:t>
            </w:r>
          </w:p>
        </w:tc>
        <w:tc>
          <w:tcPr>
            <w:tcW w:w="2863"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с 15.04 по 15.10 (лето) ежедневно</w:t>
            </w:r>
          </w:p>
        </w:tc>
        <w:tc>
          <w:tcPr>
            <w:tcW w:w="972"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118 496</w:t>
            </w:r>
          </w:p>
        </w:tc>
        <w:tc>
          <w:tcPr>
            <w:tcW w:w="881"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161</w:t>
            </w:r>
          </w:p>
        </w:tc>
        <w:tc>
          <w:tcPr>
            <w:tcW w:w="961"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2 701,12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675,28</w:t>
            </w:r>
          </w:p>
        </w:tc>
        <w:tc>
          <w:tcPr>
            <w:tcW w:w="732" w:type="dxa"/>
            <w:tcBorders>
              <w:top w:val="single" w:sz="6" w:space="0" w:color="auto"/>
              <w:left w:val="single" w:sz="6" w:space="0" w:color="auto"/>
              <w:bottom w:val="single" w:sz="6" w:space="0" w:color="auto"/>
              <w:right w:val="single" w:sz="12"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29 624</w:t>
            </w:r>
          </w:p>
        </w:tc>
      </w:tr>
      <w:tr w:rsidR="004A161F" w:rsidRPr="006A0820" w:rsidTr="007278F3">
        <w:trPr>
          <w:trHeight w:val="264"/>
        </w:trPr>
        <w:tc>
          <w:tcPr>
            <w:tcW w:w="360" w:type="dxa"/>
            <w:tcBorders>
              <w:top w:val="single" w:sz="6" w:space="0" w:color="auto"/>
              <w:left w:val="single" w:sz="12" w:space="0" w:color="auto"/>
              <w:bottom w:val="single" w:sz="6" w:space="0" w:color="auto"/>
              <w:right w:val="single" w:sz="6" w:space="0" w:color="auto"/>
            </w:tcBorders>
          </w:tcPr>
          <w:p w:rsidR="004A161F" w:rsidRPr="006A0820" w:rsidRDefault="004A161F" w:rsidP="007278F3">
            <w:pPr>
              <w:autoSpaceDE w:val="0"/>
              <w:autoSpaceDN w:val="0"/>
              <w:adjustRightInd w:val="0"/>
              <w:jc w:val="center"/>
              <w:rPr>
                <w:color w:val="000000"/>
              </w:rPr>
            </w:pP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6713</w:t>
            </w:r>
          </w:p>
        </w:tc>
        <w:tc>
          <w:tcPr>
            <w:tcW w:w="1500"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Ульяновск</w:t>
            </w:r>
          </w:p>
        </w:tc>
        <w:tc>
          <w:tcPr>
            <w:tcW w:w="520"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7:20</w:t>
            </w:r>
          </w:p>
        </w:tc>
        <w:tc>
          <w:tcPr>
            <w:tcW w:w="1488"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Инза</w:t>
            </w:r>
          </w:p>
        </w:tc>
        <w:tc>
          <w:tcPr>
            <w:tcW w:w="732"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11:00</w:t>
            </w:r>
          </w:p>
        </w:tc>
        <w:tc>
          <w:tcPr>
            <w:tcW w:w="732"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3:40</w:t>
            </w:r>
          </w:p>
        </w:tc>
        <w:tc>
          <w:tcPr>
            <w:tcW w:w="732"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3,67</w:t>
            </w:r>
          </w:p>
        </w:tc>
        <w:tc>
          <w:tcPr>
            <w:tcW w:w="608"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2</w:t>
            </w:r>
          </w:p>
        </w:tc>
        <w:tc>
          <w:tcPr>
            <w:tcW w:w="607"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2</w:t>
            </w:r>
          </w:p>
        </w:tc>
        <w:tc>
          <w:tcPr>
            <w:tcW w:w="2863"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зима ежедневно</w:t>
            </w:r>
          </w:p>
        </w:tc>
        <w:tc>
          <w:tcPr>
            <w:tcW w:w="972"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58 604</w:t>
            </w:r>
          </w:p>
        </w:tc>
        <w:tc>
          <w:tcPr>
            <w:tcW w:w="881"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161</w:t>
            </w:r>
          </w:p>
        </w:tc>
        <w:tc>
          <w:tcPr>
            <w:tcW w:w="961"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1 335,88</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667,94</w:t>
            </w:r>
          </w:p>
        </w:tc>
        <w:tc>
          <w:tcPr>
            <w:tcW w:w="732" w:type="dxa"/>
            <w:tcBorders>
              <w:top w:val="single" w:sz="6" w:space="0" w:color="auto"/>
              <w:left w:val="single" w:sz="6" w:space="0" w:color="auto"/>
              <w:bottom w:val="single" w:sz="6" w:space="0" w:color="auto"/>
              <w:right w:val="single" w:sz="12"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29 302</w:t>
            </w:r>
          </w:p>
        </w:tc>
      </w:tr>
      <w:tr w:rsidR="004A161F" w:rsidRPr="006A0820" w:rsidTr="007278F3">
        <w:trPr>
          <w:trHeight w:val="264"/>
        </w:trPr>
        <w:tc>
          <w:tcPr>
            <w:tcW w:w="360" w:type="dxa"/>
            <w:tcBorders>
              <w:top w:val="single" w:sz="6" w:space="0" w:color="auto"/>
              <w:left w:val="single" w:sz="12" w:space="0" w:color="auto"/>
              <w:bottom w:val="single" w:sz="6" w:space="0" w:color="auto"/>
              <w:right w:val="single" w:sz="6" w:space="0" w:color="auto"/>
            </w:tcBorders>
          </w:tcPr>
          <w:p w:rsidR="004A161F" w:rsidRPr="006A0820" w:rsidRDefault="004A161F" w:rsidP="007278F3">
            <w:pPr>
              <w:autoSpaceDE w:val="0"/>
              <w:autoSpaceDN w:val="0"/>
              <w:adjustRightInd w:val="0"/>
              <w:jc w:val="center"/>
              <w:rPr>
                <w:color w:val="000000"/>
              </w:rPr>
            </w:pPr>
            <w:r w:rsidRPr="006A0820">
              <w:rPr>
                <w:color w:val="000000"/>
              </w:rPr>
              <w:t>2</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6714</w:t>
            </w:r>
          </w:p>
        </w:tc>
        <w:tc>
          <w:tcPr>
            <w:tcW w:w="1500"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Инза</w:t>
            </w:r>
          </w:p>
        </w:tc>
        <w:tc>
          <w:tcPr>
            <w:tcW w:w="520"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12:54</w:t>
            </w:r>
          </w:p>
        </w:tc>
        <w:tc>
          <w:tcPr>
            <w:tcW w:w="1488"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Ульяновск</w:t>
            </w:r>
          </w:p>
        </w:tc>
        <w:tc>
          <w:tcPr>
            <w:tcW w:w="732"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16:34</w:t>
            </w:r>
          </w:p>
        </w:tc>
        <w:tc>
          <w:tcPr>
            <w:tcW w:w="732"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3:40</w:t>
            </w:r>
          </w:p>
        </w:tc>
        <w:tc>
          <w:tcPr>
            <w:tcW w:w="732"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3,67</w:t>
            </w:r>
          </w:p>
        </w:tc>
        <w:tc>
          <w:tcPr>
            <w:tcW w:w="608"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4</w:t>
            </w:r>
          </w:p>
        </w:tc>
        <w:tc>
          <w:tcPr>
            <w:tcW w:w="607"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4</w:t>
            </w:r>
          </w:p>
        </w:tc>
        <w:tc>
          <w:tcPr>
            <w:tcW w:w="2863"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лето ежедневно</w:t>
            </w:r>
          </w:p>
        </w:tc>
        <w:tc>
          <w:tcPr>
            <w:tcW w:w="972"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118 496</w:t>
            </w:r>
          </w:p>
        </w:tc>
        <w:tc>
          <w:tcPr>
            <w:tcW w:w="881"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161</w:t>
            </w:r>
          </w:p>
        </w:tc>
        <w:tc>
          <w:tcPr>
            <w:tcW w:w="961"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2 701,12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675,28</w:t>
            </w:r>
          </w:p>
        </w:tc>
        <w:tc>
          <w:tcPr>
            <w:tcW w:w="732" w:type="dxa"/>
            <w:tcBorders>
              <w:top w:val="single" w:sz="6" w:space="0" w:color="auto"/>
              <w:left w:val="single" w:sz="6" w:space="0" w:color="auto"/>
              <w:bottom w:val="single" w:sz="6" w:space="0" w:color="auto"/>
              <w:right w:val="single" w:sz="12"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29 624</w:t>
            </w:r>
          </w:p>
        </w:tc>
      </w:tr>
      <w:tr w:rsidR="004A161F" w:rsidRPr="006A0820" w:rsidTr="007278F3">
        <w:trPr>
          <w:trHeight w:val="264"/>
        </w:trPr>
        <w:tc>
          <w:tcPr>
            <w:tcW w:w="360" w:type="dxa"/>
            <w:tcBorders>
              <w:top w:val="single" w:sz="6" w:space="0" w:color="auto"/>
              <w:left w:val="single" w:sz="12" w:space="0" w:color="auto"/>
              <w:bottom w:val="single" w:sz="6" w:space="0" w:color="auto"/>
              <w:right w:val="single" w:sz="6" w:space="0" w:color="auto"/>
            </w:tcBorders>
          </w:tcPr>
          <w:p w:rsidR="004A161F" w:rsidRPr="006A0820" w:rsidRDefault="004A161F" w:rsidP="007278F3">
            <w:pPr>
              <w:autoSpaceDE w:val="0"/>
              <w:autoSpaceDN w:val="0"/>
              <w:adjustRightInd w:val="0"/>
              <w:jc w:val="center"/>
              <w:rPr>
                <w:color w:val="000000"/>
              </w:rPr>
            </w:pP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6714</w:t>
            </w:r>
          </w:p>
        </w:tc>
        <w:tc>
          <w:tcPr>
            <w:tcW w:w="1500"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Инза</w:t>
            </w:r>
          </w:p>
        </w:tc>
        <w:tc>
          <w:tcPr>
            <w:tcW w:w="520"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12:54</w:t>
            </w:r>
          </w:p>
        </w:tc>
        <w:tc>
          <w:tcPr>
            <w:tcW w:w="1488"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Ульяновск</w:t>
            </w:r>
          </w:p>
        </w:tc>
        <w:tc>
          <w:tcPr>
            <w:tcW w:w="732"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16:34</w:t>
            </w:r>
          </w:p>
        </w:tc>
        <w:tc>
          <w:tcPr>
            <w:tcW w:w="732"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3:40</w:t>
            </w:r>
          </w:p>
        </w:tc>
        <w:tc>
          <w:tcPr>
            <w:tcW w:w="732"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3,67</w:t>
            </w:r>
          </w:p>
        </w:tc>
        <w:tc>
          <w:tcPr>
            <w:tcW w:w="608"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2</w:t>
            </w:r>
          </w:p>
        </w:tc>
        <w:tc>
          <w:tcPr>
            <w:tcW w:w="607"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2</w:t>
            </w:r>
          </w:p>
        </w:tc>
        <w:tc>
          <w:tcPr>
            <w:tcW w:w="2863"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зима ежедневно</w:t>
            </w:r>
          </w:p>
        </w:tc>
        <w:tc>
          <w:tcPr>
            <w:tcW w:w="972"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58 604</w:t>
            </w:r>
          </w:p>
        </w:tc>
        <w:tc>
          <w:tcPr>
            <w:tcW w:w="881"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161</w:t>
            </w:r>
          </w:p>
        </w:tc>
        <w:tc>
          <w:tcPr>
            <w:tcW w:w="961"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1 335,88</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667,94</w:t>
            </w:r>
          </w:p>
        </w:tc>
        <w:tc>
          <w:tcPr>
            <w:tcW w:w="732" w:type="dxa"/>
            <w:tcBorders>
              <w:top w:val="single" w:sz="6" w:space="0" w:color="auto"/>
              <w:left w:val="single" w:sz="6" w:space="0" w:color="auto"/>
              <w:bottom w:val="single" w:sz="6" w:space="0" w:color="auto"/>
              <w:right w:val="single" w:sz="12"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29 302</w:t>
            </w:r>
          </w:p>
        </w:tc>
      </w:tr>
      <w:tr w:rsidR="004A161F" w:rsidRPr="006A0820" w:rsidTr="007278F3">
        <w:trPr>
          <w:trHeight w:val="264"/>
        </w:trPr>
        <w:tc>
          <w:tcPr>
            <w:tcW w:w="360" w:type="dxa"/>
            <w:tcBorders>
              <w:top w:val="single" w:sz="6" w:space="0" w:color="auto"/>
              <w:left w:val="single" w:sz="12" w:space="0" w:color="auto"/>
              <w:bottom w:val="single" w:sz="6" w:space="0" w:color="auto"/>
              <w:right w:val="single" w:sz="6" w:space="0" w:color="auto"/>
            </w:tcBorders>
          </w:tcPr>
          <w:p w:rsidR="004A161F" w:rsidRPr="006A0820" w:rsidRDefault="004A161F" w:rsidP="007278F3">
            <w:pPr>
              <w:autoSpaceDE w:val="0"/>
              <w:autoSpaceDN w:val="0"/>
              <w:adjustRightInd w:val="0"/>
              <w:jc w:val="center"/>
              <w:rPr>
                <w:color w:val="000000"/>
              </w:rPr>
            </w:pPr>
            <w:r w:rsidRPr="006A0820">
              <w:rPr>
                <w:color w:val="000000"/>
              </w:rPr>
              <w:t>3</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6035</w:t>
            </w:r>
          </w:p>
        </w:tc>
        <w:tc>
          <w:tcPr>
            <w:tcW w:w="1500"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proofErr w:type="spellStart"/>
            <w:r w:rsidRPr="006A0820">
              <w:rPr>
                <w:color w:val="000000"/>
              </w:rPr>
              <w:t>Ужовка</w:t>
            </w:r>
            <w:proofErr w:type="spellEnd"/>
          </w:p>
        </w:tc>
        <w:tc>
          <w:tcPr>
            <w:tcW w:w="520"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15:17</w:t>
            </w:r>
          </w:p>
        </w:tc>
        <w:tc>
          <w:tcPr>
            <w:tcW w:w="1488"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Рузаевка</w:t>
            </w:r>
          </w:p>
        </w:tc>
        <w:tc>
          <w:tcPr>
            <w:tcW w:w="732"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18:22</w:t>
            </w:r>
          </w:p>
        </w:tc>
        <w:tc>
          <w:tcPr>
            <w:tcW w:w="732"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3:05</w:t>
            </w:r>
          </w:p>
        </w:tc>
        <w:tc>
          <w:tcPr>
            <w:tcW w:w="732"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3,08</w:t>
            </w:r>
          </w:p>
        </w:tc>
        <w:tc>
          <w:tcPr>
            <w:tcW w:w="608"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p>
        </w:tc>
        <w:tc>
          <w:tcPr>
            <w:tcW w:w="607"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2</w:t>
            </w:r>
          </w:p>
        </w:tc>
        <w:tc>
          <w:tcPr>
            <w:tcW w:w="2863"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зима по выходным</w:t>
            </w:r>
          </w:p>
        </w:tc>
        <w:tc>
          <w:tcPr>
            <w:tcW w:w="972"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14 756</w:t>
            </w:r>
          </w:p>
        </w:tc>
        <w:tc>
          <w:tcPr>
            <w:tcW w:w="881"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119</w:t>
            </w:r>
          </w:p>
        </w:tc>
        <w:tc>
          <w:tcPr>
            <w:tcW w:w="961"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381,92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190,96</w:t>
            </w:r>
          </w:p>
        </w:tc>
        <w:tc>
          <w:tcPr>
            <w:tcW w:w="732" w:type="dxa"/>
            <w:tcBorders>
              <w:top w:val="single" w:sz="6" w:space="0" w:color="auto"/>
              <w:left w:val="single" w:sz="6" w:space="0" w:color="auto"/>
              <w:bottom w:val="single" w:sz="6" w:space="0" w:color="auto"/>
              <w:right w:val="single" w:sz="12"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7 378</w:t>
            </w:r>
          </w:p>
        </w:tc>
      </w:tr>
      <w:tr w:rsidR="004A161F" w:rsidRPr="006A0820" w:rsidTr="007278F3">
        <w:trPr>
          <w:trHeight w:val="360"/>
        </w:trPr>
        <w:tc>
          <w:tcPr>
            <w:tcW w:w="360" w:type="dxa"/>
            <w:tcBorders>
              <w:top w:val="single" w:sz="6" w:space="0" w:color="auto"/>
              <w:left w:val="single" w:sz="12" w:space="0" w:color="auto"/>
              <w:bottom w:val="single" w:sz="6" w:space="0" w:color="auto"/>
              <w:right w:val="single" w:sz="6" w:space="0" w:color="auto"/>
            </w:tcBorders>
          </w:tcPr>
          <w:p w:rsidR="004A161F" w:rsidRPr="006A0820" w:rsidRDefault="004A161F" w:rsidP="007278F3">
            <w:pPr>
              <w:autoSpaceDE w:val="0"/>
              <w:autoSpaceDN w:val="0"/>
              <w:adjustRightInd w:val="0"/>
              <w:jc w:val="center"/>
              <w:rPr>
                <w:color w:val="000000"/>
              </w:rPr>
            </w:pP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6035</w:t>
            </w:r>
          </w:p>
        </w:tc>
        <w:tc>
          <w:tcPr>
            <w:tcW w:w="1500"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proofErr w:type="spellStart"/>
            <w:r w:rsidRPr="006A0820">
              <w:rPr>
                <w:color w:val="000000"/>
              </w:rPr>
              <w:t>Ужовка</w:t>
            </w:r>
            <w:proofErr w:type="spellEnd"/>
          </w:p>
        </w:tc>
        <w:tc>
          <w:tcPr>
            <w:tcW w:w="520"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15:17</w:t>
            </w:r>
          </w:p>
        </w:tc>
        <w:tc>
          <w:tcPr>
            <w:tcW w:w="1488"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Рузаевка</w:t>
            </w:r>
          </w:p>
        </w:tc>
        <w:tc>
          <w:tcPr>
            <w:tcW w:w="732"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18:22</w:t>
            </w:r>
          </w:p>
        </w:tc>
        <w:tc>
          <w:tcPr>
            <w:tcW w:w="732"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3:05</w:t>
            </w:r>
          </w:p>
        </w:tc>
        <w:tc>
          <w:tcPr>
            <w:tcW w:w="732"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3,08</w:t>
            </w:r>
          </w:p>
        </w:tc>
        <w:tc>
          <w:tcPr>
            <w:tcW w:w="608"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p>
        </w:tc>
        <w:tc>
          <w:tcPr>
            <w:tcW w:w="607"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3</w:t>
            </w:r>
          </w:p>
        </w:tc>
        <w:tc>
          <w:tcPr>
            <w:tcW w:w="2863"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лето по выходным (с 15 апреля до 15 октября)</w:t>
            </w:r>
          </w:p>
        </w:tc>
        <w:tc>
          <w:tcPr>
            <w:tcW w:w="972"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19 635</w:t>
            </w:r>
          </w:p>
        </w:tc>
        <w:tc>
          <w:tcPr>
            <w:tcW w:w="881"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119</w:t>
            </w:r>
          </w:p>
        </w:tc>
        <w:tc>
          <w:tcPr>
            <w:tcW w:w="961"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508,20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169,40</w:t>
            </w:r>
          </w:p>
        </w:tc>
        <w:tc>
          <w:tcPr>
            <w:tcW w:w="732" w:type="dxa"/>
            <w:tcBorders>
              <w:top w:val="single" w:sz="6" w:space="0" w:color="auto"/>
              <w:left w:val="single" w:sz="6" w:space="0" w:color="auto"/>
              <w:bottom w:val="single" w:sz="6" w:space="0" w:color="auto"/>
              <w:right w:val="single" w:sz="12"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6 545</w:t>
            </w:r>
          </w:p>
        </w:tc>
      </w:tr>
      <w:tr w:rsidR="004A161F" w:rsidRPr="006A0820" w:rsidTr="007278F3">
        <w:trPr>
          <w:trHeight w:val="300"/>
        </w:trPr>
        <w:tc>
          <w:tcPr>
            <w:tcW w:w="360" w:type="dxa"/>
            <w:tcBorders>
              <w:top w:val="single" w:sz="6" w:space="0" w:color="auto"/>
              <w:left w:val="single" w:sz="12" w:space="0" w:color="auto"/>
              <w:bottom w:val="single" w:sz="6" w:space="0" w:color="auto"/>
              <w:right w:val="single" w:sz="6" w:space="0" w:color="auto"/>
            </w:tcBorders>
          </w:tcPr>
          <w:p w:rsidR="004A161F" w:rsidRPr="006A0820" w:rsidRDefault="004A161F" w:rsidP="007278F3">
            <w:pPr>
              <w:autoSpaceDE w:val="0"/>
              <w:autoSpaceDN w:val="0"/>
              <w:adjustRightInd w:val="0"/>
              <w:jc w:val="center"/>
              <w:rPr>
                <w:color w:val="000000"/>
              </w:rPr>
            </w:pPr>
            <w:r w:rsidRPr="006A0820">
              <w:rPr>
                <w:color w:val="000000"/>
              </w:rPr>
              <w:t>4</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6036</w:t>
            </w:r>
          </w:p>
        </w:tc>
        <w:tc>
          <w:tcPr>
            <w:tcW w:w="1500"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Рузаевка</w:t>
            </w:r>
          </w:p>
        </w:tc>
        <w:tc>
          <w:tcPr>
            <w:tcW w:w="520"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8:43</w:t>
            </w:r>
          </w:p>
        </w:tc>
        <w:tc>
          <w:tcPr>
            <w:tcW w:w="1488"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proofErr w:type="spellStart"/>
            <w:r w:rsidRPr="006A0820">
              <w:rPr>
                <w:color w:val="000000"/>
              </w:rPr>
              <w:t>Ужовка</w:t>
            </w:r>
            <w:proofErr w:type="spellEnd"/>
            <w:r w:rsidRPr="006A0820">
              <w:rPr>
                <w:color w:val="000000"/>
              </w:rPr>
              <w:t xml:space="preserve"> </w:t>
            </w:r>
          </w:p>
        </w:tc>
        <w:tc>
          <w:tcPr>
            <w:tcW w:w="732"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12:00</w:t>
            </w:r>
          </w:p>
        </w:tc>
        <w:tc>
          <w:tcPr>
            <w:tcW w:w="732"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3:17</w:t>
            </w:r>
          </w:p>
        </w:tc>
        <w:tc>
          <w:tcPr>
            <w:tcW w:w="732"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3,28</w:t>
            </w:r>
          </w:p>
        </w:tc>
        <w:tc>
          <w:tcPr>
            <w:tcW w:w="608"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p>
        </w:tc>
        <w:tc>
          <w:tcPr>
            <w:tcW w:w="607"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2</w:t>
            </w:r>
          </w:p>
        </w:tc>
        <w:tc>
          <w:tcPr>
            <w:tcW w:w="2863"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зима по выходным</w:t>
            </w:r>
          </w:p>
        </w:tc>
        <w:tc>
          <w:tcPr>
            <w:tcW w:w="972"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14 756</w:t>
            </w:r>
          </w:p>
        </w:tc>
        <w:tc>
          <w:tcPr>
            <w:tcW w:w="881"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119</w:t>
            </w:r>
          </w:p>
        </w:tc>
        <w:tc>
          <w:tcPr>
            <w:tcW w:w="961"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406,72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203,36</w:t>
            </w:r>
          </w:p>
        </w:tc>
        <w:tc>
          <w:tcPr>
            <w:tcW w:w="732" w:type="dxa"/>
            <w:tcBorders>
              <w:top w:val="single" w:sz="6" w:space="0" w:color="auto"/>
              <w:left w:val="single" w:sz="6" w:space="0" w:color="auto"/>
              <w:bottom w:val="single" w:sz="6" w:space="0" w:color="auto"/>
              <w:right w:val="single" w:sz="12"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7 378</w:t>
            </w:r>
          </w:p>
        </w:tc>
      </w:tr>
      <w:tr w:rsidR="004A161F" w:rsidRPr="006A0820" w:rsidTr="007278F3">
        <w:trPr>
          <w:trHeight w:val="360"/>
        </w:trPr>
        <w:tc>
          <w:tcPr>
            <w:tcW w:w="360" w:type="dxa"/>
            <w:tcBorders>
              <w:top w:val="single" w:sz="6" w:space="0" w:color="auto"/>
              <w:left w:val="single" w:sz="12" w:space="0" w:color="auto"/>
              <w:bottom w:val="single" w:sz="6" w:space="0" w:color="auto"/>
              <w:right w:val="single" w:sz="6" w:space="0" w:color="auto"/>
            </w:tcBorders>
          </w:tcPr>
          <w:p w:rsidR="004A161F" w:rsidRPr="006A0820" w:rsidRDefault="004A161F" w:rsidP="007278F3">
            <w:pPr>
              <w:autoSpaceDE w:val="0"/>
              <w:autoSpaceDN w:val="0"/>
              <w:adjustRightInd w:val="0"/>
              <w:jc w:val="center"/>
              <w:rPr>
                <w:color w:val="000000"/>
              </w:rPr>
            </w:pP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6036</w:t>
            </w:r>
          </w:p>
        </w:tc>
        <w:tc>
          <w:tcPr>
            <w:tcW w:w="1500"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Рузаевка</w:t>
            </w:r>
          </w:p>
        </w:tc>
        <w:tc>
          <w:tcPr>
            <w:tcW w:w="520"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8:43</w:t>
            </w:r>
          </w:p>
        </w:tc>
        <w:tc>
          <w:tcPr>
            <w:tcW w:w="1488"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proofErr w:type="spellStart"/>
            <w:r w:rsidRPr="006A0820">
              <w:rPr>
                <w:color w:val="000000"/>
              </w:rPr>
              <w:t>Ужовка</w:t>
            </w:r>
            <w:proofErr w:type="spellEnd"/>
            <w:r w:rsidRPr="006A0820">
              <w:rPr>
                <w:color w:val="000000"/>
              </w:rPr>
              <w:t xml:space="preserve"> </w:t>
            </w:r>
          </w:p>
        </w:tc>
        <w:tc>
          <w:tcPr>
            <w:tcW w:w="732"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12:00</w:t>
            </w:r>
          </w:p>
        </w:tc>
        <w:tc>
          <w:tcPr>
            <w:tcW w:w="732"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3:17</w:t>
            </w:r>
          </w:p>
        </w:tc>
        <w:tc>
          <w:tcPr>
            <w:tcW w:w="732"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3,28</w:t>
            </w:r>
          </w:p>
        </w:tc>
        <w:tc>
          <w:tcPr>
            <w:tcW w:w="608"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p>
        </w:tc>
        <w:tc>
          <w:tcPr>
            <w:tcW w:w="607"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3</w:t>
            </w:r>
          </w:p>
        </w:tc>
        <w:tc>
          <w:tcPr>
            <w:tcW w:w="2863"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лето по выходным (с 15 апреля до 15 октября)</w:t>
            </w:r>
          </w:p>
        </w:tc>
        <w:tc>
          <w:tcPr>
            <w:tcW w:w="972"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19 635</w:t>
            </w:r>
          </w:p>
        </w:tc>
        <w:tc>
          <w:tcPr>
            <w:tcW w:w="881"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119</w:t>
            </w:r>
          </w:p>
        </w:tc>
        <w:tc>
          <w:tcPr>
            <w:tcW w:w="961"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541,20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180,40</w:t>
            </w:r>
          </w:p>
        </w:tc>
        <w:tc>
          <w:tcPr>
            <w:tcW w:w="732" w:type="dxa"/>
            <w:tcBorders>
              <w:top w:val="single" w:sz="6" w:space="0" w:color="auto"/>
              <w:left w:val="single" w:sz="6" w:space="0" w:color="auto"/>
              <w:bottom w:val="single" w:sz="6" w:space="0" w:color="auto"/>
              <w:right w:val="single" w:sz="12"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6 545</w:t>
            </w:r>
          </w:p>
        </w:tc>
      </w:tr>
      <w:tr w:rsidR="004A161F" w:rsidRPr="006A0820" w:rsidTr="007278F3">
        <w:trPr>
          <w:trHeight w:val="276"/>
        </w:trPr>
        <w:tc>
          <w:tcPr>
            <w:tcW w:w="360" w:type="dxa"/>
            <w:tcBorders>
              <w:top w:val="single" w:sz="6" w:space="0" w:color="auto"/>
              <w:left w:val="single" w:sz="12" w:space="0" w:color="auto"/>
              <w:bottom w:val="single" w:sz="6" w:space="0" w:color="auto"/>
              <w:right w:val="single" w:sz="6" w:space="0" w:color="auto"/>
            </w:tcBorders>
          </w:tcPr>
          <w:p w:rsidR="004A161F" w:rsidRPr="006A0820" w:rsidRDefault="004A161F" w:rsidP="007278F3">
            <w:pPr>
              <w:autoSpaceDE w:val="0"/>
              <w:autoSpaceDN w:val="0"/>
              <w:adjustRightInd w:val="0"/>
              <w:jc w:val="center"/>
              <w:rPr>
                <w:color w:val="000000"/>
              </w:rPr>
            </w:pPr>
            <w:r w:rsidRPr="006A0820">
              <w:rPr>
                <w:color w:val="000000"/>
              </w:rPr>
              <w:t>5</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6717</w:t>
            </w:r>
          </w:p>
        </w:tc>
        <w:tc>
          <w:tcPr>
            <w:tcW w:w="1500"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Ульяновск</w:t>
            </w:r>
          </w:p>
        </w:tc>
        <w:tc>
          <w:tcPr>
            <w:tcW w:w="520"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14:30</w:t>
            </w:r>
          </w:p>
        </w:tc>
        <w:tc>
          <w:tcPr>
            <w:tcW w:w="1488"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Майна</w:t>
            </w:r>
          </w:p>
        </w:tc>
        <w:tc>
          <w:tcPr>
            <w:tcW w:w="732"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15:58</w:t>
            </w:r>
          </w:p>
        </w:tc>
        <w:tc>
          <w:tcPr>
            <w:tcW w:w="732"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1:28</w:t>
            </w:r>
          </w:p>
        </w:tc>
        <w:tc>
          <w:tcPr>
            <w:tcW w:w="732"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1,47</w:t>
            </w:r>
          </w:p>
        </w:tc>
        <w:tc>
          <w:tcPr>
            <w:tcW w:w="608"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2</w:t>
            </w:r>
          </w:p>
        </w:tc>
        <w:tc>
          <w:tcPr>
            <w:tcW w:w="607"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3</w:t>
            </w:r>
          </w:p>
        </w:tc>
        <w:tc>
          <w:tcPr>
            <w:tcW w:w="2863"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лето ежедневно (по пн</w:t>
            </w:r>
            <w:proofErr w:type="gramStart"/>
            <w:r w:rsidRPr="006A0820">
              <w:rPr>
                <w:color w:val="000000"/>
              </w:rPr>
              <w:t>,п</w:t>
            </w:r>
            <w:proofErr w:type="gramEnd"/>
            <w:r w:rsidRPr="006A0820">
              <w:rPr>
                <w:color w:val="000000"/>
              </w:rPr>
              <w:t>ят,суб,вск-3 ваг)</w:t>
            </w:r>
          </w:p>
        </w:tc>
        <w:tc>
          <w:tcPr>
            <w:tcW w:w="972"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25 281</w:t>
            </w:r>
          </w:p>
        </w:tc>
        <w:tc>
          <w:tcPr>
            <w:tcW w:w="881"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53</w:t>
            </w:r>
          </w:p>
        </w:tc>
        <w:tc>
          <w:tcPr>
            <w:tcW w:w="961"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701,19</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270,48</w:t>
            </w:r>
          </w:p>
        </w:tc>
        <w:tc>
          <w:tcPr>
            <w:tcW w:w="732" w:type="dxa"/>
            <w:tcBorders>
              <w:top w:val="single" w:sz="6" w:space="0" w:color="auto"/>
              <w:left w:val="single" w:sz="6" w:space="0" w:color="auto"/>
              <w:bottom w:val="single" w:sz="6" w:space="0" w:color="auto"/>
              <w:right w:val="single" w:sz="12"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9 752</w:t>
            </w:r>
          </w:p>
        </w:tc>
      </w:tr>
      <w:tr w:rsidR="004A161F" w:rsidRPr="006A0820" w:rsidTr="007278F3">
        <w:trPr>
          <w:trHeight w:val="276"/>
        </w:trPr>
        <w:tc>
          <w:tcPr>
            <w:tcW w:w="360" w:type="dxa"/>
            <w:tcBorders>
              <w:top w:val="single" w:sz="6" w:space="0" w:color="auto"/>
              <w:left w:val="single" w:sz="12" w:space="0" w:color="auto"/>
              <w:bottom w:val="single" w:sz="6" w:space="0" w:color="auto"/>
              <w:right w:val="single" w:sz="6" w:space="0" w:color="auto"/>
            </w:tcBorders>
          </w:tcPr>
          <w:p w:rsidR="004A161F" w:rsidRPr="006A0820" w:rsidRDefault="004A161F" w:rsidP="007278F3">
            <w:pPr>
              <w:autoSpaceDE w:val="0"/>
              <w:autoSpaceDN w:val="0"/>
              <w:adjustRightInd w:val="0"/>
              <w:jc w:val="center"/>
              <w:rPr>
                <w:color w:val="000000"/>
              </w:rPr>
            </w:pP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6717</w:t>
            </w:r>
          </w:p>
        </w:tc>
        <w:tc>
          <w:tcPr>
            <w:tcW w:w="1500"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Ульяновск</w:t>
            </w:r>
          </w:p>
        </w:tc>
        <w:tc>
          <w:tcPr>
            <w:tcW w:w="520"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14:30</w:t>
            </w:r>
          </w:p>
        </w:tc>
        <w:tc>
          <w:tcPr>
            <w:tcW w:w="1488"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Майна</w:t>
            </w:r>
          </w:p>
        </w:tc>
        <w:tc>
          <w:tcPr>
            <w:tcW w:w="732"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15:58</w:t>
            </w:r>
          </w:p>
        </w:tc>
        <w:tc>
          <w:tcPr>
            <w:tcW w:w="732"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1:28</w:t>
            </w:r>
          </w:p>
        </w:tc>
        <w:tc>
          <w:tcPr>
            <w:tcW w:w="732"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1,47</w:t>
            </w:r>
          </w:p>
        </w:tc>
        <w:tc>
          <w:tcPr>
            <w:tcW w:w="608"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1</w:t>
            </w:r>
          </w:p>
        </w:tc>
        <w:tc>
          <w:tcPr>
            <w:tcW w:w="607"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2</w:t>
            </w:r>
          </w:p>
        </w:tc>
        <w:tc>
          <w:tcPr>
            <w:tcW w:w="2863"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зима ежедневно</w:t>
            </w:r>
          </w:p>
        </w:tc>
        <w:tc>
          <w:tcPr>
            <w:tcW w:w="972"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12 879</w:t>
            </w:r>
          </w:p>
        </w:tc>
        <w:tc>
          <w:tcPr>
            <w:tcW w:w="881"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53</w:t>
            </w:r>
          </w:p>
        </w:tc>
        <w:tc>
          <w:tcPr>
            <w:tcW w:w="961"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357,21</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267,54</w:t>
            </w:r>
          </w:p>
        </w:tc>
        <w:tc>
          <w:tcPr>
            <w:tcW w:w="732" w:type="dxa"/>
            <w:tcBorders>
              <w:top w:val="single" w:sz="6" w:space="0" w:color="auto"/>
              <w:left w:val="single" w:sz="6" w:space="0" w:color="auto"/>
              <w:bottom w:val="single" w:sz="6" w:space="0" w:color="auto"/>
              <w:right w:val="single" w:sz="12"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9 646</w:t>
            </w:r>
          </w:p>
        </w:tc>
      </w:tr>
      <w:tr w:rsidR="004A161F" w:rsidRPr="006A0820" w:rsidTr="007278F3">
        <w:trPr>
          <w:trHeight w:val="276"/>
        </w:trPr>
        <w:tc>
          <w:tcPr>
            <w:tcW w:w="360" w:type="dxa"/>
            <w:tcBorders>
              <w:top w:val="single" w:sz="6" w:space="0" w:color="auto"/>
              <w:left w:val="single" w:sz="12" w:space="0" w:color="auto"/>
              <w:bottom w:val="single" w:sz="6" w:space="0" w:color="auto"/>
              <w:right w:val="single" w:sz="6" w:space="0" w:color="auto"/>
            </w:tcBorders>
          </w:tcPr>
          <w:p w:rsidR="004A161F" w:rsidRPr="006A0820" w:rsidRDefault="004A161F" w:rsidP="007278F3">
            <w:pPr>
              <w:autoSpaceDE w:val="0"/>
              <w:autoSpaceDN w:val="0"/>
              <w:adjustRightInd w:val="0"/>
              <w:jc w:val="center"/>
              <w:rPr>
                <w:color w:val="000000"/>
              </w:rPr>
            </w:pPr>
            <w:r w:rsidRPr="006A0820">
              <w:rPr>
                <w:color w:val="000000"/>
              </w:rPr>
              <w:t>6</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6718</w:t>
            </w:r>
          </w:p>
        </w:tc>
        <w:tc>
          <w:tcPr>
            <w:tcW w:w="1500"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Майна</w:t>
            </w:r>
          </w:p>
        </w:tc>
        <w:tc>
          <w:tcPr>
            <w:tcW w:w="520"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16:38</w:t>
            </w:r>
          </w:p>
        </w:tc>
        <w:tc>
          <w:tcPr>
            <w:tcW w:w="1488"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Ульяновск</w:t>
            </w:r>
          </w:p>
        </w:tc>
        <w:tc>
          <w:tcPr>
            <w:tcW w:w="732"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18:03</w:t>
            </w:r>
          </w:p>
        </w:tc>
        <w:tc>
          <w:tcPr>
            <w:tcW w:w="732"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1:25</w:t>
            </w:r>
          </w:p>
        </w:tc>
        <w:tc>
          <w:tcPr>
            <w:tcW w:w="732"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1,42</w:t>
            </w:r>
          </w:p>
        </w:tc>
        <w:tc>
          <w:tcPr>
            <w:tcW w:w="608"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2</w:t>
            </w:r>
          </w:p>
        </w:tc>
        <w:tc>
          <w:tcPr>
            <w:tcW w:w="607"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3</w:t>
            </w:r>
          </w:p>
        </w:tc>
        <w:tc>
          <w:tcPr>
            <w:tcW w:w="2863"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лето ежедневно (по пн</w:t>
            </w:r>
            <w:proofErr w:type="gramStart"/>
            <w:r w:rsidRPr="006A0820">
              <w:rPr>
                <w:color w:val="000000"/>
              </w:rPr>
              <w:t>,п</w:t>
            </w:r>
            <w:proofErr w:type="gramEnd"/>
            <w:r w:rsidRPr="006A0820">
              <w:rPr>
                <w:color w:val="000000"/>
              </w:rPr>
              <w:t>ят,суб,вск-3 ваг)</w:t>
            </w:r>
          </w:p>
        </w:tc>
        <w:tc>
          <w:tcPr>
            <w:tcW w:w="972"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25 281</w:t>
            </w:r>
          </w:p>
        </w:tc>
        <w:tc>
          <w:tcPr>
            <w:tcW w:w="881"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53</w:t>
            </w:r>
          </w:p>
        </w:tc>
        <w:tc>
          <w:tcPr>
            <w:tcW w:w="961"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677,34</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261,28</w:t>
            </w:r>
          </w:p>
        </w:tc>
        <w:tc>
          <w:tcPr>
            <w:tcW w:w="732" w:type="dxa"/>
            <w:tcBorders>
              <w:top w:val="single" w:sz="6" w:space="0" w:color="auto"/>
              <w:left w:val="single" w:sz="6" w:space="0" w:color="auto"/>
              <w:bottom w:val="single" w:sz="6" w:space="0" w:color="auto"/>
              <w:right w:val="single" w:sz="12"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9 752</w:t>
            </w:r>
          </w:p>
        </w:tc>
      </w:tr>
      <w:tr w:rsidR="004A161F" w:rsidRPr="006A0820" w:rsidTr="007278F3">
        <w:trPr>
          <w:trHeight w:val="276"/>
        </w:trPr>
        <w:tc>
          <w:tcPr>
            <w:tcW w:w="360" w:type="dxa"/>
            <w:tcBorders>
              <w:top w:val="single" w:sz="6" w:space="0" w:color="auto"/>
              <w:left w:val="single" w:sz="12" w:space="0" w:color="auto"/>
              <w:bottom w:val="single" w:sz="6" w:space="0" w:color="auto"/>
              <w:right w:val="single" w:sz="6" w:space="0" w:color="auto"/>
            </w:tcBorders>
          </w:tcPr>
          <w:p w:rsidR="004A161F" w:rsidRPr="006A0820" w:rsidRDefault="004A161F" w:rsidP="007278F3">
            <w:pPr>
              <w:autoSpaceDE w:val="0"/>
              <w:autoSpaceDN w:val="0"/>
              <w:adjustRightInd w:val="0"/>
              <w:jc w:val="center"/>
              <w:rPr>
                <w:color w:val="000000"/>
              </w:rPr>
            </w:pP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6718</w:t>
            </w:r>
          </w:p>
        </w:tc>
        <w:tc>
          <w:tcPr>
            <w:tcW w:w="1500"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Майна</w:t>
            </w:r>
          </w:p>
        </w:tc>
        <w:tc>
          <w:tcPr>
            <w:tcW w:w="520"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16:38</w:t>
            </w:r>
          </w:p>
        </w:tc>
        <w:tc>
          <w:tcPr>
            <w:tcW w:w="1488"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Ульяновск</w:t>
            </w:r>
          </w:p>
        </w:tc>
        <w:tc>
          <w:tcPr>
            <w:tcW w:w="732"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18:03</w:t>
            </w:r>
          </w:p>
        </w:tc>
        <w:tc>
          <w:tcPr>
            <w:tcW w:w="732"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1:25</w:t>
            </w:r>
          </w:p>
        </w:tc>
        <w:tc>
          <w:tcPr>
            <w:tcW w:w="732"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1,42</w:t>
            </w:r>
          </w:p>
        </w:tc>
        <w:tc>
          <w:tcPr>
            <w:tcW w:w="608"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1</w:t>
            </w:r>
          </w:p>
        </w:tc>
        <w:tc>
          <w:tcPr>
            <w:tcW w:w="607"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2</w:t>
            </w:r>
          </w:p>
        </w:tc>
        <w:tc>
          <w:tcPr>
            <w:tcW w:w="2863"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зима ежедневно</w:t>
            </w:r>
          </w:p>
        </w:tc>
        <w:tc>
          <w:tcPr>
            <w:tcW w:w="972"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12 879</w:t>
            </w:r>
          </w:p>
        </w:tc>
        <w:tc>
          <w:tcPr>
            <w:tcW w:w="881"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53</w:t>
            </w:r>
          </w:p>
        </w:tc>
        <w:tc>
          <w:tcPr>
            <w:tcW w:w="961"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345,06</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258,44</w:t>
            </w:r>
          </w:p>
        </w:tc>
        <w:tc>
          <w:tcPr>
            <w:tcW w:w="732" w:type="dxa"/>
            <w:tcBorders>
              <w:top w:val="single" w:sz="6" w:space="0" w:color="auto"/>
              <w:left w:val="single" w:sz="6" w:space="0" w:color="auto"/>
              <w:bottom w:val="single" w:sz="6" w:space="0" w:color="auto"/>
              <w:right w:val="single" w:sz="12"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9 646</w:t>
            </w:r>
          </w:p>
        </w:tc>
      </w:tr>
      <w:tr w:rsidR="004A161F" w:rsidRPr="006A0820" w:rsidTr="007278F3">
        <w:trPr>
          <w:trHeight w:val="276"/>
        </w:trPr>
        <w:tc>
          <w:tcPr>
            <w:tcW w:w="360" w:type="dxa"/>
            <w:tcBorders>
              <w:top w:val="single" w:sz="6" w:space="0" w:color="auto"/>
              <w:left w:val="single" w:sz="12" w:space="0" w:color="auto"/>
              <w:bottom w:val="single" w:sz="6" w:space="0" w:color="auto"/>
              <w:right w:val="single" w:sz="6" w:space="0" w:color="auto"/>
            </w:tcBorders>
          </w:tcPr>
          <w:p w:rsidR="004A161F" w:rsidRPr="006A0820" w:rsidRDefault="004A161F" w:rsidP="007278F3">
            <w:pPr>
              <w:autoSpaceDE w:val="0"/>
              <w:autoSpaceDN w:val="0"/>
              <w:adjustRightInd w:val="0"/>
              <w:jc w:val="center"/>
              <w:rPr>
                <w:color w:val="000000"/>
              </w:rPr>
            </w:pPr>
            <w:r w:rsidRPr="006A0820">
              <w:rPr>
                <w:color w:val="000000"/>
              </w:rPr>
              <w:t>7</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6720</w:t>
            </w:r>
          </w:p>
        </w:tc>
        <w:tc>
          <w:tcPr>
            <w:tcW w:w="1500"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Ульяновск</w:t>
            </w:r>
          </w:p>
        </w:tc>
        <w:tc>
          <w:tcPr>
            <w:tcW w:w="520"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8:30</w:t>
            </w:r>
          </w:p>
        </w:tc>
        <w:tc>
          <w:tcPr>
            <w:tcW w:w="1488"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 xml:space="preserve">Димитровград </w:t>
            </w:r>
          </w:p>
        </w:tc>
        <w:tc>
          <w:tcPr>
            <w:tcW w:w="732"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10:45</w:t>
            </w:r>
          </w:p>
        </w:tc>
        <w:tc>
          <w:tcPr>
            <w:tcW w:w="732"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2:15</w:t>
            </w:r>
          </w:p>
        </w:tc>
        <w:tc>
          <w:tcPr>
            <w:tcW w:w="732"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2,25</w:t>
            </w:r>
          </w:p>
        </w:tc>
        <w:tc>
          <w:tcPr>
            <w:tcW w:w="608"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1</w:t>
            </w:r>
          </w:p>
        </w:tc>
        <w:tc>
          <w:tcPr>
            <w:tcW w:w="607"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1</w:t>
            </w:r>
          </w:p>
        </w:tc>
        <w:tc>
          <w:tcPr>
            <w:tcW w:w="2863"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по четвергам, субботам, воскресеньям</w:t>
            </w:r>
          </w:p>
        </w:tc>
        <w:tc>
          <w:tcPr>
            <w:tcW w:w="972"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16 032</w:t>
            </w:r>
          </w:p>
        </w:tc>
        <w:tc>
          <w:tcPr>
            <w:tcW w:w="881"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96</w:t>
            </w:r>
          </w:p>
        </w:tc>
        <w:tc>
          <w:tcPr>
            <w:tcW w:w="961"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375,75</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375,75</w:t>
            </w:r>
          </w:p>
        </w:tc>
        <w:tc>
          <w:tcPr>
            <w:tcW w:w="732" w:type="dxa"/>
            <w:tcBorders>
              <w:top w:val="single" w:sz="6" w:space="0" w:color="auto"/>
              <w:left w:val="single" w:sz="6" w:space="0" w:color="auto"/>
              <w:bottom w:val="single" w:sz="6" w:space="0" w:color="auto"/>
              <w:right w:val="single" w:sz="12"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16 032</w:t>
            </w:r>
          </w:p>
        </w:tc>
      </w:tr>
      <w:tr w:rsidR="004A161F" w:rsidRPr="006A0820" w:rsidTr="007278F3">
        <w:trPr>
          <w:trHeight w:val="276"/>
        </w:trPr>
        <w:tc>
          <w:tcPr>
            <w:tcW w:w="360" w:type="dxa"/>
            <w:tcBorders>
              <w:top w:val="single" w:sz="6" w:space="0" w:color="auto"/>
              <w:left w:val="single" w:sz="12" w:space="0" w:color="auto"/>
              <w:bottom w:val="single" w:sz="6" w:space="0" w:color="auto"/>
              <w:right w:val="single" w:sz="6" w:space="0" w:color="auto"/>
            </w:tcBorders>
          </w:tcPr>
          <w:p w:rsidR="004A161F" w:rsidRPr="006A0820" w:rsidRDefault="004A161F" w:rsidP="007278F3">
            <w:pPr>
              <w:autoSpaceDE w:val="0"/>
              <w:autoSpaceDN w:val="0"/>
              <w:adjustRightInd w:val="0"/>
              <w:jc w:val="center"/>
              <w:rPr>
                <w:color w:val="000000"/>
              </w:rPr>
            </w:pPr>
            <w:r w:rsidRPr="006A0820">
              <w:rPr>
                <w:color w:val="000000"/>
              </w:rPr>
              <w:lastRenderedPageBreak/>
              <w:t>8</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6719</w:t>
            </w:r>
          </w:p>
        </w:tc>
        <w:tc>
          <w:tcPr>
            <w:tcW w:w="1500"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Димитровград</w:t>
            </w:r>
          </w:p>
        </w:tc>
        <w:tc>
          <w:tcPr>
            <w:tcW w:w="520"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16:01</w:t>
            </w:r>
          </w:p>
        </w:tc>
        <w:tc>
          <w:tcPr>
            <w:tcW w:w="1488"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Ульяновск</w:t>
            </w:r>
          </w:p>
        </w:tc>
        <w:tc>
          <w:tcPr>
            <w:tcW w:w="732"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18:10</w:t>
            </w:r>
          </w:p>
        </w:tc>
        <w:tc>
          <w:tcPr>
            <w:tcW w:w="732"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2:09</w:t>
            </w:r>
          </w:p>
        </w:tc>
        <w:tc>
          <w:tcPr>
            <w:tcW w:w="732"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2,15</w:t>
            </w:r>
          </w:p>
        </w:tc>
        <w:tc>
          <w:tcPr>
            <w:tcW w:w="608"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1</w:t>
            </w:r>
          </w:p>
        </w:tc>
        <w:tc>
          <w:tcPr>
            <w:tcW w:w="607"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1</w:t>
            </w:r>
          </w:p>
        </w:tc>
        <w:tc>
          <w:tcPr>
            <w:tcW w:w="2863"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по четвергам, субботам, воскресеньям</w:t>
            </w:r>
          </w:p>
        </w:tc>
        <w:tc>
          <w:tcPr>
            <w:tcW w:w="972"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16 032</w:t>
            </w:r>
          </w:p>
        </w:tc>
        <w:tc>
          <w:tcPr>
            <w:tcW w:w="881"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96</w:t>
            </w:r>
          </w:p>
        </w:tc>
        <w:tc>
          <w:tcPr>
            <w:tcW w:w="961"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359,05</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359,05</w:t>
            </w:r>
          </w:p>
        </w:tc>
        <w:tc>
          <w:tcPr>
            <w:tcW w:w="732" w:type="dxa"/>
            <w:tcBorders>
              <w:top w:val="single" w:sz="6" w:space="0" w:color="auto"/>
              <w:left w:val="single" w:sz="6" w:space="0" w:color="auto"/>
              <w:bottom w:val="single" w:sz="6" w:space="0" w:color="auto"/>
              <w:right w:val="single" w:sz="12"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16 032</w:t>
            </w:r>
          </w:p>
        </w:tc>
      </w:tr>
      <w:tr w:rsidR="004A161F" w:rsidRPr="006A0820" w:rsidTr="007278F3">
        <w:trPr>
          <w:trHeight w:val="276"/>
        </w:trPr>
        <w:tc>
          <w:tcPr>
            <w:tcW w:w="360" w:type="dxa"/>
            <w:tcBorders>
              <w:top w:val="single" w:sz="6" w:space="0" w:color="auto"/>
              <w:left w:val="single" w:sz="12" w:space="0" w:color="auto"/>
              <w:bottom w:val="single" w:sz="6" w:space="0" w:color="auto"/>
              <w:right w:val="single" w:sz="6" w:space="0" w:color="auto"/>
            </w:tcBorders>
          </w:tcPr>
          <w:p w:rsidR="004A161F" w:rsidRPr="006A0820" w:rsidRDefault="004A161F" w:rsidP="007278F3">
            <w:pPr>
              <w:autoSpaceDE w:val="0"/>
              <w:autoSpaceDN w:val="0"/>
              <w:adjustRightInd w:val="0"/>
              <w:jc w:val="center"/>
              <w:rPr>
                <w:color w:val="000000"/>
              </w:rPr>
            </w:pPr>
            <w:r w:rsidRPr="006A0820">
              <w:rPr>
                <w:color w:val="000000"/>
              </w:rPr>
              <w:t>9</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6729</w:t>
            </w:r>
          </w:p>
        </w:tc>
        <w:tc>
          <w:tcPr>
            <w:tcW w:w="1500"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Ульяновск</w:t>
            </w:r>
          </w:p>
        </w:tc>
        <w:tc>
          <w:tcPr>
            <w:tcW w:w="520"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20:40</w:t>
            </w:r>
          </w:p>
        </w:tc>
        <w:tc>
          <w:tcPr>
            <w:tcW w:w="1488"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Глотовка</w:t>
            </w:r>
          </w:p>
        </w:tc>
        <w:tc>
          <w:tcPr>
            <w:tcW w:w="732"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23:35</w:t>
            </w:r>
          </w:p>
        </w:tc>
        <w:tc>
          <w:tcPr>
            <w:tcW w:w="732"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2:55</w:t>
            </w:r>
          </w:p>
        </w:tc>
        <w:tc>
          <w:tcPr>
            <w:tcW w:w="732"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2,92</w:t>
            </w:r>
          </w:p>
        </w:tc>
        <w:tc>
          <w:tcPr>
            <w:tcW w:w="608"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3</w:t>
            </w:r>
          </w:p>
        </w:tc>
        <w:tc>
          <w:tcPr>
            <w:tcW w:w="607"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4</w:t>
            </w:r>
          </w:p>
        </w:tc>
        <w:tc>
          <w:tcPr>
            <w:tcW w:w="2863"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с 15.04 по 15.10 (лето) ежедневно</w:t>
            </w:r>
          </w:p>
        </w:tc>
        <w:tc>
          <w:tcPr>
            <w:tcW w:w="972"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77 216</w:t>
            </w:r>
          </w:p>
        </w:tc>
        <w:tc>
          <w:tcPr>
            <w:tcW w:w="881"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127</w:t>
            </w:r>
          </w:p>
        </w:tc>
        <w:tc>
          <w:tcPr>
            <w:tcW w:w="961"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1 775,36</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537,28</w:t>
            </w:r>
          </w:p>
        </w:tc>
        <w:tc>
          <w:tcPr>
            <w:tcW w:w="732" w:type="dxa"/>
            <w:tcBorders>
              <w:top w:val="single" w:sz="6" w:space="0" w:color="auto"/>
              <w:left w:val="single" w:sz="6" w:space="0" w:color="auto"/>
              <w:bottom w:val="single" w:sz="6" w:space="0" w:color="auto"/>
              <w:right w:val="single" w:sz="12"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23 368</w:t>
            </w:r>
          </w:p>
        </w:tc>
      </w:tr>
      <w:tr w:rsidR="004A161F" w:rsidRPr="006A0820" w:rsidTr="007278F3">
        <w:trPr>
          <w:trHeight w:val="276"/>
        </w:trPr>
        <w:tc>
          <w:tcPr>
            <w:tcW w:w="360" w:type="dxa"/>
            <w:tcBorders>
              <w:top w:val="single" w:sz="6" w:space="0" w:color="auto"/>
              <w:left w:val="single" w:sz="12" w:space="0" w:color="auto"/>
              <w:bottom w:val="single" w:sz="6" w:space="0" w:color="auto"/>
              <w:right w:val="single" w:sz="6" w:space="0" w:color="auto"/>
            </w:tcBorders>
          </w:tcPr>
          <w:p w:rsidR="004A161F" w:rsidRPr="006A0820" w:rsidRDefault="004A161F" w:rsidP="007278F3">
            <w:pPr>
              <w:autoSpaceDE w:val="0"/>
              <w:autoSpaceDN w:val="0"/>
              <w:adjustRightInd w:val="0"/>
              <w:jc w:val="center"/>
              <w:rPr>
                <w:color w:val="000000"/>
              </w:rPr>
            </w:pP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6729</w:t>
            </w:r>
          </w:p>
        </w:tc>
        <w:tc>
          <w:tcPr>
            <w:tcW w:w="1500"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Ульяновск</w:t>
            </w:r>
          </w:p>
        </w:tc>
        <w:tc>
          <w:tcPr>
            <w:tcW w:w="520"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20:40</w:t>
            </w:r>
          </w:p>
        </w:tc>
        <w:tc>
          <w:tcPr>
            <w:tcW w:w="1488"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Глотовка</w:t>
            </w:r>
          </w:p>
        </w:tc>
        <w:tc>
          <w:tcPr>
            <w:tcW w:w="732"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23:35</w:t>
            </w:r>
          </w:p>
        </w:tc>
        <w:tc>
          <w:tcPr>
            <w:tcW w:w="732"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2:55</w:t>
            </w:r>
          </w:p>
        </w:tc>
        <w:tc>
          <w:tcPr>
            <w:tcW w:w="732"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2,92</w:t>
            </w:r>
          </w:p>
        </w:tc>
        <w:tc>
          <w:tcPr>
            <w:tcW w:w="608"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2</w:t>
            </w:r>
          </w:p>
        </w:tc>
        <w:tc>
          <w:tcPr>
            <w:tcW w:w="607"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3</w:t>
            </w:r>
          </w:p>
        </w:tc>
        <w:tc>
          <w:tcPr>
            <w:tcW w:w="2863"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зима ежедневно</w:t>
            </w:r>
          </w:p>
        </w:tc>
        <w:tc>
          <w:tcPr>
            <w:tcW w:w="972"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53 975</w:t>
            </w:r>
          </w:p>
        </w:tc>
        <w:tc>
          <w:tcPr>
            <w:tcW w:w="881"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127</w:t>
            </w:r>
          </w:p>
        </w:tc>
        <w:tc>
          <w:tcPr>
            <w:tcW w:w="961"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1 241,00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531,44</w:t>
            </w:r>
          </w:p>
        </w:tc>
        <w:tc>
          <w:tcPr>
            <w:tcW w:w="732" w:type="dxa"/>
            <w:tcBorders>
              <w:top w:val="single" w:sz="6" w:space="0" w:color="auto"/>
              <w:left w:val="single" w:sz="6" w:space="0" w:color="auto"/>
              <w:bottom w:val="single" w:sz="6" w:space="0" w:color="auto"/>
              <w:right w:val="single" w:sz="12"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23 114</w:t>
            </w:r>
          </w:p>
        </w:tc>
      </w:tr>
      <w:tr w:rsidR="004A161F" w:rsidRPr="006A0820" w:rsidTr="007278F3">
        <w:trPr>
          <w:trHeight w:val="276"/>
        </w:trPr>
        <w:tc>
          <w:tcPr>
            <w:tcW w:w="360" w:type="dxa"/>
            <w:tcBorders>
              <w:top w:val="single" w:sz="6" w:space="0" w:color="auto"/>
              <w:left w:val="single" w:sz="12" w:space="0" w:color="auto"/>
              <w:bottom w:val="single" w:sz="6" w:space="0" w:color="auto"/>
              <w:right w:val="single" w:sz="6" w:space="0" w:color="auto"/>
            </w:tcBorders>
          </w:tcPr>
          <w:p w:rsidR="004A161F" w:rsidRPr="006A0820" w:rsidRDefault="004A161F" w:rsidP="007278F3">
            <w:pPr>
              <w:autoSpaceDE w:val="0"/>
              <w:autoSpaceDN w:val="0"/>
              <w:adjustRightInd w:val="0"/>
              <w:jc w:val="center"/>
              <w:rPr>
                <w:color w:val="000000"/>
              </w:rPr>
            </w:pPr>
            <w:r w:rsidRPr="006A0820">
              <w:rPr>
                <w:color w:val="000000"/>
              </w:rPr>
              <w:t>10</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6730</w:t>
            </w:r>
          </w:p>
        </w:tc>
        <w:tc>
          <w:tcPr>
            <w:tcW w:w="1500"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Глотовка</w:t>
            </w:r>
          </w:p>
        </w:tc>
        <w:tc>
          <w:tcPr>
            <w:tcW w:w="520"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3:52</w:t>
            </w:r>
          </w:p>
        </w:tc>
        <w:tc>
          <w:tcPr>
            <w:tcW w:w="1488"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Ульяновск</w:t>
            </w:r>
          </w:p>
        </w:tc>
        <w:tc>
          <w:tcPr>
            <w:tcW w:w="732"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6:40</w:t>
            </w:r>
          </w:p>
        </w:tc>
        <w:tc>
          <w:tcPr>
            <w:tcW w:w="732"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2:48</w:t>
            </w:r>
          </w:p>
        </w:tc>
        <w:tc>
          <w:tcPr>
            <w:tcW w:w="732"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2,80</w:t>
            </w:r>
          </w:p>
        </w:tc>
        <w:tc>
          <w:tcPr>
            <w:tcW w:w="608"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3</w:t>
            </w:r>
          </w:p>
        </w:tc>
        <w:tc>
          <w:tcPr>
            <w:tcW w:w="607"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4</w:t>
            </w:r>
          </w:p>
        </w:tc>
        <w:tc>
          <w:tcPr>
            <w:tcW w:w="2863"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с 15.04 по 15.10 (лето) ежедневно</w:t>
            </w:r>
          </w:p>
        </w:tc>
        <w:tc>
          <w:tcPr>
            <w:tcW w:w="972"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77 216</w:t>
            </w:r>
          </w:p>
        </w:tc>
        <w:tc>
          <w:tcPr>
            <w:tcW w:w="881"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127</w:t>
            </w:r>
          </w:p>
        </w:tc>
        <w:tc>
          <w:tcPr>
            <w:tcW w:w="961"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1 702,40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515,20</w:t>
            </w:r>
          </w:p>
        </w:tc>
        <w:tc>
          <w:tcPr>
            <w:tcW w:w="732" w:type="dxa"/>
            <w:tcBorders>
              <w:top w:val="single" w:sz="6" w:space="0" w:color="auto"/>
              <w:left w:val="single" w:sz="6" w:space="0" w:color="auto"/>
              <w:bottom w:val="single" w:sz="6" w:space="0" w:color="auto"/>
              <w:right w:val="single" w:sz="12"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23 368</w:t>
            </w:r>
          </w:p>
        </w:tc>
      </w:tr>
      <w:tr w:rsidR="004A161F" w:rsidRPr="006A0820" w:rsidTr="007278F3">
        <w:trPr>
          <w:trHeight w:val="276"/>
        </w:trPr>
        <w:tc>
          <w:tcPr>
            <w:tcW w:w="360" w:type="dxa"/>
            <w:tcBorders>
              <w:top w:val="single" w:sz="6" w:space="0" w:color="auto"/>
              <w:left w:val="single" w:sz="12" w:space="0" w:color="auto"/>
              <w:bottom w:val="single" w:sz="6" w:space="0" w:color="auto"/>
              <w:right w:val="single" w:sz="6" w:space="0" w:color="auto"/>
            </w:tcBorders>
          </w:tcPr>
          <w:p w:rsidR="004A161F" w:rsidRPr="006A0820" w:rsidRDefault="004A161F" w:rsidP="007278F3">
            <w:pPr>
              <w:autoSpaceDE w:val="0"/>
              <w:autoSpaceDN w:val="0"/>
              <w:adjustRightInd w:val="0"/>
              <w:jc w:val="center"/>
              <w:rPr>
                <w:color w:val="000000"/>
              </w:rPr>
            </w:pP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6730</w:t>
            </w:r>
          </w:p>
        </w:tc>
        <w:tc>
          <w:tcPr>
            <w:tcW w:w="1500"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Глотовка</w:t>
            </w:r>
          </w:p>
        </w:tc>
        <w:tc>
          <w:tcPr>
            <w:tcW w:w="520"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3:52</w:t>
            </w:r>
          </w:p>
        </w:tc>
        <w:tc>
          <w:tcPr>
            <w:tcW w:w="1488"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Ульяновск</w:t>
            </w:r>
          </w:p>
        </w:tc>
        <w:tc>
          <w:tcPr>
            <w:tcW w:w="732"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6:40</w:t>
            </w:r>
          </w:p>
        </w:tc>
        <w:tc>
          <w:tcPr>
            <w:tcW w:w="732"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2:48</w:t>
            </w:r>
          </w:p>
        </w:tc>
        <w:tc>
          <w:tcPr>
            <w:tcW w:w="732"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2,80</w:t>
            </w:r>
          </w:p>
        </w:tc>
        <w:tc>
          <w:tcPr>
            <w:tcW w:w="608"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2</w:t>
            </w:r>
          </w:p>
        </w:tc>
        <w:tc>
          <w:tcPr>
            <w:tcW w:w="607"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3</w:t>
            </w:r>
          </w:p>
        </w:tc>
        <w:tc>
          <w:tcPr>
            <w:tcW w:w="2863"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зима ежедневно</w:t>
            </w:r>
          </w:p>
        </w:tc>
        <w:tc>
          <w:tcPr>
            <w:tcW w:w="972"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53 975</w:t>
            </w:r>
          </w:p>
        </w:tc>
        <w:tc>
          <w:tcPr>
            <w:tcW w:w="881"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127</w:t>
            </w:r>
          </w:p>
        </w:tc>
        <w:tc>
          <w:tcPr>
            <w:tcW w:w="961"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1 190,00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509,60</w:t>
            </w:r>
          </w:p>
        </w:tc>
        <w:tc>
          <w:tcPr>
            <w:tcW w:w="732" w:type="dxa"/>
            <w:tcBorders>
              <w:top w:val="single" w:sz="6" w:space="0" w:color="auto"/>
              <w:left w:val="single" w:sz="6" w:space="0" w:color="auto"/>
              <w:bottom w:val="single" w:sz="6" w:space="0" w:color="auto"/>
              <w:right w:val="single" w:sz="12"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23 114</w:t>
            </w:r>
          </w:p>
        </w:tc>
      </w:tr>
      <w:tr w:rsidR="004A161F" w:rsidRPr="006A0820" w:rsidTr="007278F3">
        <w:trPr>
          <w:trHeight w:val="276"/>
        </w:trPr>
        <w:tc>
          <w:tcPr>
            <w:tcW w:w="360" w:type="dxa"/>
            <w:tcBorders>
              <w:top w:val="single" w:sz="6" w:space="0" w:color="auto"/>
              <w:left w:val="single" w:sz="12" w:space="0" w:color="auto"/>
              <w:bottom w:val="single" w:sz="6" w:space="0" w:color="auto"/>
              <w:right w:val="single" w:sz="6" w:space="0" w:color="auto"/>
            </w:tcBorders>
          </w:tcPr>
          <w:p w:rsidR="004A161F" w:rsidRPr="006A0820" w:rsidRDefault="004A161F" w:rsidP="007278F3">
            <w:pPr>
              <w:autoSpaceDE w:val="0"/>
              <w:autoSpaceDN w:val="0"/>
              <w:adjustRightInd w:val="0"/>
              <w:jc w:val="center"/>
              <w:rPr>
                <w:color w:val="000000"/>
              </w:rPr>
            </w:pPr>
            <w:r w:rsidRPr="006A0820">
              <w:rPr>
                <w:color w:val="000000"/>
              </w:rPr>
              <w:t>11</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6745</w:t>
            </w:r>
          </w:p>
        </w:tc>
        <w:tc>
          <w:tcPr>
            <w:tcW w:w="1500"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Чуфарово</w:t>
            </w:r>
          </w:p>
        </w:tc>
        <w:tc>
          <w:tcPr>
            <w:tcW w:w="520"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6:13</w:t>
            </w:r>
          </w:p>
        </w:tc>
        <w:tc>
          <w:tcPr>
            <w:tcW w:w="1488"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Инза</w:t>
            </w:r>
          </w:p>
        </w:tc>
        <w:tc>
          <w:tcPr>
            <w:tcW w:w="732"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8:06</w:t>
            </w:r>
          </w:p>
        </w:tc>
        <w:tc>
          <w:tcPr>
            <w:tcW w:w="732"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1:53</w:t>
            </w:r>
          </w:p>
        </w:tc>
        <w:tc>
          <w:tcPr>
            <w:tcW w:w="732"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1,88</w:t>
            </w:r>
          </w:p>
        </w:tc>
        <w:tc>
          <w:tcPr>
            <w:tcW w:w="608"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1</w:t>
            </w:r>
          </w:p>
        </w:tc>
        <w:tc>
          <w:tcPr>
            <w:tcW w:w="607"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p>
        </w:tc>
        <w:tc>
          <w:tcPr>
            <w:tcW w:w="2863"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по рабочим дням</w:t>
            </w:r>
          </w:p>
        </w:tc>
        <w:tc>
          <w:tcPr>
            <w:tcW w:w="972"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21 912</w:t>
            </w:r>
          </w:p>
        </w:tc>
        <w:tc>
          <w:tcPr>
            <w:tcW w:w="881"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88</w:t>
            </w:r>
          </w:p>
        </w:tc>
        <w:tc>
          <w:tcPr>
            <w:tcW w:w="961"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468,12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468,12</w:t>
            </w:r>
          </w:p>
        </w:tc>
        <w:tc>
          <w:tcPr>
            <w:tcW w:w="732" w:type="dxa"/>
            <w:tcBorders>
              <w:top w:val="single" w:sz="6" w:space="0" w:color="auto"/>
              <w:left w:val="single" w:sz="6" w:space="0" w:color="auto"/>
              <w:bottom w:val="single" w:sz="6" w:space="0" w:color="auto"/>
              <w:right w:val="single" w:sz="12"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21 912</w:t>
            </w:r>
          </w:p>
        </w:tc>
      </w:tr>
      <w:tr w:rsidR="004A161F" w:rsidRPr="006A0820" w:rsidTr="007278F3">
        <w:trPr>
          <w:trHeight w:val="276"/>
        </w:trPr>
        <w:tc>
          <w:tcPr>
            <w:tcW w:w="360" w:type="dxa"/>
            <w:tcBorders>
              <w:top w:val="single" w:sz="6" w:space="0" w:color="auto"/>
              <w:left w:val="single" w:sz="12" w:space="0" w:color="auto"/>
              <w:bottom w:val="single" w:sz="6" w:space="0" w:color="auto"/>
              <w:right w:val="single" w:sz="6" w:space="0" w:color="auto"/>
            </w:tcBorders>
          </w:tcPr>
          <w:p w:rsidR="004A161F" w:rsidRPr="006A0820" w:rsidRDefault="004A161F" w:rsidP="007278F3">
            <w:pPr>
              <w:autoSpaceDE w:val="0"/>
              <w:autoSpaceDN w:val="0"/>
              <w:adjustRightInd w:val="0"/>
              <w:jc w:val="center"/>
              <w:rPr>
                <w:color w:val="000000"/>
              </w:rPr>
            </w:pPr>
            <w:r w:rsidRPr="006A0820">
              <w:rPr>
                <w:color w:val="000000"/>
              </w:rPr>
              <w:t>12</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6111</w:t>
            </w:r>
          </w:p>
        </w:tc>
        <w:tc>
          <w:tcPr>
            <w:tcW w:w="1500"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Пенза-1</w:t>
            </w:r>
          </w:p>
        </w:tc>
        <w:tc>
          <w:tcPr>
            <w:tcW w:w="520"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8:35</w:t>
            </w:r>
          </w:p>
        </w:tc>
        <w:tc>
          <w:tcPr>
            <w:tcW w:w="1488"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Белинская</w:t>
            </w:r>
          </w:p>
        </w:tc>
        <w:tc>
          <w:tcPr>
            <w:tcW w:w="732"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10:24</w:t>
            </w:r>
          </w:p>
        </w:tc>
        <w:tc>
          <w:tcPr>
            <w:tcW w:w="732"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1:49</w:t>
            </w:r>
          </w:p>
        </w:tc>
        <w:tc>
          <w:tcPr>
            <w:tcW w:w="732"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1,82</w:t>
            </w:r>
          </w:p>
        </w:tc>
        <w:tc>
          <w:tcPr>
            <w:tcW w:w="608"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2</w:t>
            </w:r>
          </w:p>
        </w:tc>
        <w:tc>
          <w:tcPr>
            <w:tcW w:w="607"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2</w:t>
            </w:r>
          </w:p>
        </w:tc>
        <w:tc>
          <w:tcPr>
            <w:tcW w:w="2863"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 xml:space="preserve">с 01.01 до 15.04 по </w:t>
            </w:r>
            <w:proofErr w:type="spellStart"/>
            <w:r w:rsidRPr="006A0820">
              <w:rPr>
                <w:color w:val="000000"/>
              </w:rPr>
              <w:t>пн</w:t>
            </w:r>
            <w:proofErr w:type="gramStart"/>
            <w:r w:rsidRPr="006A0820">
              <w:rPr>
                <w:color w:val="000000"/>
              </w:rPr>
              <w:t>,п</w:t>
            </w:r>
            <w:proofErr w:type="gramEnd"/>
            <w:r w:rsidRPr="006A0820">
              <w:rPr>
                <w:color w:val="000000"/>
              </w:rPr>
              <w:t>т,сб,вс</w:t>
            </w:r>
            <w:proofErr w:type="spellEnd"/>
            <w:r w:rsidRPr="006A0820">
              <w:rPr>
                <w:color w:val="000000"/>
              </w:rPr>
              <w:t xml:space="preserve"> </w:t>
            </w:r>
          </w:p>
        </w:tc>
        <w:tc>
          <w:tcPr>
            <w:tcW w:w="972"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11 524</w:t>
            </w:r>
          </w:p>
        </w:tc>
        <w:tc>
          <w:tcPr>
            <w:tcW w:w="881"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86</w:t>
            </w:r>
          </w:p>
        </w:tc>
        <w:tc>
          <w:tcPr>
            <w:tcW w:w="961"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243,88</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121,94</w:t>
            </w:r>
          </w:p>
        </w:tc>
        <w:tc>
          <w:tcPr>
            <w:tcW w:w="732" w:type="dxa"/>
            <w:tcBorders>
              <w:top w:val="single" w:sz="6" w:space="0" w:color="auto"/>
              <w:left w:val="single" w:sz="6" w:space="0" w:color="auto"/>
              <w:bottom w:val="single" w:sz="6" w:space="0" w:color="auto"/>
              <w:right w:val="single" w:sz="12"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5 762</w:t>
            </w:r>
          </w:p>
        </w:tc>
      </w:tr>
      <w:tr w:rsidR="004A161F" w:rsidRPr="006A0820" w:rsidTr="007278F3">
        <w:trPr>
          <w:trHeight w:val="276"/>
        </w:trPr>
        <w:tc>
          <w:tcPr>
            <w:tcW w:w="360" w:type="dxa"/>
            <w:tcBorders>
              <w:top w:val="single" w:sz="6" w:space="0" w:color="auto"/>
              <w:left w:val="single" w:sz="12" w:space="0" w:color="auto"/>
              <w:bottom w:val="single" w:sz="6" w:space="0" w:color="auto"/>
              <w:right w:val="single" w:sz="6" w:space="0" w:color="auto"/>
            </w:tcBorders>
          </w:tcPr>
          <w:p w:rsidR="004A161F" w:rsidRPr="006A0820" w:rsidRDefault="004A161F" w:rsidP="007278F3">
            <w:pPr>
              <w:autoSpaceDE w:val="0"/>
              <w:autoSpaceDN w:val="0"/>
              <w:adjustRightInd w:val="0"/>
              <w:jc w:val="center"/>
              <w:rPr>
                <w:color w:val="000000"/>
              </w:rPr>
            </w:pP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6111</w:t>
            </w:r>
          </w:p>
        </w:tc>
        <w:tc>
          <w:tcPr>
            <w:tcW w:w="1500"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Пенза-1</w:t>
            </w:r>
          </w:p>
        </w:tc>
        <w:tc>
          <w:tcPr>
            <w:tcW w:w="520"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8:35</w:t>
            </w:r>
          </w:p>
        </w:tc>
        <w:tc>
          <w:tcPr>
            <w:tcW w:w="1488"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Белинская</w:t>
            </w:r>
          </w:p>
        </w:tc>
        <w:tc>
          <w:tcPr>
            <w:tcW w:w="732"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10:24</w:t>
            </w:r>
          </w:p>
        </w:tc>
        <w:tc>
          <w:tcPr>
            <w:tcW w:w="732"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1:49</w:t>
            </w:r>
          </w:p>
        </w:tc>
        <w:tc>
          <w:tcPr>
            <w:tcW w:w="732"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1,82</w:t>
            </w:r>
          </w:p>
        </w:tc>
        <w:tc>
          <w:tcPr>
            <w:tcW w:w="608"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2</w:t>
            </w:r>
          </w:p>
        </w:tc>
        <w:tc>
          <w:tcPr>
            <w:tcW w:w="607"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2</w:t>
            </w:r>
          </w:p>
        </w:tc>
        <w:tc>
          <w:tcPr>
            <w:tcW w:w="2863"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 xml:space="preserve">с 16.10 по 31.12 по </w:t>
            </w:r>
            <w:proofErr w:type="spellStart"/>
            <w:r w:rsidRPr="006A0820">
              <w:rPr>
                <w:color w:val="000000"/>
              </w:rPr>
              <w:t>пн</w:t>
            </w:r>
            <w:proofErr w:type="gramStart"/>
            <w:r w:rsidRPr="006A0820">
              <w:rPr>
                <w:color w:val="000000"/>
              </w:rPr>
              <w:t>,п</w:t>
            </w:r>
            <w:proofErr w:type="gramEnd"/>
            <w:r w:rsidRPr="006A0820">
              <w:rPr>
                <w:color w:val="000000"/>
              </w:rPr>
              <w:t>т,сб,вс</w:t>
            </w:r>
            <w:proofErr w:type="spellEnd"/>
            <w:r w:rsidRPr="006A0820">
              <w:rPr>
                <w:color w:val="000000"/>
              </w:rPr>
              <w:t xml:space="preserve"> </w:t>
            </w:r>
          </w:p>
        </w:tc>
        <w:tc>
          <w:tcPr>
            <w:tcW w:w="972"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7 740</w:t>
            </w:r>
          </w:p>
        </w:tc>
        <w:tc>
          <w:tcPr>
            <w:tcW w:w="881"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86</w:t>
            </w:r>
          </w:p>
        </w:tc>
        <w:tc>
          <w:tcPr>
            <w:tcW w:w="961"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163,80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81,90</w:t>
            </w:r>
          </w:p>
        </w:tc>
        <w:tc>
          <w:tcPr>
            <w:tcW w:w="732" w:type="dxa"/>
            <w:tcBorders>
              <w:top w:val="single" w:sz="6" w:space="0" w:color="auto"/>
              <w:left w:val="single" w:sz="6" w:space="0" w:color="auto"/>
              <w:bottom w:val="single" w:sz="6" w:space="0" w:color="auto"/>
              <w:right w:val="single" w:sz="12"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3 870</w:t>
            </w:r>
          </w:p>
        </w:tc>
      </w:tr>
      <w:tr w:rsidR="004A161F" w:rsidRPr="006A0820" w:rsidTr="007278F3">
        <w:trPr>
          <w:trHeight w:val="276"/>
        </w:trPr>
        <w:tc>
          <w:tcPr>
            <w:tcW w:w="360" w:type="dxa"/>
            <w:tcBorders>
              <w:top w:val="single" w:sz="6" w:space="0" w:color="auto"/>
              <w:left w:val="single" w:sz="12" w:space="0" w:color="auto"/>
              <w:bottom w:val="single" w:sz="6" w:space="0" w:color="auto"/>
              <w:right w:val="single" w:sz="6" w:space="0" w:color="auto"/>
            </w:tcBorders>
          </w:tcPr>
          <w:p w:rsidR="004A161F" w:rsidRPr="006A0820" w:rsidRDefault="004A161F" w:rsidP="007278F3">
            <w:pPr>
              <w:autoSpaceDE w:val="0"/>
              <w:autoSpaceDN w:val="0"/>
              <w:adjustRightInd w:val="0"/>
              <w:jc w:val="center"/>
              <w:rPr>
                <w:color w:val="000000"/>
              </w:rPr>
            </w:pP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6111</w:t>
            </w:r>
          </w:p>
        </w:tc>
        <w:tc>
          <w:tcPr>
            <w:tcW w:w="1500"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Пенза-1</w:t>
            </w:r>
          </w:p>
        </w:tc>
        <w:tc>
          <w:tcPr>
            <w:tcW w:w="520"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8:35</w:t>
            </w:r>
          </w:p>
        </w:tc>
        <w:tc>
          <w:tcPr>
            <w:tcW w:w="1488"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Белинская</w:t>
            </w:r>
          </w:p>
        </w:tc>
        <w:tc>
          <w:tcPr>
            <w:tcW w:w="732"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10:24</w:t>
            </w:r>
          </w:p>
        </w:tc>
        <w:tc>
          <w:tcPr>
            <w:tcW w:w="732"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1:49</w:t>
            </w:r>
          </w:p>
        </w:tc>
        <w:tc>
          <w:tcPr>
            <w:tcW w:w="732"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1,82</w:t>
            </w:r>
          </w:p>
        </w:tc>
        <w:tc>
          <w:tcPr>
            <w:tcW w:w="608"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4</w:t>
            </w:r>
          </w:p>
        </w:tc>
        <w:tc>
          <w:tcPr>
            <w:tcW w:w="607"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4</w:t>
            </w:r>
          </w:p>
        </w:tc>
        <w:tc>
          <w:tcPr>
            <w:tcW w:w="2863"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 xml:space="preserve">с 15.04 по 15.10 по </w:t>
            </w:r>
            <w:proofErr w:type="spellStart"/>
            <w:r w:rsidRPr="006A0820">
              <w:rPr>
                <w:color w:val="000000"/>
              </w:rPr>
              <w:t>пн</w:t>
            </w:r>
            <w:proofErr w:type="gramStart"/>
            <w:r w:rsidRPr="006A0820">
              <w:rPr>
                <w:color w:val="000000"/>
              </w:rPr>
              <w:t>,п</w:t>
            </w:r>
            <w:proofErr w:type="gramEnd"/>
            <w:r w:rsidRPr="006A0820">
              <w:rPr>
                <w:color w:val="000000"/>
              </w:rPr>
              <w:t>т,сб</w:t>
            </w:r>
            <w:proofErr w:type="spellEnd"/>
          </w:p>
        </w:tc>
        <w:tc>
          <w:tcPr>
            <w:tcW w:w="972"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28 552</w:t>
            </w:r>
          </w:p>
        </w:tc>
        <w:tc>
          <w:tcPr>
            <w:tcW w:w="881"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86</w:t>
            </w:r>
          </w:p>
        </w:tc>
        <w:tc>
          <w:tcPr>
            <w:tcW w:w="961"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604,24</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151,06</w:t>
            </w:r>
          </w:p>
        </w:tc>
        <w:tc>
          <w:tcPr>
            <w:tcW w:w="732" w:type="dxa"/>
            <w:tcBorders>
              <w:top w:val="single" w:sz="6" w:space="0" w:color="auto"/>
              <w:left w:val="single" w:sz="6" w:space="0" w:color="auto"/>
              <w:bottom w:val="single" w:sz="6" w:space="0" w:color="auto"/>
              <w:right w:val="single" w:sz="12"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7 138</w:t>
            </w:r>
          </w:p>
        </w:tc>
      </w:tr>
      <w:tr w:rsidR="004A161F" w:rsidRPr="006A0820" w:rsidTr="007278F3">
        <w:trPr>
          <w:trHeight w:val="276"/>
        </w:trPr>
        <w:tc>
          <w:tcPr>
            <w:tcW w:w="360" w:type="dxa"/>
            <w:tcBorders>
              <w:top w:val="single" w:sz="6" w:space="0" w:color="auto"/>
              <w:left w:val="single" w:sz="12" w:space="0" w:color="auto"/>
              <w:bottom w:val="single" w:sz="6" w:space="0" w:color="auto"/>
              <w:right w:val="single" w:sz="6" w:space="0" w:color="auto"/>
            </w:tcBorders>
          </w:tcPr>
          <w:p w:rsidR="004A161F" w:rsidRPr="006A0820" w:rsidRDefault="004A161F" w:rsidP="007278F3">
            <w:pPr>
              <w:autoSpaceDE w:val="0"/>
              <w:autoSpaceDN w:val="0"/>
              <w:adjustRightInd w:val="0"/>
              <w:jc w:val="center"/>
              <w:rPr>
                <w:color w:val="000000"/>
              </w:rPr>
            </w:pP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6111</w:t>
            </w:r>
          </w:p>
        </w:tc>
        <w:tc>
          <w:tcPr>
            <w:tcW w:w="1500"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Пенза-1</w:t>
            </w:r>
          </w:p>
        </w:tc>
        <w:tc>
          <w:tcPr>
            <w:tcW w:w="520"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8:35</w:t>
            </w:r>
          </w:p>
        </w:tc>
        <w:tc>
          <w:tcPr>
            <w:tcW w:w="1488"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Белинская</w:t>
            </w:r>
          </w:p>
        </w:tc>
        <w:tc>
          <w:tcPr>
            <w:tcW w:w="732"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10:24</w:t>
            </w:r>
          </w:p>
        </w:tc>
        <w:tc>
          <w:tcPr>
            <w:tcW w:w="732"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1:49</w:t>
            </w:r>
          </w:p>
        </w:tc>
        <w:tc>
          <w:tcPr>
            <w:tcW w:w="732"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1,82</w:t>
            </w:r>
          </w:p>
        </w:tc>
        <w:tc>
          <w:tcPr>
            <w:tcW w:w="608"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p>
        </w:tc>
        <w:tc>
          <w:tcPr>
            <w:tcW w:w="607"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5</w:t>
            </w:r>
          </w:p>
        </w:tc>
        <w:tc>
          <w:tcPr>
            <w:tcW w:w="2863"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 xml:space="preserve">с 15.04 по 15.10 по </w:t>
            </w:r>
            <w:proofErr w:type="spellStart"/>
            <w:r w:rsidRPr="006A0820">
              <w:rPr>
                <w:color w:val="000000"/>
              </w:rPr>
              <w:t>вс</w:t>
            </w:r>
            <w:proofErr w:type="spellEnd"/>
          </w:p>
        </w:tc>
        <w:tc>
          <w:tcPr>
            <w:tcW w:w="972"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11 180</w:t>
            </w:r>
          </w:p>
        </w:tc>
        <w:tc>
          <w:tcPr>
            <w:tcW w:w="881"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86</w:t>
            </w:r>
          </w:p>
        </w:tc>
        <w:tc>
          <w:tcPr>
            <w:tcW w:w="961"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236,60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47,32</w:t>
            </w:r>
          </w:p>
        </w:tc>
        <w:tc>
          <w:tcPr>
            <w:tcW w:w="732" w:type="dxa"/>
            <w:tcBorders>
              <w:top w:val="single" w:sz="6" w:space="0" w:color="auto"/>
              <w:left w:val="single" w:sz="6" w:space="0" w:color="auto"/>
              <w:bottom w:val="single" w:sz="6" w:space="0" w:color="auto"/>
              <w:right w:val="single" w:sz="12"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2 236</w:t>
            </w:r>
          </w:p>
        </w:tc>
      </w:tr>
      <w:tr w:rsidR="004A161F" w:rsidRPr="006A0820" w:rsidTr="007278F3">
        <w:trPr>
          <w:trHeight w:val="276"/>
        </w:trPr>
        <w:tc>
          <w:tcPr>
            <w:tcW w:w="360" w:type="dxa"/>
            <w:tcBorders>
              <w:top w:val="single" w:sz="6" w:space="0" w:color="auto"/>
              <w:left w:val="single" w:sz="12" w:space="0" w:color="auto"/>
              <w:bottom w:val="single" w:sz="6" w:space="0" w:color="auto"/>
              <w:right w:val="single" w:sz="6" w:space="0" w:color="auto"/>
            </w:tcBorders>
          </w:tcPr>
          <w:p w:rsidR="004A161F" w:rsidRPr="006A0820" w:rsidRDefault="004A161F" w:rsidP="007278F3">
            <w:pPr>
              <w:autoSpaceDE w:val="0"/>
              <w:autoSpaceDN w:val="0"/>
              <w:adjustRightInd w:val="0"/>
              <w:jc w:val="center"/>
              <w:rPr>
                <w:color w:val="000000"/>
              </w:rPr>
            </w:pP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6111</w:t>
            </w:r>
          </w:p>
        </w:tc>
        <w:tc>
          <w:tcPr>
            <w:tcW w:w="1500"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Пенза-1</w:t>
            </w:r>
          </w:p>
        </w:tc>
        <w:tc>
          <w:tcPr>
            <w:tcW w:w="520"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8:35</w:t>
            </w:r>
          </w:p>
        </w:tc>
        <w:tc>
          <w:tcPr>
            <w:tcW w:w="1488"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Белинская</w:t>
            </w:r>
          </w:p>
        </w:tc>
        <w:tc>
          <w:tcPr>
            <w:tcW w:w="732"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10:24</w:t>
            </w:r>
          </w:p>
        </w:tc>
        <w:tc>
          <w:tcPr>
            <w:tcW w:w="732"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1:49</w:t>
            </w:r>
          </w:p>
        </w:tc>
        <w:tc>
          <w:tcPr>
            <w:tcW w:w="732"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1,82</w:t>
            </w:r>
          </w:p>
        </w:tc>
        <w:tc>
          <w:tcPr>
            <w:tcW w:w="608"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2</w:t>
            </w:r>
          </w:p>
        </w:tc>
        <w:tc>
          <w:tcPr>
            <w:tcW w:w="607"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p>
        </w:tc>
        <w:tc>
          <w:tcPr>
            <w:tcW w:w="2863"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 xml:space="preserve">по </w:t>
            </w:r>
            <w:proofErr w:type="spellStart"/>
            <w:r w:rsidRPr="006A0820">
              <w:rPr>
                <w:color w:val="000000"/>
              </w:rPr>
              <w:t>вт</w:t>
            </w:r>
            <w:proofErr w:type="gramStart"/>
            <w:r w:rsidRPr="006A0820">
              <w:rPr>
                <w:color w:val="000000"/>
              </w:rPr>
              <w:t>,с</w:t>
            </w:r>
            <w:proofErr w:type="gramEnd"/>
            <w:r w:rsidRPr="006A0820">
              <w:rPr>
                <w:color w:val="000000"/>
              </w:rPr>
              <w:t>р,чт</w:t>
            </w:r>
            <w:proofErr w:type="spellEnd"/>
          </w:p>
        </w:tc>
        <w:tc>
          <w:tcPr>
            <w:tcW w:w="972"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24 940</w:t>
            </w:r>
          </w:p>
        </w:tc>
        <w:tc>
          <w:tcPr>
            <w:tcW w:w="881"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86</w:t>
            </w:r>
          </w:p>
        </w:tc>
        <w:tc>
          <w:tcPr>
            <w:tcW w:w="961"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527,80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263,90</w:t>
            </w:r>
          </w:p>
        </w:tc>
        <w:tc>
          <w:tcPr>
            <w:tcW w:w="732" w:type="dxa"/>
            <w:tcBorders>
              <w:top w:val="single" w:sz="6" w:space="0" w:color="auto"/>
              <w:left w:val="single" w:sz="6" w:space="0" w:color="auto"/>
              <w:bottom w:val="single" w:sz="6" w:space="0" w:color="auto"/>
              <w:right w:val="single" w:sz="12"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12 470</w:t>
            </w:r>
          </w:p>
        </w:tc>
      </w:tr>
      <w:tr w:rsidR="004A161F" w:rsidRPr="006A0820" w:rsidTr="007278F3">
        <w:trPr>
          <w:trHeight w:val="276"/>
        </w:trPr>
        <w:tc>
          <w:tcPr>
            <w:tcW w:w="360" w:type="dxa"/>
            <w:tcBorders>
              <w:top w:val="single" w:sz="6" w:space="0" w:color="auto"/>
              <w:left w:val="single" w:sz="12" w:space="0" w:color="auto"/>
              <w:bottom w:val="single" w:sz="6" w:space="0" w:color="auto"/>
              <w:right w:val="single" w:sz="6" w:space="0" w:color="auto"/>
            </w:tcBorders>
          </w:tcPr>
          <w:p w:rsidR="004A161F" w:rsidRPr="006A0820" w:rsidRDefault="004A161F" w:rsidP="007278F3">
            <w:pPr>
              <w:autoSpaceDE w:val="0"/>
              <w:autoSpaceDN w:val="0"/>
              <w:adjustRightInd w:val="0"/>
              <w:jc w:val="center"/>
              <w:rPr>
                <w:color w:val="000000"/>
              </w:rPr>
            </w:pPr>
            <w:r w:rsidRPr="006A0820">
              <w:rPr>
                <w:color w:val="000000"/>
              </w:rPr>
              <w:t>13</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6115</w:t>
            </w:r>
          </w:p>
        </w:tc>
        <w:tc>
          <w:tcPr>
            <w:tcW w:w="1500"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Белинская</w:t>
            </w:r>
          </w:p>
        </w:tc>
        <w:tc>
          <w:tcPr>
            <w:tcW w:w="520"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10:40</w:t>
            </w:r>
          </w:p>
        </w:tc>
        <w:tc>
          <w:tcPr>
            <w:tcW w:w="1488"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Пачелма</w:t>
            </w:r>
          </w:p>
        </w:tc>
        <w:tc>
          <w:tcPr>
            <w:tcW w:w="732"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11:48</w:t>
            </w:r>
          </w:p>
        </w:tc>
        <w:tc>
          <w:tcPr>
            <w:tcW w:w="732"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1:08</w:t>
            </w:r>
          </w:p>
        </w:tc>
        <w:tc>
          <w:tcPr>
            <w:tcW w:w="732"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1,13</w:t>
            </w:r>
          </w:p>
        </w:tc>
        <w:tc>
          <w:tcPr>
            <w:tcW w:w="608"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2</w:t>
            </w:r>
          </w:p>
        </w:tc>
        <w:tc>
          <w:tcPr>
            <w:tcW w:w="607"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2</w:t>
            </w:r>
          </w:p>
        </w:tc>
        <w:tc>
          <w:tcPr>
            <w:tcW w:w="2863"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 xml:space="preserve">по </w:t>
            </w:r>
            <w:proofErr w:type="spellStart"/>
            <w:r w:rsidRPr="006A0820">
              <w:rPr>
                <w:color w:val="000000"/>
              </w:rPr>
              <w:t>понед</w:t>
            </w:r>
            <w:proofErr w:type="gramStart"/>
            <w:r w:rsidRPr="006A0820">
              <w:rPr>
                <w:color w:val="000000"/>
              </w:rPr>
              <w:t>,п</w:t>
            </w:r>
            <w:proofErr w:type="gramEnd"/>
            <w:r w:rsidRPr="006A0820">
              <w:rPr>
                <w:color w:val="000000"/>
              </w:rPr>
              <w:t>ятн,субб,вскр</w:t>
            </w:r>
            <w:proofErr w:type="spellEnd"/>
          </w:p>
        </w:tc>
        <w:tc>
          <w:tcPr>
            <w:tcW w:w="972"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25 194</w:t>
            </w:r>
          </w:p>
        </w:tc>
        <w:tc>
          <w:tcPr>
            <w:tcW w:w="881"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57</w:t>
            </w:r>
          </w:p>
        </w:tc>
        <w:tc>
          <w:tcPr>
            <w:tcW w:w="961"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499,46</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249,73</w:t>
            </w:r>
          </w:p>
        </w:tc>
        <w:tc>
          <w:tcPr>
            <w:tcW w:w="732" w:type="dxa"/>
            <w:tcBorders>
              <w:top w:val="single" w:sz="6" w:space="0" w:color="auto"/>
              <w:left w:val="single" w:sz="6" w:space="0" w:color="auto"/>
              <w:bottom w:val="single" w:sz="6" w:space="0" w:color="auto"/>
              <w:right w:val="single" w:sz="12"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12 597</w:t>
            </w:r>
          </w:p>
        </w:tc>
      </w:tr>
      <w:tr w:rsidR="004A161F" w:rsidRPr="006A0820" w:rsidTr="007278F3">
        <w:trPr>
          <w:trHeight w:val="276"/>
        </w:trPr>
        <w:tc>
          <w:tcPr>
            <w:tcW w:w="360" w:type="dxa"/>
            <w:tcBorders>
              <w:top w:val="single" w:sz="6" w:space="0" w:color="auto"/>
              <w:left w:val="single" w:sz="12" w:space="0" w:color="auto"/>
              <w:bottom w:val="single" w:sz="6" w:space="0" w:color="auto"/>
              <w:right w:val="single" w:sz="6" w:space="0" w:color="auto"/>
            </w:tcBorders>
          </w:tcPr>
          <w:p w:rsidR="004A161F" w:rsidRPr="006A0820" w:rsidRDefault="004A161F" w:rsidP="007278F3">
            <w:pPr>
              <w:autoSpaceDE w:val="0"/>
              <w:autoSpaceDN w:val="0"/>
              <w:adjustRightInd w:val="0"/>
              <w:jc w:val="center"/>
              <w:rPr>
                <w:color w:val="000000"/>
              </w:rPr>
            </w:pPr>
            <w:r w:rsidRPr="006A0820">
              <w:rPr>
                <w:color w:val="000000"/>
              </w:rPr>
              <w:t>14</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6112</w:t>
            </w:r>
          </w:p>
        </w:tc>
        <w:tc>
          <w:tcPr>
            <w:tcW w:w="1500"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Белинская</w:t>
            </w:r>
          </w:p>
        </w:tc>
        <w:tc>
          <w:tcPr>
            <w:tcW w:w="520"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16:14</w:t>
            </w:r>
          </w:p>
        </w:tc>
        <w:tc>
          <w:tcPr>
            <w:tcW w:w="1488"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Пенза-1</w:t>
            </w:r>
          </w:p>
        </w:tc>
        <w:tc>
          <w:tcPr>
            <w:tcW w:w="732"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18:04</w:t>
            </w:r>
          </w:p>
        </w:tc>
        <w:tc>
          <w:tcPr>
            <w:tcW w:w="732"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1:50</w:t>
            </w:r>
          </w:p>
        </w:tc>
        <w:tc>
          <w:tcPr>
            <w:tcW w:w="732"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1,83</w:t>
            </w:r>
          </w:p>
        </w:tc>
        <w:tc>
          <w:tcPr>
            <w:tcW w:w="608"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2</w:t>
            </w:r>
          </w:p>
        </w:tc>
        <w:tc>
          <w:tcPr>
            <w:tcW w:w="607"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2</w:t>
            </w:r>
          </w:p>
        </w:tc>
        <w:tc>
          <w:tcPr>
            <w:tcW w:w="2863"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 xml:space="preserve">с 01.01 до 15.04 по </w:t>
            </w:r>
            <w:proofErr w:type="spellStart"/>
            <w:r w:rsidRPr="006A0820">
              <w:rPr>
                <w:color w:val="000000"/>
              </w:rPr>
              <w:t>пн</w:t>
            </w:r>
            <w:proofErr w:type="gramStart"/>
            <w:r w:rsidRPr="006A0820">
              <w:rPr>
                <w:color w:val="000000"/>
              </w:rPr>
              <w:t>,п</w:t>
            </w:r>
            <w:proofErr w:type="gramEnd"/>
            <w:r w:rsidRPr="006A0820">
              <w:rPr>
                <w:color w:val="000000"/>
              </w:rPr>
              <w:t>т,сб,вс</w:t>
            </w:r>
            <w:proofErr w:type="spellEnd"/>
            <w:r w:rsidRPr="006A0820">
              <w:rPr>
                <w:color w:val="000000"/>
              </w:rPr>
              <w:t xml:space="preserve"> </w:t>
            </w:r>
          </w:p>
        </w:tc>
        <w:tc>
          <w:tcPr>
            <w:tcW w:w="972"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11 524</w:t>
            </w:r>
          </w:p>
        </w:tc>
        <w:tc>
          <w:tcPr>
            <w:tcW w:w="881"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86</w:t>
            </w:r>
          </w:p>
        </w:tc>
        <w:tc>
          <w:tcPr>
            <w:tcW w:w="961"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245,22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122,61</w:t>
            </w:r>
          </w:p>
        </w:tc>
        <w:tc>
          <w:tcPr>
            <w:tcW w:w="732" w:type="dxa"/>
            <w:tcBorders>
              <w:top w:val="single" w:sz="6" w:space="0" w:color="auto"/>
              <w:left w:val="single" w:sz="6" w:space="0" w:color="auto"/>
              <w:bottom w:val="single" w:sz="6" w:space="0" w:color="auto"/>
              <w:right w:val="single" w:sz="12"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5 762</w:t>
            </w:r>
          </w:p>
        </w:tc>
      </w:tr>
      <w:tr w:rsidR="004A161F" w:rsidRPr="006A0820" w:rsidTr="007278F3">
        <w:trPr>
          <w:trHeight w:val="276"/>
        </w:trPr>
        <w:tc>
          <w:tcPr>
            <w:tcW w:w="360" w:type="dxa"/>
            <w:tcBorders>
              <w:top w:val="single" w:sz="6" w:space="0" w:color="auto"/>
              <w:left w:val="single" w:sz="12" w:space="0" w:color="auto"/>
              <w:bottom w:val="single" w:sz="6" w:space="0" w:color="auto"/>
              <w:right w:val="single" w:sz="6" w:space="0" w:color="auto"/>
            </w:tcBorders>
          </w:tcPr>
          <w:p w:rsidR="004A161F" w:rsidRPr="006A0820" w:rsidRDefault="004A161F" w:rsidP="007278F3">
            <w:pPr>
              <w:autoSpaceDE w:val="0"/>
              <w:autoSpaceDN w:val="0"/>
              <w:adjustRightInd w:val="0"/>
              <w:jc w:val="center"/>
              <w:rPr>
                <w:color w:val="000000"/>
              </w:rPr>
            </w:pP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6112</w:t>
            </w:r>
          </w:p>
        </w:tc>
        <w:tc>
          <w:tcPr>
            <w:tcW w:w="1500"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Белинская</w:t>
            </w:r>
          </w:p>
        </w:tc>
        <w:tc>
          <w:tcPr>
            <w:tcW w:w="520"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16:14</w:t>
            </w:r>
          </w:p>
        </w:tc>
        <w:tc>
          <w:tcPr>
            <w:tcW w:w="1488"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Пенза-1</w:t>
            </w:r>
          </w:p>
        </w:tc>
        <w:tc>
          <w:tcPr>
            <w:tcW w:w="732"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18:04</w:t>
            </w:r>
          </w:p>
        </w:tc>
        <w:tc>
          <w:tcPr>
            <w:tcW w:w="732"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1:50</w:t>
            </w:r>
          </w:p>
        </w:tc>
        <w:tc>
          <w:tcPr>
            <w:tcW w:w="732"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1,83</w:t>
            </w:r>
          </w:p>
        </w:tc>
        <w:tc>
          <w:tcPr>
            <w:tcW w:w="608"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2</w:t>
            </w:r>
          </w:p>
        </w:tc>
        <w:tc>
          <w:tcPr>
            <w:tcW w:w="607"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2</w:t>
            </w:r>
          </w:p>
        </w:tc>
        <w:tc>
          <w:tcPr>
            <w:tcW w:w="2863"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 xml:space="preserve">с 16.10 по 31.12 по </w:t>
            </w:r>
            <w:proofErr w:type="spellStart"/>
            <w:r w:rsidRPr="006A0820">
              <w:rPr>
                <w:color w:val="000000"/>
              </w:rPr>
              <w:t>пн</w:t>
            </w:r>
            <w:proofErr w:type="gramStart"/>
            <w:r w:rsidRPr="006A0820">
              <w:rPr>
                <w:color w:val="000000"/>
              </w:rPr>
              <w:t>,п</w:t>
            </w:r>
            <w:proofErr w:type="gramEnd"/>
            <w:r w:rsidRPr="006A0820">
              <w:rPr>
                <w:color w:val="000000"/>
              </w:rPr>
              <w:t>т,сб,вс</w:t>
            </w:r>
            <w:proofErr w:type="spellEnd"/>
            <w:r w:rsidRPr="006A0820">
              <w:rPr>
                <w:color w:val="000000"/>
              </w:rPr>
              <w:t xml:space="preserve"> </w:t>
            </w:r>
          </w:p>
        </w:tc>
        <w:tc>
          <w:tcPr>
            <w:tcW w:w="972"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7 740</w:t>
            </w:r>
          </w:p>
        </w:tc>
        <w:tc>
          <w:tcPr>
            <w:tcW w:w="881"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86</w:t>
            </w:r>
          </w:p>
        </w:tc>
        <w:tc>
          <w:tcPr>
            <w:tcW w:w="961"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164,70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82,35</w:t>
            </w:r>
          </w:p>
        </w:tc>
        <w:tc>
          <w:tcPr>
            <w:tcW w:w="732" w:type="dxa"/>
            <w:tcBorders>
              <w:top w:val="single" w:sz="6" w:space="0" w:color="auto"/>
              <w:left w:val="single" w:sz="6" w:space="0" w:color="auto"/>
              <w:bottom w:val="single" w:sz="6" w:space="0" w:color="auto"/>
              <w:right w:val="single" w:sz="12"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3 870</w:t>
            </w:r>
          </w:p>
        </w:tc>
      </w:tr>
      <w:tr w:rsidR="004A161F" w:rsidRPr="006A0820" w:rsidTr="007278F3">
        <w:trPr>
          <w:trHeight w:val="276"/>
        </w:trPr>
        <w:tc>
          <w:tcPr>
            <w:tcW w:w="360" w:type="dxa"/>
            <w:tcBorders>
              <w:top w:val="single" w:sz="6" w:space="0" w:color="auto"/>
              <w:left w:val="single" w:sz="12" w:space="0" w:color="auto"/>
              <w:bottom w:val="single" w:sz="6" w:space="0" w:color="auto"/>
              <w:right w:val="single" w:sz="6" w:space="0" w:color="auto"/>
            </w:tcBorders>
          </w:tcPr>
          <w:p w:rsidR="004A161F" w:rsidRPr="006A0820" w:rsidRDefault="004A161F" w:rsidP="007278F3">
            <w:pPr>
              <w:autoSpaceDE w:val="0"/>
              <w:autoSpaceDN w:val="0"/>
              <w:adjustRightInd w:val="0"/>
              <w:jc w:val="center"/>
              <w:rPr>
                <w:color w:val="000000"/>
              </w:rPr>
            </w:pP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6112</w:t>
            </w:r>
          </w:p>
        </w:tc>
        <w:tc>
          <w:tcPr>
            <w:tcW w:w="1500"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Белинская</w:t>
            </w:r>
          </w:p>
        </w:tc>
        <w:tc>
          <w:tcPr>
            <w:tcW w:w="520"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16:14</w:t>
            </w:r>
          </w:p>
        </w:tc>
        <w:tc>
          <w:tcPr>
            <w:tcW w:w="1488"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Пенза-1</w:t>
            </w:r>
          </w:p>
        </w:tc>
        <w:tc>
          <w:tcPr>
            <w:tcW w:w="732"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18:04</w:t>
            </w:r>
          </w:p>
        </w:tc>
        <w:tc>
          <w:tcPr>
            <w:tcW w:w="732"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1:50</w:t>
            </w:r>
          </w:p>
        </w:tc>
        <w:tc>
          <w:tcPr>
            <w:tcW w:w="732"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1,83</w:t>
            </w:r>
          </w:p>
        </w:tc>
        <w:tc>
          <w:tcPr>
            <w:tcW w:w="608"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4</w:t>
            </w:r>
          </w:p>
        </w:tc>
        <w:tc>
          <w:tcPr>
            <w:tcW w:w="607"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4</w:t>
            </w:r>
          </w:p>
        </w:tc>
        <w:tc>
          <w:tcPr>
            <w:tcW w:w="2863"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 xml:space="preserve">с 15.04 по 15.10 по </w:t>
            </w:r>
            <w:proofErr w:type="spellStart"/>
            <w:r w:rsidRPr="006A0820">
              <w:rPr>
                <w:color w:val="000000"/>
              </w:rPr>
              <w:t>пн</w:t>
            </w:r>
            <w:proofErr w:type="gramStart"/>
            <w:r w:rsidRPr="006A0820">
              <w:rPr>
                <w:color w:val="000000"/>
              </w:rPr>
              <w:t>,п</w:t>
            </w:r>
            <w:proofErr w:type="gramEnd"/>
            <w:r w:rsidRPr="006A0820">
              <w:rPr>
                <w:color w:val="000000"/>
              </w:rPr>
              <w:t>т,сб</w:t>
            </w:r>
            <w:proofErr w:type="spellEnd"/>
          </w:p>
        </w:tc>
        <w:tc>
          <w:tcPr>
            <w:tcW w:w="972"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28 552</w:t>
            </w:r>
          </w:p>
        </w:tc>
        <w:tc>
          <w:tcPr>
            <w:tcW w:w="881"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86</w:t>
            </w:r>
          </w:p>
        </w:tc>
        <w:tc>
          <w:tcPr>
            <w:tcW w:w="961"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607,56</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151,89</w:t>
            </w:r>
          </w:p>
        </w:tc>
        <w:tc>
          <w:tcPr>
            <w:tcW w:w="732" w:type="dxa"/>
            <w:tcBorders>
              <w:top w:val="single" w:sz="6" w:space="0" w:color="auto"/>
              <w:left w:val="single" w:sz="6" w:space="0" w:color="auto"/>
              <w:bottom w:val="single" w:sz="6" w:space="0" w:color="auto"/>
              <w:right w:val="single" w:sz="12"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7 138</w:t>
            </w:r>
          </w:p>
        </w:tc>
      </w:tr>
      <w:tr w:rsidR="004A161F" w:rsidRPr="006A0820" w:rsidTr="007278F3">
        <w:trPr>
          <w:trHeight w:val="276"/>
        </w:trPr>
        <w:tc>
          <w:tcPr>
            <w:tcW w:w="360" w:type="dxa"/>
            <w:tcBorders>
              <w:top w:val="single" w:sz="6" w:space="0" w:color="auto"/>
              <w:left w:val="single" w:sz="12" w:space="0" w:color="auto"/>
              <w:bottom w:val="single" w:sz="6" w:space="0" w:color="auto"/>
              <w:right w:val="single" w:sz="6" w:space="0" w:color="auto"/>
            </w:tcBorders>
          </w:tcPr>
          <w:p w:rsidR="004A161F" w:rsidRPr="006A0820" w:rsidRDefault="004A161F" w:rsidP="007278F3">
            <w:pPr>
              <w:autoSpaceDE w:val="0"/>
              <w:autoSpaceDN w:val="0"/>
              <w:adjustRightInd w:val="0"/>
              <w:jc w:val="center"/>
              <w:rPr>
                <w:color w:val="000000"/>
              </w:rPr>
            </w:pP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6112</w:t>
            </w:r>
          </w:p>
        </w:tc>
        <w:tc>
          <w:tcPr>
            <w:tcW w:w="1500"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Белинская</w:t>
            </w:r>
          </w:p>
        </w:tc>
        <w:tc>
          <w:tcPr>
            <w:tcW w:w="520"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16:14</w:t>
            </w:r>
          </w:p>
        </w:tc>
        <w:tc>
          <w:tcPr>
            <w:tcW w:w="1488"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Пенза-1</w:t>
            </w:r>
          </w:p>
        </w:tc>
        <w:tc>
          <w:tcPr>
            <w:tcW w:w="732"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18:04</w:t>
            </w:r>
          </w:p>
        </w:tc>
        <w:tc>
          <w:tcPr>
            <w:tcW w:w="732"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1:50</w:t>
            </w:r>
          </w:p>
        </w:tc>
        <w:tc>
          <w:tcPr>
            <w:tcW w:w="732"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1,83</w:t>
            </w:r>
          </w:p>
        </w:tc>
        <w:tc>
          <w:tcPr>
            <w:tcW w:w="608"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p>
        </w:tc>
        <w:tc>
          <w:tcPr>
            <w:tcW w:w="607"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5</w:t>
            </w:r>
          </w:p>
        </w:tc>
        <w:tc>
          <w:tcPr>
            <w:tcW w:w="2863"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 xml:space="preserve">с 15.04 по 15.10 по </w:t>
            </w:r>
            <w:proofErr w:type="spellStart"/>
            <w:r w:rsidRPr="006A0820">
              <w:rPr>
                <w:color w:val="000000"/>
              </w:rPr>
              <w:t>вс</w:t>
            </w:r>
            <w:proofErr w:type="spellEnd"/>
          </w:p>
        </w:tc>
        <w:tc>
          <w:tcPr>
            <w:tcW w:w="972"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11 180</w:t>
            </w:r>
          </w:p>
        </w:tc>
        <w:tc>
          <w:tcPr>
            <w:tcW w:w="881"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86</w:t>
            </w:r>
          </w:p>
        </w:tc>
        <w:tc>
          <w:tcPr>
            <w:tcW w:w="961"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237,90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47,58</w:t>
            </w:r>
          </w:p>
        </w:tc>
        <w:tc>
          <w:tcPr>
            <w:tcW w:w="732" w:type="dxa"/>
            <w:tcBorders>
              <w:top w:val="single" w:sz="6" w:space="0" w:color="auto"/>
              <w:left w:val="single" w:sz="6" w:space="0" w:color="auto"/>
              <w:bottom w:val="single" w:sz="6" w:space="0" w:color="auto"/>
              <w:right w:val="single" w:sz="12"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2 236</w:t>
            </w:r>
          </w:p>
        </w:tc>
      </w:tr>
      <w:tr w:rsidR="004A161F" w:rsidRPr="006A0820" w:rsidTr="007278F3">
        <w:trPr>
          <w:trHeight w:val="276"/>
        </w:trPr>
        <w:tc>
          <w:tcPr>
            <w:tcW w:w="360" w:type="dxa"/>
            <w:tcBorders>
              <w:top w:val="single" w:sz="6" w:space="0" w:color="auto"/>
              <w:left w:val="single" w:sz="12" w:space="0" w:color="auto"/>
              <w:bottom w:val="single" w:sz="6" w:space="0" w:color="auto"/>
              <w:right w:val="single" w:sz="6" w:space="0" w:color="auto"/>
            </w:tcBorders>
          </w:tcPr>
          <w:p w:rsidR="004A161F" w:rsidRPr="006A0820" w:rsidRDefault="004A161F" w:rsidP="007278F3">
            <w:pPr>
              <w:autoSpaceDE w:val="0"/>
              <w:autoSpaceDN w:val="0"/>
              <w:adjustRightInd w:val="0"/>
              <w:jc w:val="center"/>
              <w:rPr>
                <w:color w:val="000000"/>
              </w:rPr>
            </w:pP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6112</w:t>
            </w:r>
          </w:p>
        </w:tc>
        <w:tc>
          <w:tcPr>
            <w:tcW w:w="1500"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Белинская</w:t>
            </w:r>
          </w:p>
        </w:tc>
        <w:tc>
          <w:tcPr>
            <w:tcW w:w="520"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16:14</w:t>
            </w:r>
          </w:p>
        </w:tc>
        <w:tc>
          <w:tcPr>
            <w:tcW w:w="1488"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Пенза-1</w:t>
            </w:r>
          </w:p>
        </w:tc>
        <w:tc>
          <w:tcPr>
            <w:tcW w:w="732"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18:04</w:t>
            </w:r>
          </w:p>
        </w:tc>
        <w:tc>
          <w:tcPr>
            <w:tcW w:w="732"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1:50</w:t>
            </w:r>
          </w:p>
        </w:tc>
        <w:tc>
          <w:tcPr>
            <w:tcW w:w="732"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1,83</w:t>
            </w:r>
          </w:p>
        </w:tc>
        <w:tc>
          <w:tcPr>
            <w:tcW w:w="608"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2</w:t>
            </w:r>
          </w:p>
        </w:tc>
        <w:tc>
          <w:tcPr>
            <w:tcW w:w="607"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p>
        </w:tc>
        <w:tc>
          <w:tcPr>
            <w:tcW w:w="2863"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 xml:space="preserve">по </w:t>
            </w:r>
            <w:proofErr w:type="spellStart"/>
            <w:r w:rsidRPr="006A0820">
              <w:rPr>
                <w:color w:val="000000"/>
              </w:rPr>
              <w:t>вт</w:t>
            </w:r>
            <w:proofErr w:type="gramStart"/>
            <w:r w:rsidRPr="006A0820">
              <w:rPr>
                <w:color w:val="000000"/>
              </w:rPr>
              <w:t>,с</w:t>
            </w:r>
            <w:proofErr w:type="gramEnd"/>
            <w:r w:rsidRPr="006A0820">
              <w:rPr>
                <w:color w:val="000000"/>
              </w:rPr>
              <w:t>р,чт</w:t>
            </w:r>
            <w:proofErr w:type="spellEnd"/>
          </w:p>
        </w:tc>
        <w:tc>
          <w:tcPr>
            <w:tcW w:w="972"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24 940</w:t>
            </w:r>
          </w:p>
        </w:tc>
        <w:tc>
          <w:tcPr>
            <w:tcW w:w="881"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86</w:t>
            </w:r>
          </w:p>
        </w:tc>
        <w:tc>
          <w:tcPr>
            <w:tcW w:w="961"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530,70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265,35</w:t>
            </w:r>
          </w:p>
        </w:tc>
        <w:tc>
          <w:tcPr>
            <w:tcW w:w="732" w:type="dxa"/>
            <w:tcBorders>
              <w:top w:val="single" w:sz="6" w:space="0" w:color="auto"/>
              <w:left w:val="single" w:sz="6" w:space="0" w:color="auto"/>
              <w:bottom w:val="single" w:sz="6" w:space="0" w:color="auto"/>
              <w:right w:val="single" w:sz="12"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12 470</w:t>
            </w:r>
          </w:p>
        </w:tc>
      </w:tr>
      <w:tr w:rsidR="004A161F" w:rsidRPr="006A0820" w:rsidTr="007278F3">
        <w:trPr>
          <w:trHeight w:val="288"/>
        </w:trPr>
        <w:tc>
          <w:tcPr>
            <w:tcW w:w="360" w:type="dxa"/>
            <w:tcBorders>
              <w:top w:val="single" w:sz="6" w:space="0" w:color="auto"/>
              <w:left w:val="single" w:sz="12" w:space="0" w:color="auto"/>
              <w:bottom w:val="single" w:sz="6" w:space="0" w:color="auto"/>
              <w:right w:val="single" w:sz="6" w:space="0" w:color="auto"/>
            </w:tcBorders>
          </w:tcPr>
          <w:p w:rsidR="004A161F" w:rsidRPr="006A0820" w:rsidRDefault="004A161F" w:rsidP="007278F3">
            <w:pPr>
              <w:autoSpaceDE w:val="0"/>
              <w:autoSpaceDN w:val="0"/>
              <w:adjustRightInd w:val="0"/>
              <w:jc w:val="center"/>
              <w:rPr>
                <w:color w:val="000000"/>
              </w:rPr>
            </w:pPr>
            <w:r w:rsidRPr="006A0820">
              <w:rPr>
                <w:color w:val="000000"/>
              </w:rPr>
              <w:t>15</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6110</w:t>
            </w:r>
          </w:p>
        </w:tc>
        <w:tc>
          <w:tcPr>
            <w:tcW w:w="1500"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Пачелма</w:t>
            </w:r>
          </w:p>
        </w:tc>
        <w:tc>
          <w:tcPr>
            <w:tcW w:w="520"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14:48</w:t>
            </w:r>
          </w:p>
        </w:tc>
        <w:tc>
          <w:tcPr>
            <w:tcW w:w="1488"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Белинская</w:t>
            </w:r>
          </w:p>
        </w:tc>
        <w:tc>
          <w:tcPr>
            <w:tcW w:w="732"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15:57</w:t>
            </w:r>
          </w:p>
        </w:tc>
        <w:tc>
          <w:tcPr>
            <w:tcW w:w="732"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1:09</w:t>
            </w:r>
          </w:p>
        </w:tc>
        <w:tc>
          <w:tcPr>
            <w:tcW w:w="732"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1,15</w:t>
            </w:r>
          </w:p>
        </w:tc>
        <w:tc>
          <w:tcPr>
            <w:tcW w:w="608"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2</w:t>
            </w:r>
          </w:p>
        </w:tc>
        <w:tc>
          <w:tcPr>
            <w:tcW w:w="607"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2</w:t>
            </w:r>
          </w:p>
        </w:tc>
        <w:tc>
          <w:tcPr>
            <w:tcW w:w="2863"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 xml:space="preserve">по </w:t>
            </w:r>
            <w:proofErr w:type="spellStart"/>
            <w:r w:rsidRPr="006A0820">
              <w:rPr>
                <w:color w:val="000000"/>
              </w:rPr>
              <w:t>понед</w:t>
            </w:r>
            <w:proofErr w:type="gramStart"/>
            <w:r w:rsidRPr="006A0820">
              <w:rPr>
                <w:color w:val="000000"/>
              </w:rPr>
              <w:t>,п</w:t>
            </w:r>
            <w:proofErr w:type="gramEnd"/>
            <w:r w:rsidRPr="006A0820">
              <w:rPr>
                <w:color w:val="000000"/>
              </w:rPr>
              <w:t>ятн,субб,вскр</w:t>
            </w:r>
            <w:proofErr w:type="spellEnd"/>
          </w:p>
        </w:tc>
        <w:tc>
          <w:tcPr>
            <w:tcW w:w="972"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25 194</w:t>
            </w:r>
          </w:p>
        </w:tc>
        <w:tc>
          <w:tcPr>
            <w:tcW w:w="881"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57</w:t>
            </w:r>
          </w:p>
        </w:tc>
        <w:tc>
          <w:tcPr>
            <w:tcW w:w="961"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508,30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254,15</w:t>
            </w:r>
          </w:p>
        </w:tc>
        <w:tc>
          <w:tcPr>
            <w:tcW w:w="732" w:type="dxa"/>
            <w:tcBorders>
              <w:top w:val="single" w:sz="6" w:space="0" w:color="auto"/>
              <w:left w:val="single" w:sz="6" w:space="0" w:color="auto"/>
              <w:bottom w:val="single" w:sz="6" w:space="0" w:color="auto"/>
              <w:right w:val="single" w:sz="12"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12 597</w:t>
            </w:r>
          </w:p>
        </w:tc>
      </w:tr>
      <w:tr w:rsidR="004A161F" w:rsidRPr="006A0820" w:rsidTr="007278F3">
        <w:trPr>
          <w:trHeight w:val="288"/>
        </w:trPr>
        <w:tc>
          <w:tcPr>
            <w:tcW w:w="360" w:type="dxa"/>
            <w:tcBorders>
              <w:top w:val="single" w:sz="6" w:space="0" w:color="auto"/>
              <w:left w:val="single" w:sz="12" w:space="0" w:color="auto"/>
              <w:bottom w:val="single" w:sz="6" w:space="0" w:color="auto"/>
              <w:right w:val="single" w:sz="6" w:space="0" w:color="auto"/>
            </w:tcBorders>
          </w:tcPr>
          <w:p w:rsidR="004A161F" w:rsidRPr="006A0820" w:rsidRDefault="004A161F" w:rsidP="007278F3">
            <w:pPr>
              <w:autoSpaceDE w:val="0"/>
              <w:autoSpaceDN w:val="0"/>
              <w:adjustRightInd w:val="0"/>
              <w:jc w:val="center"/>
              <w:rPr>
                <w:color w:val="000000"/>
              </w:rPr>
            </w:pPr>
            <w:r w:rsidRPr="006A0820">
              <w:rPr>
                <w:color w:val="000000"/>
              </w:rPr>
              <w:t>16</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6113</w:t>
            </w:r>
          </w:p>
        </w:tc>
        <w:tc>
          <w:tcPr>
            <w:tcW w:w="1500"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Пенза-1</w:t>
            </w:r>
          </w:p>
        </w:tc>
        <w:tc>
          <w:tcPr>
            <w:tcW w:w="520"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20:05</w:t>
            </w:r>
          </w:p>
        </w:tc>
        <w:tc>
          <w:tcPr>
            <w:tcW w:w="1488"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Пачелма</w:t>
            </w:r>
          </w:p>
        </w:tc>
        <w:tc>
          <w:tcPr>
            <w:tcW w:w="732"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22:55</w:t>
            </w:r>
          </w:p>
        </w:tc>
        <w:tc>
          <w:tcPr>
            <w:tcW w:w="732"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2:50</w:t>
            </w:r>
          </w:p>
        </w:tc>
        <w:tc>
          <w:tcPr>
            <w:tcW w:w="732"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2,83</w:t>
            </w:r>
          </w:p>
        </w:tc>
        <w:tc>
          <w:tcPr>
            <w:tcW w:w="608"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2</w:t>
            </w:r>
          </w:p>
        </w:tc>
        <w:tc>
          <w:tcPr>
            <w:tcW w:w="607"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2</w:t>
            </w:r>
          </w:p>
        </w:tc>
        <w:tc>
          <w:tcPr>
            <w:tcW w:w="2863"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зима ежедневно</w:t>
            </w:r>
          </w:p>
        </w:tc>
        <w:tc>
          <w:tcPr>
            <w:tcW w:w="972"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52 052</w:t>
            </w:r>
          </w:p>
        </w:tc>
        <w:tc>
          <w:tcPr>
            <w:tcW w:w="881"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143</w:t>
            </w:r>
          </w:p>
        </w:tc>
        <w:tc>
          <w:tcPr>
            <w:tcW w:w="961"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1 030,12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515,06</w:t>
            </w:r>
          </w:p>
        </w:tc>
        <w:tc>
          <w:tcPr>
            <w:tcW w:w="732" w:type="dxa"/>
            <w:tcBorders>
              <w:top w:val="single" w:sz="6" w:space="0" w:color="auto"/>
              <w:left w:val="single" w:sz="6" w:space="0" w:color="auto"/>
              <w:bottom w:val="single" w:sz="6" w:space="0" w:color="auto"/>
              <w:right w:val="single" w:sz="12"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26 026</w:t>
            </w:r>
          </w:p>
        </w:tc>
      </w:tr>
      <w:tr w:rsidR="004A161F" w:rsidRPr="006A0820" w:rsidTr="007278F3">
        <w:trPr>
          <w:trHeight w:val="360"/>
        </w:trPr>
        <w:tc>
          <w:tcPr>
            <w:tcW w:w="360" w:type="dxa"/>
            <w:tcBorders>
              <w:top w:val="single" w:sz="6" w:space="0" w:color="auto"/>
              <w:left w:val="single" w:sz="12" w:space="0" w:color="auto"/>
              <w:bottom w:val="single" w:sz="6" w:space="0" w:color="auto"/>
              <w:right w:val="single" w:sz="6" w:space="0" w:color="auto"/>
            </w:tcBorders>
          </w:tcPr>
          <w:p w:rsidR="004A161F" w:rsidRPr="006A0820" w:rsidRDefault="004A161F" w:rsidP="007278F3">
            <w:pPr>
              <w:autoSpaceDE w:val="0"/>
              <w:autoSpaceDN w:val="0"/>
              <w:adjustRightInd w:val="0"/>
              <w:jc w:val="center"/>
              <w:rPr>
                <w:color w:val="000000"/>
              </w:rPr>
            </w:pP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6113</w:t>
            </w:r>
          </w:p>
        </w:tc>
        <w:tc>
          <w:tcPr>
            <w:tcW w:w="1500"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Пенза-1</w:t>
            </w:r>
          </w:p>
        </w:tc>
        <w:tc>
          <w:tcPr>
            <w:tcW w:w="520"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20:05</w:t>
            </w:r>
          </w:p>
        </w:tc>
        <w:tc>
          <w:tcPr>
            <w:tcW w:w="1488"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Пачелма</w:t>
            </w:r>
          </w:p>
        </w:tc>
        <w:tc>
          <w:tcPr>
            <w:tcW w:w="732"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22:55</w:t>
            </w:r>
          </w:p>
        </w:tc>
        <w:tc>
          <w:tcPr>
            <w:tcW w:w="732"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2:50</w:t>
            </w:r>
          </w:p>
        </w:tc>
        <w:tc>
          <w:tcPr>
            <w:tcW w:w="732"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2,83</w:t>
            </w:r>
          </w:p>
        </w:tc>
        <w:tc>
          <w:tcPr>
            <w:tcW w:w="608"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2</w:t>
            </w:r>
          </w:p>
        </w:tc>
        <w:tc>
          <w:tcPr>
            <w:tcW w:w="607"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4</w:t>
            </w:r>
          </w:p>
        </w:tc>
        <w:tc>
          <w:tcPr>
            <w:tcW w:w="2863"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 xml:space="preserve">с 15.04 по 15.10 ежедневно (по </w:t>
            </w:r>
            <w:proofErr w:type="spellStart"/>
            <w:r w:rsidRPr="006A0820">
              <w:rPr>
                <w:color w:val="000000"/>
              </w:rPr>
              <w:t>пт</w:t>
            </w:r>
            <w:proofErr w:type="spellEnd"/>
            <w:r w:rsidRPr="006A0820">
              <w:rPr>
                <w:color w:val="000000"/>
              </w:rPr>
              <w:t>, вс-4 ваг)</w:t>
            </w:r>
          </w:p>
        </w:tc>
        <w:tc>
          <w:tcPr>
            <w:tcW w:w="972"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67 782</w:t>
            </w:r>
          </w:p>
        </w:tc>
        <w:tc>
          <w:tcPr>
            <w:tcW w:w="881"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143</w:t>
            </w:r>
          </w:p>
        </w:tc>
        <w:tc>
          <w:tcPr>
            <w:tcW w:w="961"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1 341,42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520,72</w:t>
            </w:r>
          </w:p>
        </w:tc>
        <w:tc>
          <w:tcPr>
            <w:tcW w:w="732" w:type="dxa"/>
            <w:tcBorders>
              <w:top w:val="single" w:sz="6" w:space="0" w:color="auto"/>
              <w:left w:val="single" w:sz="6" w:space="0" w:color="auto"/>
              <w:bottom w:val="single" w:sz="6" w:space="0" w:color="auto"/>
              <w:right w:val="single" w:sz="12"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26 312</w:t>
            </w:r>
          </w:p>
        </w:tc>
      </w:tr>
      <w:tr w:rsidR="004A161F" w:rsidRPr="006A0820" w:rsidTr="007278F3">
        <w:trPr>
          <w:trHeight w:val="276"/>
        </w:trPr>
        <w:tc>
          <w:tcPr>
            <w:tcW w:w="360" w:type="dxa"/>
            <w:tcBorders>
              <w:top w:val="single" w:sz="6" w:space="0" w:color="auto"/>
              <w:left w:val="single" w:sz="12" w:space="0" w:color="auto"/>
              <w:bottom w:val="single" w:sz="6" w:space="0" w:color="auto"/>
              <w:right w:val="single" w:sz="6" w:space="0" w:color="auto"/>
            </w:tcBorders>
          </w:tcPr>
          <w:p w:rsidR="004A161F" w:rsidRPr="006A0820" w:rsidRDefault="004A161F" w:rsidP="007278F3">
            <w:pPr>
              <w:autoSpaceDE w:val="0"/>
              <w:autoSpaceDN w:val="0"/>
              <w:adjustRightInd w:val="0"/>
              <w:jc w:val="center"/>
              <w:rPr>
                <w:color w:val="000000"/>
              </w:rPr>
            </w:pPr>
            <w:r w:rsidRPr="006A0820">
              <w:rPr>
                <w:color w:val="000000"/>
              </w:rPr>
              <w:t>17</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6114</w:t>
            </w:r>
          </w:p>
        </w:tc>
        <w:tc>
          <w:tcPr>
            <w:tcW w:w="1500"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Пачелма</w:t>
            </w:r>
          </w:p>
        </w:tc>
        <w:tc>
          <w:tcPr>
            <w:tcW w:w="520"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4:17</w:t>
            </w:r>
          </w:p>
        </w:tc>
        <w:tc>
          <w:tcPr>
            <w:tcW w:w="1488"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Пенза-1</w:t>
            </w:r>
          </w:p>
        </w:tc>
        <w:tc>
          <w:tcPr>
            <w:tcW w:w="732"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7:07</w:t>
            </w:r>
          </w:p>
        </w:tc>
        <w:tc>
          <w:tcPr>
            <w:tcW w:w="732"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2:50</w:t>
            </w:r>
          </w:p>
        </w:tc>
        <w:tc>
          <w:tcPr>
            <w:tcW w:w="732"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2,83</w:t>
            </w:r>
          </w:p>
        </w:tc>
        <w:tc>
          <w:tcPr>
            <w:tcW w:w="608"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2</w:t>
            </w:r>
          </w:p>
        </w:tc>
        <w:tc>
          <w:tcPr>
            <w:tcW w:w="607"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2</w:t>
            </w:r>
          </w:p>
        </w:tc>
        <w:tc>
          <w:tcPr>
            <w:tcW w:w="2863"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зима ежедневно</w:t>
            </w:r>
          </w:p>
        </w:tc>
        <w:tc>
          <w:tcPr>
            <w:tcW w:w="972"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52 052</w:t>
            </w:r>
          </w:p>
        </w:tc>
        <w:tc>
          <w:tcPr>
            <w:tcW w:w="881"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143</w:t>
            </w:r>
          </w:p>
        </w:tc>
        <w:tc>
          <w:tcPr>
            <w:tcW w:w="961"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1 030,12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515,06</w:t>
            </w:r>
          </w:p>
        </w:tc>
        <w:tc>
          <w:tcPr>
            <w:tcW w:w="732" w:type="dxa"/>
            <w:tcBorders>
              <w:top w:val="single" w:sz="6" w:space="0" w:color="auto"/>
              <w:left w:val="single" w:sz="6" w:space="0" w:color="auto"/>
              <w:bottom w:val="single" w:sz="6" w:space="0" w:color="auto"/>
              <w:right w:val="single" w:sz="12"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26 026</w:t>
            </w:r>
          </w:p>
        </w:tc>
      </w:tr>
      <w:tr w:rsidR="004A161F" w:rsidRPr="006A0820" w:rsidTr="007278F3">
        <w:trPr>
          <w:trHeight w:val="360"/>
        </w:trPr>
        <w:tc>
          <w:tcPr>
            <w:tcW w:w="360" w:type="dxa"/>
            <w:tcBorders>
              <w:top w:val="single" w:sz="6" w:space="0" w:color="auto"/>
              <w:left w:val="single" w:sz="12" w:space="0" w:color="auto"/>
              <w:bottom w:val="single" w:sz="6" w:space="0" w:color="auto"/>
              <w:right w:val="single" w:sz="6" w:space="0" w:color="auto"/>
            </w:tcBorders>
          </w:tcPr>
          <w:p w:rsidR="004A161F" w:rsidRPr="006A0820" w:rsidRDefault="004A161F" w:rsidP="007278F3">
            <w:pPr>
              <w:autoSpaceDE w:val="0"/>
              <w:autoSpaceDN w:val="0"/>
              <w:adjustRightInd w:val="0"/>
              <w:jc w:val="center"/>
              <w:rPr>
                <w:color w:val="000000"/>
              </w:rPr>
            </w:pP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6114</w:t>
            </w:r>
          </w:p>
        </w:tc>
        <w:tc>
          <w:tcPr>
            <w:tcW w:w="1500"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Пачелма</w:t>
            </w:r>
          </w:p>
        </w:tc>
        <w:tc>
          <w:tcPr>
            <w:tcW w:w="520"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4:17</w:t>
            </w:r>
          </w:p>
        </w:tc>
        <w:tc>
          <w:tcPr>
            <w:tcW w:w="1488"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Пенза-1</w:t>
            </w:r>
          </w:p>
        </w:tc>
        <w:tc>
          <w:tcPr>
            <w:tcW w:w="732"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7:07</w:t>
            </w:r>
          </w:p>
        </w:tc>
        <w:tc>
          <w:tcPr>
            <w:tcW w:w="732"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2:50</w:t>
            </w:r>
          </w:p>
        </w:tc>
        <w:tc>
          <w:tcPr>
            <w:tcW w:w="732"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2,83</w:t>
            </w:r>
          </w:p>
        </w:tc>
        <w:tc>
          <w:tcPr>
            <w:tcW w:w="608"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2</w:t>
            </w:r>
          </w:p>
        </w:tc>
        <w:tc>
          <w:tcPr>
            <w:tcW w:w="607"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4</w:t>
            </w:r>
          </w:p>
        </w:tc>
        <w:tc>
          <w:tcPr>
            <w:tcW w:w="2863"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 xml:space="preserve">с 15.04 по 15.10 ежедневно (по </w:t>
            </w:r>
            <w:proofErr w:type="spellStart"/>
            <w:proofErr w:type="gramStart"/>
            <w:r w:rsidRPr="006A0820">
              <w:rPr>
                <w:color w:val="000000"/>
              </w:rPr>
              <w:t>пн</w:t>
            </w:r>
            <w:proofErr w:type="spellEnd"/>
            <w:proofErr w:type="gramEnd"/>
            <w:r w:rsidRPr="006A0820">
              <w:rPr>
                <w:color w:val="000000"/>
              </w:rPr>
              <w:t>, сб-4 ваг)</w:t>
            </w:r>
          </w:p>
        </w:tc>
        <w:tc>
          <w:tcPr>
            <w:tcW w:w="972"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68 068</w:t>
            </w:r>
          </w:p>
        </w:tc>
        <w:tc>
          <w:tcPr>
            <w:tcW w:w="881"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143</w:t>
            </w:r>
          </w:p>
        </w:tc>
        <w:tc>
          <w:tcPr>
            <w:tcW w:w="961"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1 347,08</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520,72</w:t>
            </w:r>
          </w:p>
        </w:tc>
        <w:tc>
          <w:tcPr>
            <w:tcW w:w="732" w:type="dxa"/>
            <w:tcBorders>
              <w:top w:val="single" w:sz="6" w:space="0" w:color="auto"/>
              <w:left w:val="single" w:sz="6" w:space="0" w:color="auto"/>
              <w:bottom w:val="single" w:sz="6" w:space="0" w:color="auto"/>
              <w:right w:val="single" w:sz="12"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26 312</w:t>
            </w:r>
          </w:p>
        </w:tc>
      </w:tr>
      <w:tr w:rsidR="004A161F" w:rsidRPr="006A0820" w:rsidTr="007278F3">
        <w:trPr>
          <w:trHeight w:val="300"/>
        </w:trPr>
        <w:tc>
          <w:tcPr>
            <w:tcW w:w="360" w:type="dxa"/>
            <w:tcBorders>
              <w:top w:val="single" w:sz="6" w:space="0" w:color="auto"/>
              <w:left w:val="single" w:sz="12" w:space="0" w:color="auto"/>
              <w:bottom w:val="single" w:sz="6" w:space="0" w:color="auto"/>
              <w:right w:val="single" w:sz="6" w:space="0" w:color="auto"/>
            </w:tcBorders>
          </w:tcPr>
          <w:p w:rsidR="004A161F" w:rsidRPr="006A0820" w:rsidRDefault="004A161F" w:rsidP="007278F3">
            <w:pPr>
              <w:autoSpaceDE w:val="0"/>
              <w:autoSpaceDN w:val="0"/>
              <w:adjustRightInd w:val="0"/>
              <w:jc w:val="center"/>
              <w:rPr>
                <w:color w:val="000000"/>
              </w:rPr>
            </w:pPr>
            <w:r w:rsidRPr="006A0820">
              <w:rPr>
                <w:color w:val="000000"/>
              </w:rPr>
              <w:t>18</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6134</w:t>
            </w:r>
          </w:p>
        </w:tc>
        <w:tc>
          <w:tcPr>
            <w:tcW w:w="1500"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proofErr w:type="spellStart"/>
            <w:r w:rsidRPr="006A0820">
              <w:rPr>
                <w:color w:val="000000"/>
              </w:rPr>
              <w:t>Морсово</w:t>
            </w:r>
            <w:proofErr w:type="spellEnd"/>
          </w:p>
        </w:tc>
        <w:tc>
          <w:tcPr>
            <w:tcW w:w="520"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6:50</w:t>
            </w:r>
          </w:p>
        </w:tc>
        <w:tc>
          <w:tcPr>
            <w:tcW w:w="1488"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Вернадовка</w:t>
            </w:r>
          </w:p>
        </w:tc>
        <w:tc>
          <w:tcPr>
            <w:tcW w:w="732"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8:30</w:t>
            </w:r>
          </w:p>
        </w:tc>
        <w:tc>
          <w:tcPr>
            <w:tcW w:w="732"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1:40</w:t>
            </w:r>
          </w:p>
        </w:tc>
        <w:tc>
          <w:tcPr>
            <w:tcW w:w="732"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1,67</w:t>
            </w:r>
          </w:p>
        </w:tc>
        <w:tc>
          <w:tcPr>
            <w:tcW w:w="608"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1</w:t>
            </w:r>
          </w:p>
        </w:tc>
        <w:tc>
          <w:tcPr>
            <w:tcW w:w="607"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1</w:t>
            </w:r>
          </w:p>
        </w:tc>
        <w:tc>
          <w:tcPr>
            <w:tcW w:w="2863"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ежедневно</w:t>
            </w:r>
          </w:p>
        </w:tc>
        <w:tc>
          <w:tcPr>
            <w:tcW w:w="972"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22 692</w:t>
            </w:r>
          </w:p>
        </w:tc>
        <w:tc>
          <w:tcPr>
            <w:tcW w:w="881"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62</w:t>
            </w:r>
          </w:p>
        </w:tc>
        <w:tc>
          <w:tcPr>
            <w:tcW w:w="961"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611,22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611,22</w:t>
            </w:r>
          </w:p>
        </w:tc>
        <w:tc>
          <w:tcPr>
            <w:tcW w:w="732" w:type="dxa"/>
            <w:tcBorders>
              <w:top w:val="single" w:sz="6" w:space="0" w:color="auto"/>
              <w:left w:val="single" w:sz="6" w:space="0" w:color="auto"/>
              <w:bottom w:val="single" w:sz="6" w:space="0" w:color="auto"/>
              <w:right w:val="single" w:sz="12"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22 692</w:t>
            </w:r>
          </w:p>
        </w:tc>
      </w:tr>
      <w:tr w:rsidR="004A161F" w:rsidRPr="006A0820" w:rsidTr="007278F3">
        <w:trPr>
          <w:trHeight w:val="300"/>
        </w:trPr>
        <w:tc>
          <w:tcPr>
            <w:tcW w:w="360" w:type="dxa"/>
            <w:tcBorders>
              <w:top w:val="single" w:sz="6" w:space="0" w:color="auto"/>
              <w:left w:val="single" w:sz="12" w:space="0" w:color="auto"/>
              <w:bottom w:val="single" w:sz="6" w:space="0" w:color="auto"/>
              <w:right w:val="single" w:sz="6" w:space="0" w:color="auto"/>
            </w:tcBorders>
          </w:tcPr>
          <w:p w:rsidR="004A161F" w:rsidRPr="006A0820" w:rsidRDefault="004A161F" w:rsidP="007278F3">
            <w:pPr>
              <w:autoSpaceDE w:val="0"/>
              <w:autoSpaceDN w:val="0"/>
              <w:adjustRightInd w:val="0"/>
              <w:jc w:val="center"/>
              <w:rPr>
                <w:color w:val="000000"/>
              </w:rPr>
            </w:pPr>
            <w:r w:rsidRPr="006A0820">
              <w:rPr>
                <w:color w:val="000000"/>
              </w:rPr>
              <w:t>19</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6135</w:t>
            </w:r>
          </w:p>
        </w:tc>
        <w:tc>
          <w:tcPr>
            <w:tcW w:w="1500"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Вернадовка</w:t>
            </w:r>
          </w:p>
        </w:tc>
        <w:tc>
          <w:tcPr>
            <w:tcW w:w="520"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10:30</w:t>
            </w:r>
          </w:p>
        </w:tc>
        <w:tc>
          <w:tcPr>
            <w:tcW w:w="1488"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Земетчино</w:t>
            </w:r>
          </w:p>
        </w:tc>
        <w:tc>
          <w:tcPr>
            <w:tcW w:w="732"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11:08</w:t>
            </w:r>
          </w:p>
        </w:tc>
        <w:tc>
          <w:tcPr>
            <w:tcW w:w="732"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0:38</w:t>
            </w:r>
          </w:p>
        </w:tc>
        <w:tc>
          <w:tcPr>
            <w:tcW w:w="732"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0,63</w:t>
            </w:r>
          </w:p>
        </w:tc>
        <w:tc>
          <w:tcPr>
            <w:tcW w:w="608"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1</w:t>
            </w:r>
          </w:p>
        </w:tc>
        <w:tc>
          <w:tcPr>
            <w:tcW w:w="607"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1</w:t>
            </w:r>
          </w:p>
        </w:tc>
        <w:tc>
          <w:tcPr>
            <w:tcW w:w="2863"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ежедневно</w:t>
            </w:r>
          </w:p>
        </w:tc>
        <w:tc>
          <w:tcPr>
            <w:tcW w:w="972"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9 882</w:t>
            </w:r>
          </w:p>
        </w:tc>
        <w:tc>
          <w:tcPr>
            <w:tcW w:w="881"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27</w:t>
            </w:r>
          </w:p>
        </w:tc>
        <w:tc>
          <w:tcPr>
            <w:tcW w:w="961"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230,58</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230,58</w:t>
            </w:r>
          </w:p>
        </w:tc>
        <w:tc>
          <w:tcPr>
            <w:tcW w:w="732" w:type="dxa"/>
            <w:tcBorders>
              <w:top w:val="single" w:sz="6" w:space="0" w:color="auto"/>
              <w:left w:val="single" w:sz="6" w:space="0" w:color="auto"/>
              <w:bottom w:val="single" w:sz="6" w:space="0" w:color="auto"/>
              <w:right w:val="single" w:sz="12"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9 882</w:t>
            </w:r>
          </w:p>
        </w:tc>
      </w:tr>
      <w:tr w:rsidR="004A161F" w:rsidRPr="006A0820" w:rsidTr="007278F3">
        <w:trPr>
          <w:trHeight w:val="300"/>
        </w:trPr>
        <w:tc>
          <w:tcPr>
            <w:tcW w:w="360" w:type="dxa"/>
            <w:tcBorders>
              <w:top w:val="single" w:sz="6" w:space="0" w:color="auto"/>
              <w:left w:val="single" w:sz="12" w:space="0" w:color="auto"/>
              <w:bottom w:val="single" w:sz="6" w:space="0" w:color="auto"/>
              <w:right w:val="single" w:sz="6" w:space="0" w:color="auto"/>
            </w:tcBorders>
          </w:tcPr>
          <w:p w:rsidR="004A161F" w:rsidRPr="006A0820" w:rsidRDefault="004A161F" w:rsidP="007278F3">
            <w:pPr>
              <w:autoSpaceDE w:val="0"/>
              <w:autoSpaceDN w:val="0"/>
              <w:adjustRightInd w:val="0"/>
              <w:jc w:val="center"/>
              <w:rPr>
                <w:color w:val="000000"/>
              </w:rPr>
            </w:pPr>
            <w:r w:rsidRPr="006A0820">
              <w:rPr>
                <w:color w:val="000000"/>
              </w:rPr>
              <w:t>20</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6137</w:t>
            </w:r>
          </w:p>
        </w:tc>
        <w:tc>
          <w:tcPr>
            <w:tcW w:w="1500"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Земетчино</w:t>
            </w:r>
          </w:p>
        </w:tc>
        <w:tc>
          <w:tcPr>
            <w:tcW w:w="520"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12:00</w:t>
            </w:r>
          </w:p>
        </w:tc>
        <w:tc>
          <w:tcPr>
            <w:tcW w:w="1488"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proofErr w:type="spellStart"/>
            <w:r w:rsidRPr="006A0820">
              <w:rPr>
                <w:color w:val="000000"/>
              </w:rPr>
              <w:t>Морсово</w:t>
            </w:r>
            <w:proofErr w:type="spellEnd"/>
          </w:p>
        </w:tc>
        <w:tc>
          <w:tcPr>
            <w:tcW w:w="732"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13:00</w:t>
            </w:r>
          </w:p>
        </w:tc>
        <w:tc>
          <w:tcPr>
            <w:tcW w:w="732"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1:00</w:t>
            </w:r>
          </w:p>
        </w:tc>
        <w:tc>
          <w:tcPr>
            <w:tcW w:w="732"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1,00</w:t>
            </w:r>
          </w:p>
        </w:tc>
        <w:tc>
          <w:tcPr>
            <w:tcW w:w="608"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1</w:t>
            </w:r>
          </w:p>
        </w:tc>
        <w:tc>
          <w:tcPr>
            <w:tcW w:w="607"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1</w:t>
            </w:r>
          </w:p>
        </w:tc>
        <w:tc>
          <w:tcPr>
            <w:tcW w:w="2863"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ежедневно</w:t>
            </w:r>
          </w:p>
        </w:tc>
        <w:tc>
          <w:tcPr>
            <w:tcW w:w="972"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12 810</w:t>
            </w:r>
          </w:p>
        </w:tc>
        <w:tc>
          <w:tcPr>
            <w:tcW w:w="881"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35</w:t>
            </w:r>
          </w:p>
        </w:tc>
        <w:tc>
          <w:tcPr>
            <w:tcW w:w="961"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366,00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366,00</w:t>
            </w:r>
          </w:p>
        </w:tc>
        <w:tc>
          <w:tcPr>
            <w:tcW w:w="732" w:type="dxa"/>
            <w:tcBorders>
              <w:top w:val="single" w:sz="6" w:space="0" w:color="auto"/>
              <w:left w:val="single" w:sz="6" w:space="0" w:color="auto"/>
              <w:bottom w:val="single" w:sz="6" w:space="0" w:color="auto"/>
              <w:right w:val="single" w:sz="12"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12 810</w:t>
            </w:r>
          </w:p>
        </w:tc>
      </w:tr>
      <w:tr w:rsidR="004A161F" w:rsidRPr="006A0820" w:rsidTr="007278F3">
        <w:trPr>
          <w:trHeight w:val="300"/>
        </w:trPr>
        <w:tc>
          <w:tcPr>
            <w:tcW w:w="360" w:type="dxa"/>
            <w:tcBorders>
              <w:top w:val="single" w:sz="6" w:space="0" w:color="auto"/>
              <w:left w:val="single" w:sz="12" w:space="0" w:color="auto"/>
              <w:bottom w:val="single" w:sz="6" w:space="0" w:color="auto"/>
              <w:right w:val="single" w:sz="6" w:space="0" w:color="auto"/>
            </w:tcBorders>
          </w:tcPr>
          <w:p w:rsidR="004A161F" w:rsidRPr="006A0820" w:rsidRDefault="004A161F" w:rsidP="007278F3">
            <w:pPr>
              <w:autoSpaceDE w:val="0"/>
              <w:autoSpaceDN w:val="0"/>
              <w:adjustRightInd w:val="0"/>
              <w:jc w:val="center"/>
              <w:rPr>
                <w:color w:val="000000"/>
              </w:rPr>
            </w:pPr>
            <w:r w:rsidRPr="006A0820">
              <w:rPr>
                <w:color w:val="000000"/>
              </w:rPr>
              <w:t>21</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6138</w:t>
            </w:r>
          </w:p>
        </w:tc>
        <w:tc>
          <w:tcPr>
            <w:tcW w:w="1500"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proofErr w:type="spellStart"/>
            <w:r w:rsidRPr="006A0820">
              <w:rPr>
                <w:color w:val="000000"/>
              </w:rPr>
              <w:t>Морсово</w:t>
            </w:r>
            <w:proofErr w:type="spellEnd"/>
          </w:p>
        </w:tc>
        <w:tc>
          <w:tcPr>
            <w:tcW w:w="520"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17:45</w:t>
            </w:r>
          </w:p>
        </w:tc>
        <w:tc>
          <w:tcPr>
            <w:tcW w:w="1488"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Вернадовка</w:t>
            </w:r>
          </w:p>
        </w:tc>
        <w:tc>
          <w:tcPr>
            <w:tcW w:w="732"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19:25</w:t>
            </w:r>
          </w:p>
        </w:tc>
        <w:tc>
          <w:tcPr>
            <w:tcW w:w="732"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1:40</w:t>
            </w:r>
          </w:p>
        </w:tc>
        <w:tc>
          <w:tcPr>
            <w:tcW w:w="732"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1,67</w:t>
            </w:r>
          </w:p>
        </w:tc>
        <w:tc>
          <w:tcPr>
            <w:tcW w:w="608"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1</w:t>
            </w:r>
          </w:p>
        </w:tc>
        <w:tc>
          <w:tcPr>
            <w:tcW w:w="607"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1</w:t>
            </w:r>
          </w:p>
        </w:tc>
        <w:tc>
          <w:tcPr>
            <w:tcW w:w="2863"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ежедневно</w:t>
            </w:r>
          </w:p>
        </w:tc>
        <w:tc>
          <w:tcPr>
            <w:tcW w:w="972"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22 692</w:t>
            </w:r>
          </w:p>
        </w:tc>
        <w:tc>
          <w:tcPr>
            <w:tcW w:w="881"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62</w:t>
            </w:r>
          </w:p>
        </w:tc>
        <w:tc>
          <w:tcPr>
            <w:tcW w:w="961"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611,22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611,22</w:t>
            </w:r>
          </w:p>
        </w:tc>
        <w:tc>
          <w:tcPr>
            <w:tcW w:w="732" w:type="dxa"/>
            <w:tcBorders>
              <w:top w:val="single" w:sz="6" w:space="0" w:color="auto"/>
              <w:left w:val="single" w:sz="6" w:space="0" w:color="auto"/>
              <w:bottom w:val="single" w:sz="6" w:space="0" w:color="auto"/>
              <w:right w:val="single" w:sz="12" w:space="0" w:color="auto"/>
            </w:tcBorders>
            <w:shd w:val="solid" w:color="FFFFFF" w:fill="auto"/>
          </w:tcPr>
          <w:p w:rsidR="004A161F" w:rsidRPr="006A0820" w:rsidRDefault="004A161F" w:rsidP="007278F3">
            <w:pPr>
              <w:autoSpaceDE w:val="0"/>
              <w:autoSpaceDN w:val="0"/>
              <w:adjustRightInd w:val="0"/>
              <w:jc w:val="center"/>
              <w:rPr>
                <w:color w:val="000000"/>
              </w:rPr>
            </w:pPr>
            <w:r w:rsidRPr="006A0820">
              <w:rPr>
                <w:color w:val="000000"/>
              </w:rPr>
              <w:t>22 692</w:t>
            </w:r>
          </w:p>
        </w:tc>
      </w:tr>
    </w:tbl>
    <w:p w:rsidR="004A161F" w:rsidRPr="006A0820" w:rsidRDefault="004A161F" w:rsidP="004A161F">
      <w:pPr>
        <w:ind w:firstLine="709"/>
        <w:jc w:val="both"/>
        <w:rPr>
          <w:sz w:val="28"/>
          <w:szCs w:val="28"/>
        </w:rPr>
        <w:sectPr w:rsidR="004A161F" w:rsidRPr="006A0820" w:rsidSect="007278F3">
          <w:pgSz w:w="16838" w:h="11906" w:orient="landscape" w:code="9"/>
          <w:pgMar w:top="1134" w:right="1134" w:bottom="992" w:left="992" w:header="794" w:footer="794" w:gutter="0"/>
          <w:pgNumType w:start="1"/>
          <w:cols w:space="708"/>
          <w:titlePg/>
          <w:docGrid w:linePitch="360"/>
        </w:sectPr>
      </w:pPr>
    </w:p>
    <w:p w:rsidR="008D34C0" w:rsidRPr="006A0820" w:rsidRDefault="008D34C0" w:rsidP="008D34C0">
      <w:pPr>
        <w:pStyle w:val="a9"/>
        <w:tabs>
          <w:tab w:val="left" w:pos="0"/>
        </w:tabs>
        <w:ind w:firstLine="675"/>
        <w:rPr>
          <w:sz w:val="28"/>
          <w:szCs w:val="28"/>
        </w:rPr>
      </w:pPr>
      <w:r w:rsidRPr="006A0820">
        <w:rPr>
          <w:sz w:val="28"/>
          <w:szCs w:val="28"/>
        </w:rPr>
        <w:lastRenderedPageBreak/>
        <w:t>Место нахождения и прогноз количества вагонов находящихся  в пунктах отстоя.</w:t>
      </w:r>
    </w:p>
    <w:p w:rsidR="008D34C0" w:rsidRPr="006A0820" w:rsidRDefault="008D34C0" w:rsidP="008D34C0">
      <w:pPr>
        <w:rPr>
          <w:sz w:val="28"/>
          <w:szCs w:val="28"/>
        </w:rPr>
      </w:pPr>
      <w:r w:rsidRPr="006A0820">
        <w:rPr>
          <w:sz w:val="28"/>
          <w:szCs w:val="28"/>
        </w:rPr>
        <w:tab/>
      </w:r>
      <w:r w:rsidRPr="006A0820">
        <w:rPr>
          <w:sz w:val="28"/>
          <w:szCs w:val="28"/>
        </w:rPr>
        <w:tab/>
      </w:r>
      <w:r w:rsidRPr="006A0820">
        <w:rPr>
          <w:sz w:val="28"/>
          <w:szCs w:val="28"/>
        </w:rPr>
        <w:tab/>
      </w:r>
      <w:r w:rsidRPr="006A0820">
        <w:rPr>
          <w:sz w:val="28"/>
          <w:szCs w:val="28"/>
        </w:rPr>
        <w:tab/>
      </w:r>
      <w:r w:rsidRPr="006A0820">
        <w:rPr>
          <w:sz w:val="28"/>
          <w:szCs w:val="28"/>
        </w:rPr>
        <w:tab/>
      </w:r>
      <w:r w:rsidRPr="006A0820">
        <w:rPr>
          <w:sz w:val="28"/>
          <w:szCs w:val="28"/>
        </w:rPr>
        <w:tab/>
      </w:r>
      <w:r w:rsidRPr="006A0820">
        <w:rPr>
          <w:sz w:val="28"/>
          <w:szCs w:val="28"/>
        </w:rPr>
        <w:tab/>
      </w:r>
      <w:r w:rsidRPr="006A0820">
        <w:rPr>
          <w:sz w:val="28"/>
          <w:szCs w:val="28"/>
        </w:rPr>
        <w:tab/>
      </w:r>
      <w:r w:rsidRPr="006A0820">
        <w:rPr>
          <w:sz w:val="28"/>
          <w:szCs w:val="28"/>
        </w:rPr>
        <w:tab/>
      </w:r>
      <w:r w:rsidRPr="006A0820">
        <w:rPr>
          <w:sz w:val="28"/>
          <w:szCs w:val="28"/>
        </w:rPr>
        <w:tab/>
      </w:r>
      <w:r w:rsidRPr="006A0820">
        <w:rPr>
          <w:sz w:val="28"/>
          <w:szCs w:val="28"/>
        </w:rPr>
        <w:tab/>
        <w:t>Таблица № 5</w:t>
      </w:r>
    </w:p>
    <w:tbl>
      <w:tblPr>
        <w:tblW w:w="9856" w:type="dxa"/>
        <w:tblInd w:w="108" w:type="dxa"/>
        <w:tblLook w:val="04A0" w:firstRow="1" w:lastRow="0" w:firstColumn="1" w:lastColumn="0" w:noHBand="0" w:noVBand="1"/>
      </w:tblPr>
      <w:tblGrid>
        <w:gridCol w:w="1493"/>
        <w:gridCol w:w="2693"/>
        <w:gridCol w:w="851"/>
        <w:gridCol w:w="768"/>
        <w:gridCol w:w="649"/>
        <w:gridCol w:w="709"/>
        <w:gridCol w:w="709"/>
        <w:gridCol w:w="992"/>
        <w:gridCol w:w="992"/>
      </w:tblGrid>
      <w:tr w:rsidR="008D34C0" w:rsidRPr="006A0820" w:rsidTr="00573DAE">
        <w:trPr>
          <w:trHeight w:val="330"/>
        </w:trPr>
        <w:tc>
          <w:tcPr>
            <w:tcW w:w="1493"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8D34C0" w:rsidRPr="006A0820" w:rsidRDefault="008D34C0" w:rsidP="00964B3E">
            <w:pPr>
              <w:jc w:val="center"/>
              <w:rPr>
                <w:color w:val="000000"/>
                <w:sz w:val="28"/>
                <w:szCs w:val="28"/>
              </w:rPr>
            </w:pPr>
            <w:r w:rsidRPr="006A0820">
              <w:rPr>
                <w:color w:val="000000"/>
                <w:sz w:val="28"/>
                <w:szCs w:val="28"/>
              </w:rPr>
              <w:t>Станция</w:t>
            </w:r>
          </w:p>
        </w:tc>
        <w:tc>
          <w:tcPr>
            <w:tcW w:w="2693" w:type="dxa"/>
            <w:tcBorders>
              <w:top w:val="single" w:sz="8" w:space="0" w:color="auto"/>
              <w:left w:val="nil"/>
              <w:bottom w:val="single" w:sz="8" w:space="0" w:color="auto"/>
              <w:right w:val="single" w:sz="4" w:space="0" w:color="auto"/>
            </w:tcBorders>
            <w:shd w:val="clear" w:color="auto" w:fill="auto"/>
            <w:noWrap/>
            <w:vAlign w:val="center"/>
            <w:hideMark/>
          </w:tcPr>
          <w:p w:rsidR="008D34C0" w:rsidRPr="006A0820" w:rsidRDefault="008D34C0" w:rsidP="00964B3E">
            <w:pPr>
              <w:jc w:val="center"/>
              <w:rPr>
                <w:color w:val="000000"/>
                <w:sz w:val="28"/>
                <w:szCs w:val="28"/>
              </w:rPr>
            </w:pPr>
            <w:r w:rsidRPr="006A0820">
              <w:rPr>
                <w:color w:val="000000"/>
                <w:sz w:val="28"/>
                <w:szCs w:val="28"/>
              </w:rPr>
              <w:t xml:space="preserve">Количество вагонов в отстое по дням недели </w:t>
            </w:r>
          </w:p>
        </w:tc>
        <w:tc>
          <w:tcPr>
            <w:tcW w:w="851"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8D34C0" w:rsidRPr="006A0820" w:rsidRDefault="008D34C0" w:rsidP="00964B3E">
            <w:pPr>
              <w:jc w:val="center"/>
              <w:rPr>
                <w:color w:val="000000"/>
                <w:sz w:val="28"/>
                <w:szCs w:val="28"/>
              </w:rPr>
            </w:pPr>
            <w:proofErr w:type="spellStart"/>
            <w:proofErr w:type="gramStart"/>
            <w:r w:rsidRPr="006A0820">
              <w:rPr>
                <w:color w:val="000000"/>
                <w:sz w:val="28"/>
                <w:szCs w:val="28"/>
              </w:rPr>
              <w:t>пн</w:t>
            </w:r>
            <w:proofErr w:type="spellEnd"/>
            <w:proofErr w:type="gramEnd"/>
          </w:p>
        </w:tc>
        <w:tc>
          <w:tcPr>
            <w:tcW w:w="768" w:type="dxa"/>
            <w:tcBorders>
              <w:top w:val="single" w:sz="8" w:space="0" w:color="auto"/>
              <w:left w:val="nil"/>
              <w:bottom w:val="single" w:sz="8" w:space="0" w:color="auto"/>
              <w:right w:val="single" w:sz="4" w:space="0" w:color="auto"/>
            </w:tcBorders>
            <w:shd w:val="clear" w:color="auto" w:fill="auto"/>
            <w:noWrap/>
            <w:vAlign w:val="center"/>
            <w:hideMark/>
          </w:tcPr>
          <w:p w:rsidR="008D34C0" w:rsidRPr="006A0820" w:rsidRDefault="008D34C0" w:rsidP="00964B3E">
            <w:pPr>
              <w:jc w:val="center"/>
              <w:rPr>
                <w:color w:val="000000"/>
                <w:sz w:val="28"/>
                <w:szCs w:val="28"/>
              </w:rPr>
            </w:pPr>
            <w:proofErr w:type="spellStart"/>
            <w:r w:rsidRPr="006A0820">
              <w:rPr>
                <w:color w:val="000000"/>
                <w:sz w:val="28"/>
                <w:szCs w:val="28"/>
              </w:rPr>
              <w:t>вт</w:t>
            </w:r>
            <w:proofErr w:type="spellEnd"/>
          </w:p>
        </w:tc>
        <w:tc>
          <w:tcPr>
            <w:tcW w:w="649" w:type="dxa"/>
            <w:tcBorders>
              <w:top w:val="single" w:sz="8" w:space="0" w:color="auto"/>
              <w:left w:val="nil"/>
              <w:bottom w:val="single" w:sz="8" w:space="0" w:color="auto"/>
              <w:right w:val="single" w:sz="4" w:space="0" w:color="auto"/>
            </w:tcBorders>
            <w:shd w:val="clear" w:color="auto" w:fill="auto"/>
            <w:noWrap/>
            <w:vAlign w:val="center"/>
            <w:hideMark/>
          </w:tcPr>
          <w:p w:rsidR="008D34C0" w:rsidRPr="006A0820" w:rsidRDefault="008D34C0" w:rsidP="00964B3E">
            <w:pPr>
              <w:jc w:val="center"/>
              <w:rPr>
                <w:color w:val="000000"/>
                <w:sz w:val="28"/>
                <w:szCs w:val="28"/>
              </w:rPr>
            </w:pPr>
            <w:r w:rsidRPr="006A0820">
              <w:rPr>
                <w:color w:val="000000"/>
                <w:sz w:val="28"/>
                <w:szCs w:val="28"/>
              </w:rPr>
              <w:t>ср</w:t>
            </w:r>
          </w:p>
        </w:tc>
        <w:tc>
          <w:tcPr>
            <w:tcW w:w="709" w:type="dxa"/>
            <w:tcBorders>
              <w:top w:val="single" w:sz="8" w:space="0" w:color="auto"/>
              <w:left w:val="nil"/>
              <w:bottom w:val="single" w:sz="8" w:space="0" w:color="auto"/>
              <w:right w:val="single" w:sz="4" w:space="0" w:color="auto"/>
            </w:tcBorders>
            <w:shd w:val="clear" w:color="auto" w:fill="auto"/>
            <w:noWrap/>
            <w:vAlign w:val="center"/>
            <w:hideMark/>
          </w:tcPr>
          <w:p w:rsidR="008D34C0" w:rsidRPr="006A0820" w:rsidRDefault="008D34C0" w:rsidP="00964B3E">
            <w:pPr>
              <w:jc w:val="center"/>
              <w:rPr>
                <w:color w:val="000000"/>
                <w:sz w:val="28"/>
                <w:szCs w:val="28"/>
              </w:rPr>
            </w:pPr>
            <w:proofErr w:type="spellStart"/>
            <w:r w:rsidRPr="006A0820">
              <w:rPr>
                <w:color w:val="000000"/>
                <w:sz w:val="28"/>
                <w:szCs w:val="28"/>
              </w:rPr>
              <w:t>чт</w:t>
            </w:r>
            <w:proofErr w:type="spellEnd"/>
          </w:p>
        </w:tc>
        <w:tc>
          <w:tcPr>
            <w:tcW w:w="709" w:type="dxa"/>
            <w:tcBorders>
              <w:top w:val="single" w:sz="8" w:space="0" w:color="auto"/>
              <w:left w:val="nil"/>
              <w:bottom w:val="single" w:sz="8" w:space="0" w:color="auto"/>
              <w:right w:val="single" w:sz="4" w:space="0" w:color="auto"/>
            </w:tcBorders>
            <w:shd w:val="clear" w:color="auto" w:fill="auto"/>
            <w:noWrap/>
            <w:vAlign w:val="center"/>
            <w:hideMark/>
          </w:tcPr>
          <w:p w:rsidR="008D34C0" w:rsidRPr="006A0820" w:rsidRDefault="008D34C0" w:rsidP="00964B3E">
            <w:pPr>
              <w:jc w:val="center"/>
              <w:rPr>
                <w:color w:val="000000"/>
                <w:sz w:val="28"/>
                <w:szCs w:val="28"/>
              </w:rPr>
            </w:pPr>
            <w:proofErr w:type="spellStart"/>
            <w:r w:rsidRPr="006A0820">
              <w:rPr>
                <w:color w:val="000000"/>
                <w:sz w:val="28"/>
                <w:szCs w:val="28"/>
              </w:rPr>
              <w:t>пт</w:t>
            </w:r>
            <w:proofErr w:type="spellEnd"/>
          </w:p>
        </w:tc>
        <w:tc>
          <w:tcPr>
            <w:tcW w:w="992" w:type="dxa"/>
            <w:tcBorders>
              <w:top w:val="single" w:sz="8" w:space="0" w:color="auto"/>
              <w:left w:val="nil"/>
              <w:bottom w:val="single" w:sz="8" w:space="0" w:color="auto"/>
              <w:right w:val="single" w:sz="4" w:space="0" w:color="auto"/>
            </w:tcBorders>
            <w:shd w:val="clear" w:color="auto" w:fill="auto"/>
            <w:noWrap/>
            <w:vAlign w:val="center"/>
            <w:hideMark/>
          </w:tcPr>
          <w:p w:rsidR="008D34C0" w:rsidRPr="006A0820" w:rsidRDefault="008D34C0" w:rsidP="00964B3E">
            <w:pPr>
              <w:jc w:val="center"/>
              <w:rPr>
                <w:color w:val="000000"/>
                <w:sz w:val="28"/>
                <w:szCs w:val="28"/>
              </w:rPr>
            </w:pPr>
            <w:proofErr w:type="spellStart"/>
            <w:proofErr w:type="gramStart"/>
            <w:r w:rsidRPr="006A0820">
              <w:rPr>
                <w:color w:val="000000"/>
                <w:sz w:val="28"/>
                <w:szCs w:val="28"/>
              </w:rPr>
              <w:t>сб</w:t>
            </w:r>
            <w:proofErr w:type="spellEnd"/>
            <w:proofErr w:type="gramEnd"/>
          </w:p>
        </w:tc>
        <w:tc>
          <w:tcPr>
            <w:tcW w:w="992" w:type="dxa"/>
            <w:tcBorders>
              <w:top w:val="single" w:sz="8" w:space="0" w:color="auto"/>
              <w:left w:val="nil"/>
              <w:bottom w:val="single" w:sz="8" w:space="0" w:color="auto"/>
              <w:right w:val="single" w:sz="8" w:space="0" w:color="auto"/>
            </w:tcBorders>
            <w:shd w:val="clear" w:color="auto" w:fill="auto"/>
            <w:noWrap/>
            <w:vAlign w:val="center"/>
            <w:hideMark/>
          </w:tcPr>
          <w:p w:rsidR="008D34C0" w:rsidRPr="006A0820" w:rsidRDefault="008D34C0" w:rsidP="00964B3E">
            <w:pPr>
              <w:jc w:val="center"/>
              <w:rPr>
                <w:color w:val="000000"/>
                <w:sz w:val="28"/>
                <w:szCs w:val="28"/>
              </w:rPr>
            </w:pPr>
            <w:proofErr w:type="spellStart"/>
            <w:r w:rsidRPr="006A0820">
              <w:rPr>
                <w:color w:val="000000"/>
                <w:sz w:val="28"/>
                <w:szCs w:val="28"/>
              </w:rPr>
              <w:t>вс</w:t>
            </w:r>
            <w:proofErr w:type="spellEnd"/>
          </w:p>
        </w:tc>
      </w:tr>
      <w:tr w:rsidR="008D34C0" w:rsidRPr="006A0820" w:rsidTr="00573DAE">
        <w:trPr>
          <w:trHeight w:val="322"/>
        </w:trPr>
        <w:tc>
          <w:tcPr>
            <w:tcW w:w="1493"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8D34C0" w:rsidRPr="006A0820" w:rsidRDefault="008D34C0" w:rsidP="00964B3E">
            <w:pPr>
              <w:jc w:val="center"/>
              <w:rPr>
                <w:color w:val="000000"/>
                <w:sz w:val="28"/>
                <w:szCs w:val="28"/>
              </w:rPr>
            </w:pPr>
            <w:r w:rsidRPr="006A0820">
              <w:rPr>
                <w:color w:val="000000"/>
                <w:sz w:val="28"/>
                <w:szCs w:val="28"/>
              </w:rPr>
              <w:t>Рузаевка</w:t>
            </w:r>
          </w:p>
        </w:tc>
        <w:tc>
          <w:tcPr>
            <w:tcW w:w="2693" w:type="dxa"/>
            <w:vMerge w:val="restart"/>
            <w:tcBorders>
              <w:top w:val="nil"/>
              <w:left w:val="single" w:sz="4" w:space="0" w:color="auto"/>
              <w:bottom w:val="single" w:sz="4" w:space="0" w:color="auto"/>
              <w:right w:val="single" w:sz="8" w:space="0" w:color="auto"/>
            </w:tcBorders>
            <w:shd w:val="clear" w:color="auto" w:fill="auto"/>
            <w:vAlign w:val="center"/>
            <w:hideMark/>
          </w:tcPr>
          <w:p w:rsidR="008D34C0" w:rsidRPr="006A0820" w:rsidRDefault="008D34C0" w:rsidP="00964B3E">
            <w:pPr>
              <w:jc w:val="center"/>
              <w:rPr>
                <w:color w:val="000000"/>
                <w:sz w:val="28"/>
                <w:szCs w:val="28"/>
              </w:rPr>
            </w:pPr>
            <w:r w:rsidRPr="006A0820">
              <w:rPr>
                <w:color w:val="000000"/>
                <w:sz w:val="28"/>
                <w:szCs w:val="28"/>
              </w:rPr>
              <w:t>день</w:t>
            </w:r>
          </w:p>
        </w:tc>
        <w:tc>
          <w:tcPr>
            <w:tcW w:w="851"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8D34C0" w:rsidRPr="00EC5B22" w:rsidRDefault="008D34C0" w:rsidP="00964B3E">
            <w:pPr>
              <w:jc w:val="center"/>
              <w:rPr>
                <w:color w:val="000000"/>
                <w:sz w:val="28"/>
                <w:szCs w:val="28"/>
              </w:rPr>
            </w:pPr>
            <w:r w:rsidRPr="00EC5B22">
              <w:rPr>
                <w:color w:val="000000"/>
                <w:sz w:val="28"/>
                <w:szCs w:val="28"/>
              </w:rPr>
              <w:t>3</w:t>
            </w:r>
          </w:p>
        </w:tc>
        <w:tc>
          <w:tcPr>
            <w:tcW w:w="76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34C0" w:rsidRPr="00EC5B22" w:rsidRDefault="008D34C0" w:rsidP="00964B3E">
            <w:pPr>
              <w:jc w:val="center"/>
              <w:rPr>
                <w:color w:val="000000"/>
                <w:sz w:val="28"/>
                <w:szCs w:val="28"/>
              </w:rPr>
            </w:pPr>
            <w:r w:rsidRPr="00EC5B22">
              <w:rPr>
                <w:color w:val="000000"/>
                <w:sz w:val="28"/>
                <w:szCs w:val="28"/>
              </w:rPr>
              <w:t>3</w:t>
            </w:r>
          </w:p>
        </w:tc>
        <w:tc>
          <w:tcPr>
            <w:tcW w:w="64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34C0" w:rsidRPr="00EC5B22" w:rsidRDefault="008D34C0" w:rsidP="00964B3E">
            <w:pPr>
              <w:jc w:val="center"/>
              <w:rPr>
                <w:color w:val="000000"/>
                <w:sz w:val="28"/>
                <w:szCs w:val="28"/>
              </w:rPr>
            </w:pPr>
            <w:r w:rsidRPr="00EC5B22">
              <w:rPr>
                <w:color w:val="000000"/>
                <w:sz w:val="28"/>
                <w:szCs w:val="28"/>
              </w:rPr>
              <w:t>3</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34C0" w:rsidRPr="00EC5B22" w:rsidRDefault="008D34C0" w:rsidP="00964B3E">
            <w:pPr>
              <w:jc w:val="center"/>
              <w:rPr>
                <w:color w:val="000000"/>
                <w:sz w:val="28"/>
                <w:szCs w:val="28"/>
              </w:rPr>
            </w:pPr>
            <w:r w:rsidRPr="00EC5B22">
              <w:rPr>
                <w:color w:val="000000"/>
                <w:sz w:val="28"/>
                <w:szCs w:val="28"/>
              </w:rPr>
              <w:t>3</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34C0" w:rsidRPr="00EC5B22" w:rsidRDefault="008D34C0" w:rsidP="00964B3E">
            <w:pPr>
              <w:jc w:val="center"/>
              <w:rPr>
                <w:color w:val="000000"/>
                <w:sz w:val="28"/>
                <w:szCs w:val="28"/>
              </w:rPr>
            </w:pPr>
            <w:r w:rsidRPr="00EC5B22">
              <w:rPr>
                <w:color w:val="000000"/>
                <w:sz w:val="28"/>
                <w:szCs w:val="28"/>
              </w:rPr>
              <w:t>3</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34C0" w:rsidRPr="00EC5B22" w:rsidRDefault="008D34C0" w:rsidP="00964B3E">
            <w:pPr>
              <w:jc w:val="center"/>
              <w:rPr>
                <w:color w:val="000000"/>
                <w:sz w:val="28"/>
                <w:szCs w:val="28"/>
              </w:rPr>
            </w:pPr>
            <w:r w:rsidRPr="00EC5B22">
              <w:rPr>
                <w:color w:val="000000"/>
                <w:sz w:val="28"/>
                <w:szCs w:val="28"/>
              </w:rPr>
              <w:t>1</w:t>
            </w:r>
          </w:p>
        </w:tc>
        <w:tc>
          <w:tcPr>
            <w:tcW w:w="992" w:type="dxa"/>
            <w:vMerge w:val="restart"/>
            <w:tcBorders>
              <w:top w:val="nil"/>
              <w:left w:val="single" w:sz="4" w:space="0" w:color="auto"/>
              <w:bottom w:val="single" w:sz="4" w:space="0" w:color="auto"/>
              <w:right w:val="single" w:sz="8" w:space="0" w:color="auto"/>
            </w:tcBorders>
            <w:shd w:val="clear" w:color="auto" w:fill="auto"/>
            <w:noWrap/>
            <w:vAlign w:val="center"/>
            <w:hideMark/>
          </w:tcPr>
          <w:p w:rsidR="008D34C0" w:rsidRPr="00EC5B22" w:rsidRDefault="00AB207C" w:rsidP="00AB207C">
            <w:pPr>
              <w:jc w:val="center"/>
              <w:rPr>
                <w:color w:val="000000"/>
                <w:sz w:val="28"/>
                <w:szCs w:val="28"/>
              </w:rPr>
            </w:pPr>
            <w:r w:rsidRPr="00EC5B22">
              <w:rPr>
                <w:color w:val="000000"/>
                <w:sz w:val="28"/>
                <w:szCs w:val="28"/>
              </w:rPr>
              <w:t>10</w:t>
            </w:r>
          </w:p>
        </w:tc>
      </w:tr>
      <w:tr w:rsidR="008D34C0" w:rsidRPr="006A0820" w:rsidTr="00573DAE">
        <w:trPr>
          <w:trHeight w:val="322"/>
        </w:trPr>
        <w:tc>
          <w:tcPr>
            <w:tcW w:w="1493" w:type="dxa"/>
            <w:vMerge/>
            <w:tcBorders>
              <w:top w:val="nil"/>
              <w:left w:val="single" w:sz="8" w:space="0" w:color="auto"/>
              <w:bottom w:val="single" w:sz="8" w:space="0" w:color="000000"/>
              <w:right w:val="single" w:sz="4" w:space="0" w:color="auto"/>
            </w:tcBorders>
            <w:vAlign w:val="center"/>
            <w:hideMark/>
          </w:tcPr>
          <w:p w:rsidR="008D34C0" w:rsidRPr="006A0820" w:rsidRDefault="008D34C0" w:rsidP="00964B3E">
            <w:pPr>
              <w:rPr>
                <w:color w:val="000000"/>
                <w:sz w:val="28"/>
                <w:szCs w:val="28"/>
              </w:rPr>
            </w:pPr>
          </w:p>
        </w:tc>
        <w:tc>
          <w:tcPr>
            <w:tcW w:w="2693" w:type="dxa"/>
            <w:vMerge/>
            <w:tcBorders>
              <w:top w:val="nil"/>
              <w:left w:val="single" w:sz="4" w:space="0" w:color="auto"/>
              <w:bottom w:val="single" w:sz="4" w:space="0" w:color="auto"/>
              <w:right w:val="single" w:sz="8" w:space="0" w:color="auto"/>
            </w:tcBorders>
            <w:vAlign w:val="center"/>
            <w:hideMark/>
          </w:tcPr>
          <w:p w:rsidR="008D34C0" w:rsidRPr="006A0820" w:rsidRDefault="008D34C0" w:rsidP="00964B3E">
            <w:pPr>
              <w:jc w:val="center"/>
              <w:rPr>
                <w:color w:val="000000"/>
                <w:sz w:val="28"/>
                <w:szCs w:val="28"/>
              </w:rPr>
            </w:pPr>
          </w:p>
        </w:tc>
        <w:tc>
          <w:tcPr>
            <w:tcW w:w="851" w:type="dxa"/>
            <w:vMerge/>
            <w:tcBorders>
              <w:top w:val="nil"/>
              <w:left w:val="single" w:sz="8" w:space="0" w:color="auto"/>
              <w:bottom w:val="single" w:sz="4" w:space="0" w:color="auto"/>
              <w:right w:val="single" w:sz="4" w:space="0" w:color="auto"/>
            </w:tcBorders>
            <w:vAlign w:val="center"/>
            <w:hideMark/>
          </w:tcPr>
          <w:p w:rsidR="008D34C0" w:rsidRPr="00EC5B22" w:rsidRDefault="008D34C0" w:rsidP="00964B3E">
            <w:pPr>
              <w:rPr>
                <w:color w:val="000000"/>
                <w:sz w:val="28"/>
                <w:szCs w:val="28"/>
              </w:rPr>
            </w:pPr>
          </w:p>
        </w:tc>
        <w:tc>
          <w:tcPr>
            <w:tcW w:w="768" w:type="dxa"/>
            <w:vMerge/>
            <w:tcBorders>
              <w:top w:val="nil"/>
              <w:left w:val="single" w:sz="4" w:space="0" w:color="auto"/>
              <w:bottom w:val="single" w:sz="4" w:space="0" w:color="auto"/>
              <w:right w:val="single" w:sz="4" w:space="0" w:color="auto"/>
            </w:tcBorders>
            <w:vAlign w:val="center"/>
            <w:hideMark/>
          </w:tcPr>
          <w:p w:rsidR="008D34C0" w:rsidRPr="00EC5B22" w:rsidRDefault="008D34C0" w:rsidP="00964B3E">
            <w:pPr>
              <w:rPr>
                <w:color w:val="000000"/>
                <w:sz w:val="28"/>
                <w:szCs w:val="28"/>
              </w:rPr>
            </w:pPr>
          </w:p>
        </w:tc>
        <w:tc>
          <w:tcPr>
            <w:tcW w:w="649" w:type="dxa"/>
            <w:vMerge/>
            <w:tcBorders>
              <w:top w:val="nil"/>
              <w:left w:val="single" w:sz="4" w:space="0" w:color="auto"/>
              <w:bottom w:val="single" w:sz="4" w:space="0" w:color="auto"/>
              <w:right w:val="single" w:sz="4" w:space="0" w:color="auto"/>
            </w:tcBorders>
            <w:vAlign w:val="center"/>
            <w:hideMark/>
          </w:tcPr>
          <w:p w:rsidR="008D34C0" w:rsidRPr="00EC5B22" w:rsidRDefault="008D34C0" w:rsidP="00964B3E">
            <w:pPr>
              <w:rPr>
                <w:color w:val="000000"/>
                <w:sz w:val="28"/>
                <w:szCs w:val="28"/>
              </w:rPr>
            </w:pPr>
          </w:p>
        </w:tc>
        <w:tc>
          <w:tcPr>
            <w:tcW w:w="709" w:type="dxa"/>
            <w:vMerge/>
            <w:tcBorders>
              <w:top w:val="nil"/>
              <w:left w:val="single" w:sz="4" w:space="0" w:color="auto"/>
              <w:bottom w:val="single" w:sz="4" w:space="0" w:color="auto"/>
              <w:right w:val="single" w:sz="4" w:space="0" w:color="auto"/>
            </w:tcBorders>
            <w:vAlign w:val="center"/>
            <w:hideMark/>
          </w:tcPr>
          <w:p w:rsidR="008D34C0" w:rsidRPr="00EC5B22" w:rsidRDefault="008D34C0" w:rsidP="00964B3E">
            <w:pPr>
              <w:rPr>
                <w:color w:val="000000"/>
                <w:sz w:val="28"/>
                <w:szCs w:val="28"/>
              </w:rPr>
            </w:pPr>
          </w:p>
        </w:tc>
        <w:tc>
          <w:tcPr>
            <w:tcW w:w="709" w:type="dxa"/>
            <w:vMerge/>
            <w:tcBorders>
              <w:top w:val="nil"/>
              <w:left w:val="single" w:sz="4" w:space="0" w:color="auto"/>
              <w:bottom w:val="single" w:sz="4" w:space="0" w:color="auto"/>
              <w:right w:val="single" w:sz="4" w:space="0" w:color="auto"/>
            </w:tcBorders>
            <w:vAlign w:val="center"/>
            <w:hideMark/>
          </w:tcPr>
          <w:p w:rsidR="008D34C0" w:rsidRPr="00EC5B22" w:rsidRDefault="008D34C0" w:rsidP="00964B3E">
            <w:pPr>
              <w:rPr>
                <w:color w:val="000000"/>
                <w:sz w:val="28"/>
                <w:szCs w:val="28"/>
              </w:rPr>
            </w:pPr>
          </w:p>
        </w:tc>
        <w:tc>
          <w:tcPr>
            <w:tcW w:w="992" w:type="dxa"/>
            <w:vMerge/>
            <w:tcBorders>
              <w:top w:val="nil"/>
              <w:left w:val="single" w:sz="4" w:space="0" w:color="auto"/>
              <w:bottom w:val="single" w:sz="4" w:space="0" w:color="auto"/>
              <w:right w:val="single" w:sz="4" w:space="0" w:color="auto"/>
            </w:tcBorders>
            <w:vAlign w:val="center"/>
            <w:hideMark/>
          </w:tcPr>
          <w:p w:rsidR="008D34C0" w:rsidRPr="00EC5B22" w:rsidRDefault="008D34C0" w:rsidP="00964B3E">
            <w:pPr>
              <w:rPr>
                <w:color w:val="000000"/>
                <w:sz w:val="28"/>
                <w:szCs w:val="28"/>
              </w:rPr>
            </w:pPr>
          </w:p>
        </w:tc>
        <w:tc>
          <w:tcPr>
            <w:tcW w:w="992" w:type="dxa"/>
            <w:vMerge/>
            <w:tcBorders>
              <w:top w:val="nil"/>
              <w:left w:val="single" w:sz="4" w:space="0" w:color="auto"/>
              <w:bottom w:val="single" w:sz="4" w:space="0" w:color="auto"/>
              <w:right w:val="single" w:sz="8" w:space="0" w:color="auto"/>
            </w:tcBorders>
            <w:vAlign w:val="center"/>
            <w:hideMark/>
          </w:tcPr>
          <w:p w:rsidR="008D34C0" w:rsidRPr="00EC5B22" w:rsidRDefault="008D34C0" w:rsidP="00964B3E">
            <w:pPr>
              <w:rPr>
                <w:color w:val="000000"/>
                <w:sz w:val="28"/>
                <w:szCs w:val="28"/>
              </w:rPr>
            </w:pPr>
          </w:p>
        </w:tc>
      </w:tr>
      <w:tr w:rsidR="008D34C0" w:rsidRPr="006A0820" w:rsidTr="00573DAE">
        <w:trPr>
          <w:trHeight w:val="322"/>
        </w:trPr>
        <w:tc>
          <w:tcPr>
            <w:tcW w:w="1493" w:type="dxa"/>
            <w:vMerge/>
            <w:tcBorders>
              <w:top w:val="nil"/>
              <w:left w:val="single" w:sz="8" w:space="0" w:color="auto"/>
              <w:bottom w:val="single" w:sz="8" w:space="0" w:color="000000"/>
              <w:right w:val="single" w:sz="4" w:space="0" w:color="auto"/>
            </w:tcBorders>
            <w:vAlign w:val="center"/>
            <w:hideMark/>
          </w:tcPr>
          <w:p w:rsidR="008D34C0" w:rsidRPr="006A0820" w:rsidRDefault="008D34C0" w:rsidP="00964B3E">
            <w:pPr>
              <w:rPr>
                <w:color w:val="000000"/>
                <w:sz w:val="28"/>
                <w:szCs w:val="28"/>
              </w:rPr>
            </w:pPr>
          </w:p>
        </w:tc>
        <w:tc>
          <w:tcPr>
            <w:tcW w:w="2693" w:type="dxa"/>
            <w:vMerge w:val="restart"/>
            <w:tcBorders>
              <w:top w:val="nil"/>
              <w:left w:val="single" w:sz="4" w:space="0" w:color="auto"/>
              <w:bottom w:val="single" w:sz="8" w:space="0" w:color="000000"/>
              <w:right w:val="single" w:sz="8" w:space="0" w:color="auto"/>
            </w:tcBorders>
            <w:shd w:val="clear" w:color="auto" w:fill="auto"/>
            <w:vAlign w:val="center"/>
            <w:hideMark/>
          </w:tcPr>
          <w:p w:rsidR="008D34C0" w:rsidRPr="006A0820" w:rsidRDefault="008D34C0" w:rsidP="00964B3E">
            <w:pPr>
              <w:jc w:val="center"/>
              <w:rPr>
                <w:color w:val="000000"/>
                <w:sz w:val="28"/>
                <w:szCs w:val="28"/>
              </w:rPr>
            </w:pPr>
            <w:r w:rsidRPr="006A0820">
              <w:rPr>
                <w:color w:val="000000"/>
                <w:sz w:val="28"/>
                <w:szCs w:val="28"/>
              </w:rPr>
              <w:t>ночь</w:t>
            </w:r>
          </w:p>
        </w:tc>
        <w:tc>
          <w:tcPr>
            <w:tcW w:w="851"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8D34C0" w:rsidRPr="00EC5B22" w:rsidRDefault="008D34C0" w:rsidP="00964B3E">
            <w:pPr>
              <w:jc w:val="center"/>
              <w:rPr>
                <w:color w:val="000000"/>
                <w:sz w:val="28"/>
                <w:szCs w:val="28"/>
              </w:rPr>
            </w:pPr>
            <w:r w:rsidRPr="00EC5B22">
              <w:rPr>
                <w:color w:val="000000"/>
                <w:sz w:val="28"/>
                <w:szCs w:val="28"/>
              </w:rPr>
              <w:t>3</w:t>
            </w:r>
          </w:p>
        </w:tc>
        <w:tc>
          <w:tcPr>
            <w:tcW w:w="768"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8D34C0" w:rsidRPr="00EC5B22" w:rsidRDefault="008D34C0" w:rsidP="00964B3E">
            <w:pPr>
              <w:jc w:val="center"/>
              <w:rPr>
                <w:color w:val="000000"/>
                <w:sz w:val="28"/>
                <w:szCs w:val="28"/>
              </w:rPr>
            </w:pPr>
            <w:r w:rsidRPr="00EC5B22">
              <w:rPr>
                <w:color w:val="000000"/>
                <w:sz w:val="28"/>
                <w:szCs w:val="28"/>
              </w:rPr>
              <w:t>3</w:t>
            </w:r>
          </w:p>
        </w:tc>
        <w:tc>
          <w:tcPr>
            <w:tcW w:w="649"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8D34C0" w:rsidRPr="00EC5B22" w:rsidRDefault="008D34C0" w:rsidP="00964B3E">
            <w:pPr>
              <w:jc w:val="center"/>
              <w:rPr>
                <w:color w:val="000000"/>
                <w:sz w:val="28"/>
                <w:szCs w:val="28"/>
              </w:rPr>
            </w:pPr>
            <w:r w:rsidRPr="00EC5B22">
              <w:rPr>
                <w:color w:val="000000"/>
                <w:sz w:val="28"/>
                <w:szCs w:val="28"/>
              </w:rPr>
              <w:t>3</w:t>
            </w:r>
          </w:p>
        </w:tc>
        <w:tc>
          <w:tcPr>
            <w:tcW w:w="709"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8D34C0" w:rsidRPr="00EC5B22" w:rsidRDefault="008D34C0" w:rsidP="00964B3E">
            <w:pPr>
              <w:jc w:val="center"/>
              <w:rPr>
                <w:color w:val="000000"/>
                <w:sz w:val="28"/>
                <w:szCs w:val="28"/>
              </w:rPr>
            </w:pPr>
            <w:r w:rsidRPr="00EC5B22">
              <w:rPr>
                <w:color w:val="000000"/>
                <w:sz w:val="28"/>
                <w:szCs w:val="28"/>
              </w:rPr>
              <w:t>3</w:t>
            </w:r>
          </w:p>
        </w:tc>
        <w:tc>
          <w:tcPr>
            <w:tcW w:w="709"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8D34C0" w:rsidRPr="00EC5B22" w:rsidRDefault="008D34C0" w:rsidP="00964B3E">
            <w:pPr>
              <w:jc w:val="center"/>
              <w:rPr>
                <w:color w:val="000000"/>
                <w:sz w:val="28"/>
                <w:szCs w:val="28"/>
              </w:rPr>
            </w:pPr>
            <w:r w:rsidRPr="00EC5B22">
              <w:rPr>
                <w:color w:val="000000"/>
                <w:sz w:val="28"/>
                <w:szCs w:val="28"/>
              </w:rPr>
              <w:t>3</w:t>
            </w:r>
          </w:p>
        </w:tc>
        <w:tc>
          <w:tcPr>
            <w:tcW w:w="992"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8D34C0" w:rsidRPr="00EC5B22" w:rsidRDefault="008D34C0" w:rsidP="00964B3E">
            <w:pPr>
              <w:jc w:val="center"/>
              <w:rPr>
                <w:color w:val="000000"/>
                <w:sz w:val="28"/>
                <w:szCs w:val="28"/>
              </w:rPr>
            </w:pPr>
            <w:r w:rsidRPr="00EC5B22">
              <w:rPr>
                <w:color w:val="000000"/>
                <w:sz w:val="28"/>
                <w:szCs w:val="28"/>
              </w:rPr>
              <w:t>3</w:t>
            </w:r>
          </w:p>
        </w:tc>
        <w:tc>
          <w:tcPr>
            <w:tcW w:w="992"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8D34C0" w:rsidRPr="00EC5B22" w:rsidRDefault="008D34C0" w:rsidP="00964B3E">
            <w:pPr>
              <w:jc w:val="center"/>
              <w:rPr>
                <w:color w:val="000000"/>
                <w:sz w:val="28"/>
                <w:szCs w:val="28"/>
              </w:rPr>
            </w:pPr>
            <w:r w:rsidRPr="00EC5B22">
              <w:rPr>
                <w:color w:val="000000"/>
                <w:sz w:val="28"/>
                <w:szCs w:val="28"/>
              </w:rPr>
              <w:t>3</w:t>
            </w:r>
          </w:p>
        </w:tc>
      </w:tr>
      <w:tr w:rsidR="008D34C0" w:rsidRPr="006A0820" w:rsidTr="00573DAE">
        <w:trPr>
          <w:trHeight w:val="330"/>
        </w:trPr>
        <w:tc>
          <w:tcPr>
            <w:tcW w:w="1493" w:type="dxa"/>
            <w:vMerge/>
            <w:tcBorders>
              <w:top w:val="nil"/>
              <w:left w:val="single" w:sz="8" w:space="0" w:color="auto"/>
              <w:bottom w:val="single" w:sz="8" w:space="0" w:color="000000"/>
              <w:right w:val="single" w:sz="4" w:space="0" w:color="auto"/>
            </w:tcBorders>
            <w:vAlign w:val="center"/>
            <w:hideMark/>
          </w:tcPr>
          <w:p w:rsidR="008D34C0" w:rsidRPr="006A0820" w:rsidRDefault="008D34C0" w:rsidP="00964B3E">
            <w:pPr>
              <w:rPr>
                <w:color w:val="000000"/>
                <w:sz w:val="28"/>
                <w:szCs w:val="28"/>
              </w:rPr>
            </w:pPr>
          </w:p>
        </w:tc>
        <w:tc>
          <w:tcPr>
            <w:tcW w:w="2693" w:type="dxa"/>
            <w:vMerge/>
            <w:tcBorders>
              <w:top w:val="nil"/>
              <w:left w:val="single" w:sz="4" w:space="0" w:color="auto"/>
              <w:bottom w:val="single" w:sz="8" w:space="0" w:color="000000"/>
              <w:right w:val="single" w:sz="8" w:space="0" w:color="auto"/>
            </w:tcBorders>
            <w:vAlign w:val="center"/>
            <w:hideMark/>
          </w:tcPr>
          <w:p w:rsidR="008D34C0" w:rsidRPr="006A0820" w:rsidRDefault="008D34C0" w:rsidP="00964B3E">
            <w:pPr>
              <w:jc w:val="center"/>
              <w:rPr>
                <w:color w:val="000000"/>
                <w:sz w:val="28"/>
                <w:szCs w:val="28"/>
              </w:rPr>
            </w:pPr>
          </w:p>
        </w:tc>
        <w:tc>
          <w:tcPr>
            <w:tcW w:w="851" w:type="dxa"/>
            <w:vMerge/>
            <w:tcBorders>
              <w:top w:val="nil"/>
              <w:left w:val="single" w:sz="8" w:space="0" w:color="auto"/>
              <w:bottom w:val="single" w:sz="8" w:space="0" w:color="000000"/>
              <w:right w:val="single" w:sz="4" w:space="0" w:color="auto"/>
            </w:tcBorders>
            <w:vAlign w:val="center"/>
            <w:hideMark/>
          </w:tcPr>
          <w:p w:rsidR="008D34C0" w:rsidRPr="00EC5B22" w:rsidRDefault="008D34C0" w:rsidP="00964B3E">
            <w:pPr>
              <w:rPr>
                <w:color w:val="000000"/>
                <w:sz w:val="28"/>
                <w:szCs w:val="28"/>
              </w:rPr>
            </w:pPr>
          </w:p>
        </w:tc>
        <w:tc>
          <w:tcPr>
            <w:tcW w:w="768" w:type="dxa"/>
            <w:vMerge/>
            <w:tcBorders>
              <w:top w:val="nil"/>
              <w:left w:val="single" w:sz="4" w:space="0" w:color="auto"/>
              <w:bottom w:val="single" w:sz="8" w:space="0" w:color="000000"/>
              <w:right w:val="single" w:sz="4" w:space="0" w:color="auto"/>
            </w:tcBorders>
            <w:vAlign w:val="center"/>
            <w:hideMark/>
          </w:tcPr>
          <w:p w:rsidR="008D34C0" w:rsidRPr="00EC5B22" w:rsidRDefault="008D34C0" w:rsidP="00964B3E">
            <w:pPr>
              <w:rPr>
                <w:color w:val="000000"/>
                <w:sz w:val="28"/>
                <w:szCs w:val="28"/>
              </w:rPr>
            </w:pPr>
          </w:p>
        </w:tc>
        <w:tc>
          <w:tcPr>
            <w:tcW w:w="649" w:type="dxa"/>
            <w:vMerge/>
            <w:tcBorders>
              <w:top w:val="nil"/>
              <w:left w:val="single" w:sz="4" w:space="0" w:color="auto"/>
              <w:bottom w:val="single" w:sz="8" w:space="0" w:color="000000"/>
              <w:right w:val="single" w:sz="4" w:space="0" w:color="auto"/>
            </w:tcBorders>
            <w:vAlign w:val="center"/>
            <w:hideMark/>
          </w:tcPr>
          <w:p w:rsidR="008D34C0" w:rsidRPr="00EC5B22" w:rsidRDefault="008D34C0" w:rsidP="00964B3E">
            <w:pPr>
              <w:rPr>
                <w:color w:val="000000"/>
                <w:sz w:val="28"/>
                <w:szCs w:val="28"/>
              </w:rPr>
            </w:pPr>
          </w:p>
        </w:tc>
        <w:tc>
          <w:tcPr>
            <w:tcW w:w="709" w:type="dxa"/>
            <w:vMerge/>
            <w:tcBorders>
              <w:top w:val="nil"/>
              <w:left w:val="single" w:sz="4" w:space="0" w:color="auto"/>
              <w:bottom w:val="single" w:sz="8" w:space="0" w:color="000000"/>
              <w:right w:val="single" w:sz="4" w:space="0" w:color="auto"/>
            </w:tcBorders>
            <w:vAlign w:val="center"/>
            <w:hideMark/>
          </w:tcPr>
          <w:p w:rsidR="008D34C0" w:rsidRPr="00EC5B22" w:rsidRDefault="008D34C0" w:rsidP="00964B3E">
            <w:pPr>
              <w:rPr>
                <w:color w:val="000000"/>
                <w:sz w:val="28"/>
                <w:szCs w:val="28"/>
              </w:rPr>
            </w:pPr>
          </w:p>
        </w:tc>
        <w:tc>
          <w:tcPr>
            <w:tcW w:w="709" w:type="dxa"/>
            <w:vMerge/>
            <w:tcBorders>
              <w:top w:val="nil"/>
              <w:left w:val="single" w:sz="4" w:space="0" w:color="auto"/>
              <w:bottom w:val="single" w:sz="8" w:space="0" w:color="000000"/>
              <w:right w:val="single" w:sz="4" w:space="0" w:color="auto"/>
            </w:tcBorders>
            <w:vAlign w:val="center"/>
            <w:hideMark/>
          </w:tcPr>
          <w:p w:rsidR="008D34C0" w:rsidRPr="00EC5B22" w:rsidRDefault="008D34C0" w:rsidP="00964B3E">
            <w:pPr>
              <w:rPr>
                <w:color w:val="000000"/>
                <w:sz w:val="28"/>
                <w:szCs w:val="28"/>
              </w:rPr>
            </w:pPr>
          </w:p>
        </w:tc>
        <w:tc>
          <w:tcPr>
            <w:tcW w:w="992" w:type="dxa"/>
            <w:vMerge/>
            <w:tcBorders>
              <w:top w:val="nil"/>
              <w:left w:val="single" w:sz="4" w:space="0" w:color="auto"/>
              <w:bottom w:val="single" w:sz="8" w:space="0" w:color="000000"/>
              <w:right w:val="single" w:sz="4" w:space="0" w:color="auto"/>
            </w:tcBorders>
            <w:vAlign w:val="center"/>
            <w:hideMark/>
          </w:tcPr>
          <w:p w:rsidR="008D34C0" w:rsidRPr="00EC5B22" w:rsidRDefault="008D34C0" w:rsidP="00964B3E">
            <w:pPr>
              <w:rPr>
                <w:color w:val="000000"/>
                <w:sz w:val="28"/>
                <w:szCs w:val="28"/>
              </w:rPr>
            </w:pPr>
          </w:p>
        </w:tc>
        <w:tc>
          <w:tcPr>
            <w:tcW w:w="992" w:type="dxa"/>
            <w:vMerge/>
            <w:tcBorders>
              <w:top w:val="nil"/>
              <w:left w:val="single" w:sz="4" w:space="0" w:color="auto"/>
              <w:bottom w:val="single" w:sz="8" w:space="0" w:color="000000"/>
              <w:right w:val="single" w:sz="8" w:space="0" w:color="auto"/>
            </w:tcBorders>
            <w:vAlign w:val="center"/>
            <w:hideMark/>
          </w:tcPr>
          <w:p w:rsidR="008D34C0" w:rsidRPr="00EC5B22" w:rsidRDefault="008D34C0" w:rsidP="00964B3E">
            <w:pPr>
              <w:rPr>
                <w:color w:val="000000"/>
                <w:sz w:val="28"/>
                <w:szCs w:val="28"/>
              </w:rPr>
            </w:pPr>
          </w:p>
        </w:tc>
      </w:tr>
      <w:tr w:rsidR="008D34C0" w:rsidRPr="00AB207C" w:rsidTr="00AB207C">
        <w:trPr>
          <w:trHeight w:val="330"/>
        </w:trPr>
        <w:tc>
          <w:tcPr>
            <w:tcW w:w="1493" w:type="dxa"/>
            <w:vMerge w:val="restart"/>
            <w:tcBorders>
              <w:top w:val="nil"/>
              <w:left w:val="single" w:sz="8" w:space="0" w:color="auto"/>
              <w:bottom w:val="single" w:sz="8" w:space="0" w:color="000000"/>
              <w:right w:val="nil"/>
            </w:tcBorders>
            <w:shd w:val="clear" w:color="auto" w:fill="auto"/>
            <w:noWrap/>
            <w:vAlign w:val="center"/>
            <w:hideMark/>
          </w:tcPr>
          <w:p w:rsidR="008D34C0" w:rsidRPr="006A0820" w:rsidRDefault="008D34C0" w:rsidP="00964B3E">
            <w:pPr>
              <w:jc w:val="center"/>
              <w:rPr>
                <w:color w:val="000000"/>
                <w:sz w:val="28"/>
                <w:szCs w:val="28"/>
              </w:rPr>
            </w:pPr>
            <w:r w:rsidRPr="006A0820">
              <w:rPr>
                <w:color w:val="000000"/>
                <w:sz w:val="28"/>
                <w:szCs w:val="28"/>
              </w:rPr>
              <w:t>Пенза</w:t>
            </w:r>
          </w:p>
        </w:tc>
        <w:tc>
          <w:tcPr>
            <w:tcW w:w="2693" w:type="dxa"/>
            <w:vMerge w:val="restart"/>
            <w:tcBorders>
              <w:top w:val="nil"/>
              <w:left w:val="single" w:sz="4" w:space="0" w:color="auto"/>
              <w:bottom w:val="single" w:sz="4" w:space="0" w:color="auto"/>
              <w:right w:val="single" w:sz="8" w:space="0" w:color="auto"/>
            </w:tcBorders>
            <w:shd w:val="clear" w:color="auto" w:fill="auto"/>
          </w:tcPr>
          <w:p w:rsidR="008D34C0" w:rsidRPr="006A0820" w:rsidRDefault="008D34C0" w:rsidP="00964B3E">
            <w:pPr>
              <w:jc w:val="center"/>
              <w:rPr>
                <w:sz w:val="28"/>
                <w:szCs w:val="28"/>
              </w:rPr>
            </w:pPr>
            <w:r w:rsidRPr="006A0820">
              <w:rPr>
                <w:sz w:val="28"/>
                <w:szCs w:val="28"/>
              </w:rPr>
              <w:t>день</w:t>
            </w:r>
          </w:p>
        </w:tc>
        <w:tc>
          <w:tcPr>
            <w:tcW w:w="851" w:type="dxa"/>
            <w:vMerge w:val="restart"/>
            <w:tcBorders>
              <w:top w:val="nil"/>
              <w:left w:val="single" w:sz="8" w:space="0" w:color="auto"/>
              <w:bottom w:val="single" w:sz="4" w:space="0" w:color="auto"/>
              <w:right w:val="single" w:sz="4" w:space="0" w:color="auto"/>
            </w:tcBorders>
            <w:shd w:val="clear" w:color="auto" w:fill="auto"/>
            <w:noWrap/>
            <w:vAlign w:val="center"/>
          </w:tcPr>
          <w:p w:rsidR="008D34C0" w:rsidRPr="00EC5B22" w:rsidRDefault="00AB207C" w:rsidP="00964B3E">
            <w:pPr>
              <w:jc w:val="center"/>
              <w:rPr>
                <w:color w:val="000000"/>
                <w:sz w:val="28"/>
                <w:szCs w:val="28"/>
              </w:rPr>
            </w:pPr>
            <w:r w:rsidRPr="00EC5B22">
              <w:rPr>
                <w:color w:val="000000"/>
                <w:sz w:val="28"/>
                <w:szCs w:val="28"/>
              </w:rPr>
              <w:t>8</w:t>
            </w:r>
          </w:p>
        </w:tc>
        <w:tc>
          <w:tcPr>
            <w:tcW w:w="768" w:type="dxa"/>
            <w:vMerge w:val="restart"/>
            <w:tcBorders>
              <w:top w:val="nil"/>
              <w:left w:val="single" w:sz="4" w:space="0" w:color="auto"/>
              <w:bottom w:val="single" w:sz="4" w:space="0" w:color="auto"/>
              <w:right w:val="single" w:sz="4" w:space="0" w:color="auto"/>
            </w:tcBorders>
            <w:shd w:val="clear" w:color="auto" w:fill="auto"/>
            <w:noWrap/>
            <w:vAlign w:val="center"/>
          </w:tcPr>
          <w:p w:rsidR="008D34C0" w:rsidRPr="00EC5B22" w:rsidRDefault="00AB207C" w:rsidP="00964B3E">
            <w:pPr>
              <w:jc w:val="center"/>
              <w:rPr>
                <w:color w:val="000000"/>
                <w:sz w:val="28"/>
                <w:szCs w:val="28"/>
              </w:rPr>
            </w:pPr>
            <w:r w:rsidRPr="00EC5B22">
              <w:rPr>
                <w:color w:val="000000"/>
                <w:sz w:val="28"/>
                <w:szCs w:val="28"/>
              </w:rPr>
              <w:t>9</w:t>
            </w:r>
          </w:p>
        </w:tc>
        <w:tc>
          <w:tcPr>
            <w:tcW w:w="649" w:type="dxa"/>
            <w:vMerge w:val="restart"/>
            <w:tcBorders>
              <w:top w:val="nil"/>
              <w:left w:val="single" w:sz="4" w:space="0" w:color="auto"/>
              <w:bottom w:val="single" w:sz="4" w:space="0" w:color="auto"/>
              <w:right w:val="single" w:sz="4" w:space="0" w:color="auto"/>
            </w:tcBorders>
            <w:shd w:val="clear" w:color="auto" w:fill="auto"/>
            <w:noWrap/>
            <w:vAlign w:val="center"/>
          </w:tcPr>
          <w:p w:rsidR="008D34C0" w:rsidRPr="00EC5B22" w:rsidRDefault="00AB207C" w:rsidP="00964B3E">
            <w:pPr>
              <w:jc w:val="center"/>
              <w:rPr>
                <w:color w:val="000000"/>
                <w:sz w:val="28"/>
                <w:szCs w:val="28"/>
              </w:rPr>
            </w:pPr>
            <w:r w:rsidRPr="00EC5B22">
              <w:rPr>
                <w:color w:val="000000"/>
                <w:sz w:val="28"/>
                <w:szCs w:val="28"/>
              </w:rPr>
              <w:t>8</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8D34C0" w:rsidRPr="00EC5B22" w:rsidRDefault="00AB207C" w:rsidP="00964B3E">
            <w:pPr>
              <w:jc w:val="center"/>
              <w:rPr>
                <w:color w:val="000000"/>
                <w:sz w:val="28"/>
                <w:szCs w:val="28"/>
              </w:rPr>
            </w:pPr>
            <w:r w:rsidRPr="00EC5B22">
              <w:rPr>
                <w:color w:val="000000"/>
                <w:sz w:val="28"/>
                <w:szCs w:val="28"/>
              </w:rPr>
              <w:t>9</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8D34C0" w:rsidRPr="00EC5B22" w:rsidRDefault="00AB207C" w:rsidP="00964B3E">
            <w:pPr>
              <w:jc w:val="center"/>
              <w:rPr>
                <w:color w:val="000000"/>
                <w:sz w:val="28"/>
                <w:szCs w:val="28"/>
              </w:rPr>
            </w:pPr>
            <w:r w:rsidRPr="00EC5B22">
              <w:rPr>
                <w:color w:val="000000"/>
                <w:sz w:val="28"/>
                <w:szCs w:val="28"/>
              </w:rPr>
              <w:t>8</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tcPr>
          <w:p w:rsidR="008D34C0" w:rsidRPr="00EC5B22" w:rsidRDefault="00AB207C" w:rsidP="00964B3E">
            <w:pPr>
              <w:jc w:val="center"/>
              <w:rPr>
                <w:color w:val="000000"/>
                <w:sz w:val="28"/>
                <w:szCs w:val="28"/>
              </w:rPr>
            </w:pPr>
            <w:r w:rsidRPr="00EC5B22">
              <w:rPr>
                <w:color w:val="000000"/>
                <w:sz w:val="28"/>
                <w:szCs w:val="28"/>
              </w:rPr>
              <w:t>7</w:t>
            </w:r>
          </w:p>
        </w:tc>
        <w:tc>
          <w:tcPr>
            <w:tcW w:w="992" w:type="dxa"/>
            <w:vMerge w:val="restart"/>
            <w:tcBorders>
              <w:top w:val="nil"/>
              <w:left w:val="single" w:sz="4" w:space="0" w:color="auto"/>
              <w:bottom w:val="single" w:sz="4" w:space="0" w:color="auto"/>
              <w:right w:val="single" w:sz="8" w:space="0" w:color="auto"/>
            </w:tcBorders>
            <w:shd w:val="clear" w:color="auto" w:fill="auto"/>
            <w:noWrap/>
            <w:vAlign w:val="center"/>
          </w:tcPr>
          <w:p w:rsidR="008D34C0" w:rsidRPr="00EC5B22" w:rsidRDefault="00AB207C" w:rsidP="00964B3E">
            <w:pPr>
              <w:jc w:val="center"/>
              <w:rPr>
                <w:color w:val="000000"/>
                <w:sz w:val="28"/>
                <w:szCs w:val="28"/>
              </w:rPr>
            </w:pPr>
            <w:r w:rsidRPr="00EC5B22">
              <w:rPr>
                <w:color w:val="000000"/>
                <w:sz w:val="28"/>
                <w:szCs w:val="28"/>
              </w:rPr>
              <w:t>7</w:t>
            </w:r>
          </w:p>
        </w:tc>
      </w:tr>
      <w:tr w:rsidR="008D34C0" w:rsidRPr="00AB207C" w:rsidTr="00AB207C">
        <w:trPr>
          <w:trHeight w:val="322"/>
        </w:trPr>
        <w:tc>
          <w:tcPr>
            <w:tcW w:w="1493" w:type="dxa"/>
            <w:vMerge/>
            <w:tcBorders>
              <w:top w:val="nil"/>
              <w:left w:val="single" w:sz="8" w:space="0" w:color="auto"/>
              <w:bottom w:val="single" w:sz="8" w:space="0" w:color="000000"/>
              <w:right w:val="nil"/>
            </w:tcBorders>
            <w:vAlign w:val="center"/>
            <w:hideMark/>
          </w:tcPr>
          <w:p w:rsidR="008D34C0" w:rsidRPr="006A0820" w:rsidRDefault="008D34C0" w:rsidP="00964B3E">
            <w:pPr>
              <w:rPr>
                <w:color w:val="000000"/>
                <w:sz w:val="28"/>
                <w:szCs w:val="28"/>
              </w:rPr>
            </w:pPr>
          </w:p>
        </w:tc>
        <w:tc>
          <w:tcPr>
            <w:tcW w:w="2693" w:type="dxa"/>
            <w:vMerge/>
            <w:tcBorders>
              <w:top w:val="nil"/>
              <w:left w:val="single" w:sz="4" w:space="0" w:color="auto"/>
              <w:bottom w:val="single" w:sz="4" w:space="0" w:color="auto"/>
              <w:right w:val="single" w:sz="8" w:space="0" w:color="auto"/>
            </w:tcBorders>
          </w:tcPr>
          <w:p w:rsidR="008D34C0" w:rsidRPr="006A0820" w:rsidRDefault="008D34C0" w:rsidP="00964B3E">
            <w:pPr>
              <w:jc w:val="center"/>
              <w:rPr>
                <w:color w:val="000000"/>
                <w:sz w:val="28"/>
                <w:szCs w:val="28"/>
              </w:rPr>
            </w:pPr>
          </w:p>
        </w:tc>
        <w:tc>
          <w:tcPr>
            <w:tcW w:w="851" w:type="dxa"/>
            <w:vMerge/>
            <w:tcBorders>
              <w:top w:val="nil"/>
              <w:left w:val="single" w:sz="8" w:space="0" w:color="auto"/>
              <w:bottom w:val="single" w:sz="4" w:space="0" w:color="auto"/>
              <w:right w:val="single" w:sz="4" w:space="0" w:color="auto"/>
            </w:tcBorders>
            <w:vAlign w:val="center"/>
          </w:tcPr>
          <w:p w:rsidR="008D34C0" w:rsidRPr="00EC5B22" w:rsidRDefault="008D34C0" w:rsidP="00964B3E">
            <w:pPr>
              <w:jc w:val="center"/>
              <w:rPr>
                <w:color w:val="000000"/>
                <w:sz w:val="28"/>
                <w:szCs w:val="28"/>
              </w:rPr>
            </w:pPr>
          </w:p>
        </w:tc>
        <w:tc>
          <w:tcPr>
            <w:tcW w:w="768" w:type="dxa"/>
            <w:vMerge/>
            <w:tcBorders>
              <w:top w:val="nil"/>
              <w:left w:val="single" w:sz="4" w:space="0" w:color="auto"/>
              <w:bottom w:val="single" w:sz="4" w:space="0" w:color="auto"/>
              <w:right w:val="single" w:sz="4" w:space="0" w:color="auto"/>
            </w:tcBorders>
            <w:vAlign w:val="center"/>
          </w:tcPr>
          <w:p w:rsidR="008D34C0" w:rsidRPr="00EC5B22" w:rsidRDefault="008D34C0" w:rsidP="00964B3E">
            <w:pPr>
              <w:jc w:val="center"/>
              <w:rPr>
                <w:color w:val="000000"/>
                <w:sz w:val="28"/>
                <w:szCs w:val="28"/>
              </w:rPr>
            </w:pPr>
          </w:p>
        </w:tc>
        <w:tc>
          <w:tcPr>
            <w:tcW w:w="649" w:type="dxa"/>
            <w:vMerge/>
            <w:tcBorders>
              <w:top w:val="nil"/>
              <w:left w:val="single" w:sz="4" w:space="0" w:color="auto"/>
              <w:bottom w:val="single" w:sz="4" w:space="0" w:color="auto"/>
              <w:right w:val="single" w:sz="4" w:space="0" w:color="auto"/>
            </w:tcBorders>
            <w:vAlign w:val="center"/>
          </w:tcPr>
          <w:p w:rsidR="008D34C0" w:rsidRPr="00EC5B22" w:rsidRDefault="008D34C0" w:rsidP="00964B3E">
            <w:pPr>
              <w:jc w:val="center"/>
              <w:rPr>
                <w:color w:val="000000"/>
                <w:sz w:val="28"/>
                <w:szCs w:val="28"/>
              </w:rPr>
            </w:pPr>
          </w:p>
        </w:tc>
        <w:tc>
          <w:tcPr>
            <w:tcW w:w="709" w:type="dxa"/>
            <w:vMerge/>
            <w:tcBorders>
              <w:top w:val="nil"/>
              <w:left w:val="single" w:sz="4" w:space="0" w:color="auto"/>
              <w:bottom w:val="single" w:sz="4" w:space="0" w:color="auto"/>
              <w:right w:val="single" w:sz="4" w:space="0" w:color="auto"/>
            </w:tcBorders>
            <w:vAlign w:val="center"/>
          </w:tcPr>
          <w:p w:rsidR="008D34C0" w:rsidRPr="00EC5B22" w:rsidRDefault="008D34C0" w:rsidP="00964B3E">
            <w:pPr>
              <w:jc w:val="center"/>
              <w:rPr>
                <w:color w:val="000000"/>
                <w:sz w:val="28"/>
                <w:szCs w:val="28"/>
              </w:rPr>
            </w:pPr>
          </w:p>
        </w:tc>
        <w:tc>
          <w:tcPr>
            <w:tcW w:w="709" w:type="dxa"/>
            <w:vMerge/>
            <w:tcBorders>
              <w:top w:val="nil"/>
              <w:left w:val="single" w:sz="4" w:space="0" w:color="auto"/>
              <w:bottom w:val="single" w:sz="4" w:space="0" w:color="auto"/>
              <w:right w:val="single" w:sz="4" w:space="0" w:color="auto"/>
            </w:tcBorders>
            <w:vAlign w:val="center"/>
          </w:tcPr>
          <w:p w:rsidR="008D34C0" w:rsidRPr="00EC5B22" w:rsidRDefault="008D34C0" w:rsidP="00964B3E">
            <w:pPr>
              <w:jc w:val="center"/>
              <w:rPr>
                <w:color w:val="000000"/>
                <w:sz w:val="28"/>
                <w:szCs w:val="28"/>
              </w:rPr>
            </w:pPr>
          </w:p>
        </w:tc>
        <w:tc>
          <w:tcPr>
            <w:tcW w:w="992" w:type="dxa"/>
            <w:vMerge/>
            <w:tcBorders>
              <w:top w:val="nil"/>
              <w:left w:val="single" w:sz="4" w:space="0" w:color="auto"/>
              <w:bottom w:val="single" w:sz="4" w:space="0" w:color="auto"/>
              <w:right w:val="single" w:sz="4" w:space="0" w:color="auto"/>
            </w:tcBorders>
            <w:vAlign w:val="center"/>
          </w:tcPr>
          <w:p w:rsidR="008D34C0" w:rsidRPr="00EC5B22" w:rsidRDefault="008D34C0" w:rsidP="00964B3E">
            <w:pPr>
              <w:jc w:val="center"/>
              <w:rPr>
                <w:color w:val="000000"/>
                <w:sz w:val="28"/>
                <w:szCs w:val="28"/>
              </w:rPr>
            </w:pPr>
          </w:p>
        </w:tc>
        <w:tc>
          <w:tcPr>
            <w:tcW w:w="992" w:type="dxa"/>
            <w:vMerge/>
            <w:tcBorders>
              <w:top w:val="nil"/>
              <w:left w:val="single" w:sz="4" w:space="0" w:color="auto"/>
              <w:bottom w:val="single" w:sz="4" w:space="0" w:color="auto"/>
              <w:right w:val="single" w:sz="8" w:space="0" w:color="auto"/>
            </w:tcBorders>
            <w:vAlign w:val="center"/>
          </w:tcPr>
          <w:p w:rsidR="008D34C0" w:rsidRPr="00EC5B22" w:rsidRDefault="008D34C0" w:rsidP="00964B3E">
            <w:pPr>
              <w:jc w:val="center"/>
              <w:rPr>
                <w:color w:val="000000"/>
                <w:sz w:val="28"/>
                <w:szCs w:val="28"/>
              </w:rPr>
            </w:pPr>
          </w:p>
        </w:tc>
      </w:tr>
      <w:tr w:rsidR="008D34C0" w:rsidRPr="006A0820" w:rsidTr="00AB207C">
        <w:trPr>
          <w:trHeight w:val="330"/>
        </w:trPr>
        <w:tc>
          <w:tcPr>
            <w:tcW w:w="1493" w:type="dxa"/>
            <w:vMerge/>
            <w:tcBorders>
              <w:top w:val="nil"/>
              <w:left w:val="single" w:sz="8" w:space="0" w:color="auto"/>
              <w:bottom w:val="single" w:sz="8" w:space="0" w:color="000000"/>
              <w:right w:val="nil"/>
            </w:tcBorders>
            <w:vAlign w:val="center"/>
            <w:hideMark/>
          </w:tcPr>
          <w:p w:rsidR="008D34C0" w:rsidRPr="006A0820" w:rsidRDefault="008D34C0" w:rsidP="00964B3E">
            <w:pPr>
              <w:rPr>
                <w:color w:val="000000"/>
                <w:sz w:val="28"/>
                <w:szCs w:val="28"/>
              </w:rPr>
            </w:pPr>
          </w:p>
        </w:tc>
        <w:tc>
          <w:tcPr>
            <w:tcW w:w="2693" w:type="dxa"/>
            <w:vMerge w:val="restart"/>
            <w:tcBorders>
              <w:top w:val="nil"/>
              <w:left w:val="single" w:sz="4" w:space="0" w:color="auto"/>
              <w:bottom w:val="single" w:sz="8" w:space="0" w:color="000000"/>
              <w:right w:val="single" w:sz="8" w:space="0" w:color="auto"/>
            </w:tcBorders>
            <w:shd w:val="clear" w:color="auto" w:fill="auto"/>
          </w:tcPr>
          <w:p w:rsidR="008D34C0" w:rsidRPr="006A0820" w:rsidRDefault="008D34C0" w:rsidP="00964B3E">
            <w:pPr>
              <w:jc w:val="center"/>
              <w:rPr>
                <w:sz w:val="28"/>
                <w:szCs w:val="28"/>
              </w:rPr>
            </w:pPr>
            <w:r w:rsidRPr="006A0820">
              <w:rPr>
                <w:sz w:val="28"/>
                <w:szCs w:val="28"/>
              </w:rPr>
              <w:t>ночь</w:t>
            </w:r>
          </w:p>
        </w:tc>
        <w:tc>
          <w:tcPr>
            <w:tcW w:w="851" w:type="dxa"/>
            <w:vMerge w:val="restart"/>
            <w:tcBorders>
              <w:top w:val="nil"/>
              <w:left w:val="single" w:sz="8" w:space="0" w:color="auto"/>
              <w:bottom w:val="single" w:sz="8" w:space="0" w:color="000000"/>
              <w:right w:val="single" w:sz="4" w:space="0" w:color="auto"/>
            </w:tcBorders>
            <w:shd w:val="clear" w:color="auto" w:fill="auto"/>
            <w:noWrap/>
            <w:vAlign w:val="center"/>
          </w:tcPr>
          <w:p w:rsidR="008D34C0" w:rsidRPr="00EC5B22" w:rsidRDefault="00AB207C" w:rsidP="00964B3E">
            <w:pPr>
              <w:jc w:val="center"/>
              <w:rPr>
                <w:color w:val="000000"/>
                <w:sz w:val="28"/>
                <w:szCs w:val="28"/>
              </w:rPr>
            </w:pPr>
            <w:r w:rsidRPr="00EC5B22">
              <w:rPr>
                <w:color w:val="000000"/>
                <w:sz w:val="28"/>
                <w:szCs w:val="28"/>
              </w:rPr>
              <w:t>8</w:t>
            </w:r>
          </w:p>
        </w:tc>
        <w:tc>
          <w:tcPr>
            <w:tcW w:w="768" w:type="dxa"/>
            <w:vMerge w:val="restart"/>
            <w:tcBorders>
              <w:top w:val="nil"/>
              <w:left w:val="single" w:sz="4" w:space="0" w:color="auto"/>
              <w:bottom w:val="single" w:sz="8" w:space="0" w:color="000000"/>
              <w:right w:val="single" w:sz="4" w:space="0" w:color="auto"/>
            </w:tcBorders>
            <w:shd w:val="clear" w:color="auto" w:fill="auto"/>
            <w:noWrap/>
            <w:vAlign w:val="center"/>
          </w:tcPr>
          <w:p w:rsidR="008D34C0" w:rsidRPr="00EC5B22" w:rsidRDefault="00AB207C" w:rsidP="00964B3E">
            <w:pPr>
              <w:jc w:val="center"/>
              <w:rPr>
                <w:color w:val="000000"/>
                <w:sz w:val="28"/>
                <w:szCs w:val="28"/>
              </w:rPr>
            </w:pPr>
            <w:r w:rsidRPr="00EC5B22">
              <w:rPr>
                <w:color w:val="000000"/>
                <w:sz w:val="28"/>
                <w:szCs w:val="28"/>
              </w:rPr>
              <w:t>8</w:t>
            </w:r>
          </w:p>
        </w:tc>
        <w:tc>
          <w:tcPr>
            <w:tcW w:w="649" w:type="dxa"/>
            <w:vMerge w:val="restart"/>
            <w:tcBorders>
              <w:top w:val="nil"/>
              <w:left w:val="single" w:sz="4" w:space="0" w:color="auto"/>
              <w:bottom w:val="single" w:sz="8" w:space="0" w:color="000000"/>
              <w:right w:val="single" w:sz="4" w:space="0" w:color="auto"/>
            </w:tcBorders>
            <w:shd w:val="clear" w:color="auto" w:fill="auto"/>
            <w:noWrap/>
            <w:vAlign w:val="center"/>
          </w:tcPr>
          <w:p w:rsidR="008D34C0" w:rsidRPr="00EC5B22" w:rsidRDefault="00AB207C" w:rsidP="00964B3E">
            <w:pPr>
              <w:jc w:val="center"/>
              <w:rPr>
                <w:color w:val="000000"/>
                <w:sz w:val="28"/>
                <w:szCs w:val="28"/>
              </w:rPr>
            </w:pPr>
            <w:r w:rsidRPr="00EC5B22">
              <w:rPr>
                <w:color w:val="000000"/>
                <w:sz w:val="28"/>
                <w:szCs w:val="28"/>
              </w:rPr>
              <w:t>8</w:t>
            </w:r>
          </w:p>
        </w:tc>
        <w:tc>
          <w:tcPr>
            <w:tcW w:w="709" w:type="dxa"/>
            <w:vMerge w:val="restart"/>
            <w:tcBorders>
              <w:top w:val="nil"/>
              <w:left w:val="single" w:sz="4" w:space="0" w:color="auto"/>
              <w:bottom w:val="single" w:sz="8" w:space="0" w:color="000000"/>
              <w:right w:val="single" w:sz="4" w:space="0" w:color="auto"/>
            </w:tcBorders>
            <w:shd w:val="clear" w:color="auto" w:fill="auto"/>
            <w:noWrap/>
            <w:vAlign w:val="center"/>
          </w:tcPr>
          <w:p w:rsidR="008D34C0" w:rsidRPr="00EC5B22" w:rsidRDefault="00AB207C" w:rsidP="00964B3E">
            <w:pPr>
              <w:jc w:val="center"/>
              <w:rPr>
                <w:color w:val="000000"/>
                <w:sz w:val="28"/>
                <w:szCs w:val="28"/>
              </w:rPr>
            </w:pPr>
            <w:r w:rsidRPr="00EC5B22">
              <w:rPr>
                <w:color w:val="000000"/>
                <w:sz w:val="28"/>
                <w:szCs w:val="28"/>
              </w:rPr>
              <w:t>8</w:t>
            </w:r>
          </w:p>
        </w:tc>
        <w:tc>
          <w:tcPr>
            <w:tcW w:w="709" w:type="dxa"/>
            <w:vMerge w:val="restart"/>
            <w:tcBorders>
              <w:top w:val="nil"/>
              <w:left w:val="single" w:sz="4" w:space="0" w:color="auto"/>
              <w:bottom w:val="single" w:sz="8" w:space="0" w:color="000000"/>
              <w:right w:val="single" w:sz="4" w:space="0" w:color="auto"/>
            </w:tcBorders>
            <w:shd w:val="clear" w:color="auto" w:fill="auto"/>
            <w:noWrap/>
            <w:vAlign w:val="center"/>
          </w:tcPr>
          <w:p w:rsidR="008D34C0" w:rsidRPr="00EC5B22" w:rsidRDefault="00AB207C" w:rsidP="00964B3E">
            <w:pPr>
              <w:jc w:val="center"/>
              <w:rPr>
                <w:color w:val="000000"/>
                <w:sz w:val="28"/>
                <w:szCs w:val="28"/>
              </w:rPr>
            </w:pPr>
            <w:r w:rsidRPr="00EC5B22">
              <w:rPr>
                <w:color w:val="000000"/>
                <w:sz w:val="28"/>
                <w:szCs w:val="28"/>
              </w:rPr>
              <w:t>7</w:t>
            </w:r>
          </w:p>
        </w:tc>
        <w:tc>
          <w:tcPr>
            <w:tcW w:w="992" w:type="dxa"/>
            <w:vMerge w:val="restart"/>
            <w:tcBorders>
              <w:top w:val="nil"/>
              <w:left w:val="single" w:sz="4" w:space="0" w:color="auto"/>
              <w:bottom w:val="single" w:sz="8" w:space="0" w:color="000000"/>
              <w:right w:val="single" w:sz="4" w:space="0" w:color="auto"/>
            </w:tcBorders>
            <w:shd w:val="clear" w:color="auto" w:fill="auto"/>
            <w:noWrap/>
            <w:vAlign w:val="center"/>
          </w:tcPr>
          <w:p w:rsidR="008D34C0" w:rsidRPr="00EC5B22" w:rsidRDefault="00AB207C" w:rsidP="00964B3E">
            <w:pPr>
              <w:jc w:val="center"/>
              <w:rPr>
                <w:color w:val="000000"/>
                <w:sz w:val="28"/>
                <w:szCs w:val="28"/>
              </w:rPr>
            </w:pPr>
            <w:r w:rsidRPr="00EC5B22">
              <w:rPr>
                <w:color w:val="000000"/>
                <w:sz w:val="28"/>
                <w:szCs w:val="28"/>
              </w:rPr>
              <w:t>8</w:t>
            </w:r>
          </w:p>
        </w:tc>
        <w:tc>
          <w:tcPr>
            <w:tcW w:w="992" w:type="dxa"/>
            <w:vMerge w:val="restart"/>
            <w:tcBorders>
              <w:top w:val="nil"/>
              <w:left w:val="single" w:sz="4" w:space="0" w:color="auto"/>
              <w:bottom w:val="single" w:sz="8" w:space="0" w:color="000000"/>
              <w:right w:val="single" w:sz="8" w:space="0" w:color="auto"/>
            </w:tcBorders>
            <w:shd w:val="clear" w:color="auto" w:fill="auto"/>
            <w:noWrap/>
            <w:vAlign w:val="center"/>
          </w:tcPr>
          <w:p w:rsidR="008D34C0" w:rsidRPr="00EC5B22" w:rsidRDefault="00AB207C" w:rsidP="00964B3E">
            <w:pPr>
              <w:jc w:val="center"/>
              <w:rPr>
                <w:color w:val="000000"/>
                <w:sz w:val="28"/>
                <w:szCs w:val="28"/>
              </w:rPr>
            </w:pPr>
            <w:r w:rsidRPr="00EC5B22">
              <w:rPr>
                <w:color w:val="000000"/>
                <w:sz w:val="28"/>
                <w:szCs w:val="28"/>
              </w:rPr>
              <w:t>8</w:t>
            </w:r>
          </w:p>
        </w:tc>
      </w:tr>
      <w:tr w:rsidR="008D34C0" w:rsidRPr="006A0820" w:rsidTr="00AB207C">
        <w:trPr>
          <w:trHeight w:val="330"/>
        </w:trPr>
        <w:tc>
          <w:tcPr>
            <w:tcW w:w="1493" w:type="dxa"/>
            <w:vMerge/>
            <w:tcBorders>
              <w:top w:val="nil"/>
              <w:left w:val="single" w:sz="8" w:space="0" w:color="auto"/>
              <w:bottom w:val="single" w:sz="8" w:space="0" w:color="000000"/>
              <w:right w:val="nil"/>
            </w:tcBorders>
            <w:vAlign w:val="center"/>
            <w:hideMark/>
          </w:tcPr>
          <w:p w:rsidR="008D34C0" w:rsidRPr="006A0820" w:rsidRDefault="008D34C0" w:rsidP="00964B3E">
            <w:pPr>
              <w:rPr>
                <w:color w:val="000000"/>
                <w:sz w:val="28"/>
                <w:szCs w:val="28"/>
              </w:rPr>
            </w:pPr>
          </w:p>
        </w:tc>
        <w:tc>
          <w:tcPr>
            <w:tcW w:w="2693" w:type="dxa"/>
            <w:vMerge/>
            <w:tcBorders>
              <w:top w:val="nil"/>
              <w:left w:val="single" w:sz="4" w:space="0" w:color="auto"/>
              <w:bottom w:val="single" w:sz="8" w:space="0" w:color="000000"/>
              <w:right w:val="single" w:sz="8" w:space="0" w:color="auto"/>
            </w:tcBorders>
          </w:tcPr>
          <w:p w:rsidR="008D34C0" w:rsidRPr="006A0820" w:rsidRDefault="008D34C0" w:rsidP="00964B3E">
            <w:pPr>
              <w:jc w:val="center"/>
              <w:rPr>
                <w:color w:val="000000"/>
                <w:sz w:val="28"/>
                <w:szCs w:val="28"/>
              </w:rPr>
            </w:pPr>
          </w:p>
        </w:tc>
        <w:tc>
          <w:tcPr>
            <w:tcW w:w="851" w:type="dxa"/>
            <w:vMerge/>
            <w:tcBorders>
              <w:top w:val="nil"/>
              <w:left w:val="single" w:sz="8" w:space="0" w:color="auto"/>
              <w:bottom w:val="single" w:sz="8" w:space="0" w:color="000000"/>
              <w:right w:val="single" w:sz="4" w:space="0" w:color="auto"/>
            </w:tcBorders>
            <w:vAlign w:val="center"/>
          </w:tcPr>
          <w:p w:rsidR="008D34C0" w:rsidRPr="00EC5B22" w:rsidRDefault="008D34C0" w:rsidP="00964B3E">
            <w:pPr>
              <w:jc w:val="center"/>
              <w:rPr>
                <w:color w:val="000000"/>
                <w:sz w:val="28"/>
                <w:szCs w:val="28"/>
              </w:rPr>
            </w:pPr>
          </w:p>
        </w:tc>
        <w:tc>
          <w:tcPr>
            <w:tcW w:w="768" w:type="dxa"/>
            <w:vMerge/>
            <w:tcBorders>
              <w:top w:val="nil"/>
              <w:left w:val="single" w:sz="4" w:space="0" w:color="auto"/>
              <w:bottom w:val="single" w:sz="8" w:space="0" w:color="000000"/>
              <w:right w:val="single" w:sz="4" w:space="0" w:color="auto"/>
            </w:tcBorders>
            <w:vAlign w:val="center"/>
          </w:tcPr>
          <w:p w:rsidR="008D34C0" w:rsidRPr="00EC5B22" w:rsidRDefault="008D34C0" w:rsidP="00964B3E">
            <w:pPr>
              <w:jc w:val="center"/>
              <w:rPr>
                <w:color w:val="000000"/>
                <w:sz w:val="28"/>
                <w:szCs w:val="28"/>
              </w:rPr>
            </w:pPr>
          </w:p>
        </w:tc>
        <w:tc>
          <w:tcPr>
            <w:tcW w:w="649" w:type="dxa"/>
            <w:vMerge/>
            <w:tcBorders>
              <w:top w:val="nil"/>
              <w:left w:val="single" w:sz="4" w:space="0" w:color="auto"/>
              <w:bottom w:val="single" w:sz="8" w:space="0" w:color="000000"/>
              <w:right w:val="single" w:sz="4" w:space="0" w:color="auto"/>
            </w:tcBorders>
            <w:vAlign w:val="center"/>
          </w:tcPr>
          <w:p w:rsidR="008D34C0" w:rsidRPr="00EC5B22" w:rsidRDefault="008D34C0" w:rsidP="00964B3E">
            <w:pPr>
              <w:jc w:val="center"/>
              <w:rPr>
                <w:color w:val="000000"/>
                <w:sz w:val="28"/>
                <w:szCs w:val="28"/>
              </w:rPr>
            </w:pPr>
          </w:p>
        </w:tc>
        <w:tc>
          <w:tcPr>
            <w:tcW w:w="709" w:type="dxa"/>
            <w:vMerge/>
            <w:tcBorders>
              <w:top w:val="nil"/>
              <w:left w:val="single" w:sz="4" w:space="0" w:color="auto"/>
              <w:bottom w:val="single" w:sz="8" w:space="0" w:color="000000"/>
              <w:right w:val="single" w:sz="4" w:space="0" w:color="auto"/>
            </w:tcBorders>
            <w:vAlign w:val="center"/>
          </w:tcPr>
          <w:p w:rsidR="008D34C0" w:rsidRPr="00EC5B22" w:rsidRDefault="008D34C0" w:rsidP="00964B3E">
            <w:pPr>
              <w:jc w:val="center"/>
              <w:rPr>
                <w:color w:val="000000"/>
                <w:sz w:val="28"/>
                <w:szCs w:val="28"/>
              </w:rPr>
            </w:pPr>
          </w:p>
        </w:tc>
        <w:tc>
          <w:tcPr>
            <w:tcW w:w="709" w:type="dxa"/>
            <w:vMerge/>
            <w:tcBorders>
              <w:top w:val="nil"/>
              <w:left w:val="single" w:sz="4" w:space="0" w:color="auto"/>
              <w:bottom w:val="single" w:sz="8" w:space="0" w:color="000000"/>
              <w:right w:val="single" w:sz="4" w:space="0" w:color="auto"/>
            </w:tcBorders>
            <w:vAlign w:val="center"/>
          </w:tcPr>
          <w:p w:rsidR="008D34C0" w:rsidRPr="00EC5B22" w:rsidRDefault="008D34C0" w:rsidP="00964B3E">
            <w:pPr>
              <w:jc w:val="center"/>
              <w:rPr>
                <w:color w:val="000000"/>
                <w:sz w:val="28"/>
                <w:szCs w:val="28"/>
              </w:rPr>
            </w:pPr>
          </w:p>
        </w:tc>
        <w:tc>
          <w:tcPr>
            <w:tcW w:w="992" w:type="dxa"/>
            <w:vMerge/>
            <w:tcBorders>
              <w:top w:val="nil"/>
              <w:left w:val="single" w:sz="4" w:space="0" w:color="auto"/>
              <w:bottom w:val="single" w:sz="8" w:space="0" w:color="000000"/>
              <w:right w:val="single" w:sz="4" w:space="0" w:color="auto"/>
            </w:tcBorders>
            <w:vAlign w:val="center"/>
          </w:tcPr>
          <w:p w:rsidR="008D34C0" w:rsidRPr="00EC5B22" w:rsidRDefault="008D34C0" w:rsidP="00964B3E">
            <w:pPr>
              <w:jc w:val="center"/>
              <w:rPr>
                <w:color w:val="000000"/>
                <w:sz w:val="28"/>
                <w:szCs w:val="28"/>
              </w:rPr>
            </w:pPr>
          </w:p>
        </w:tc>
        <w:tc>
          <w:tcPr>
            <w:tcW w:w="992" w:type="dxa"/>
            <w:vMerge/>
            <w:tcBorders>
              <w:top w:val="nil"/>
              <w:left w:val="single" w:sz="4" w:space="0" w:color="auto"/>
              <w:bottom w:val="single" w:sz="8" w:space="0" w:color="000000"/>
              <w:right w:val="single" w:sz="8" w:space="0" w:color="auto"/>
            </w:tcBorders>
            <w:vAlign w:val="center"/>
          </w:tcPr>
          <w:p w:rsidR="008D34C0" w:rsidRPr="00EC5B22" w:rsidRDefault="008D34C0" w:rsidP="00964B3E">
            <w:pPr>
              <w:jc w:val="center"/>
              <w:rPr>
                <w:color w:val="000000"/>
                <w:sz w:val="28"/>
                <w:szCs w:val="28"/>
              </w:rPr>
            </w:pPr>
          </w:p>
        </w:tc>
      </w:tr>
      <w:tr w:rsidR="008D34C0" w:rsidRPr="006A0820" w:rsidTr="00AB207C">
        <w:trPr>
          <w:trHeight w:val="630"/>
        </w:trPr>
        <w:tc>
          <w:tcPr>
            <w:tcW w:w="1493"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8D34C0" w:rsidRPr="006A0820" w:rsidRDefault="008D34C0" w:rsidP="00964B3E">
            <w:pPr>
              <w:jc w:val="center"/>
              <w:rPr>
                <w:color w:val="000000"/>
                <w:sz w:val="28"/>
                <w:szCs w:val="28"/>
              </w:rPr>
            </w:pPr>
            <w:r w:rsidRPr="006A0820">
              <w:rPr>
                <w:color w:val="000000"/>
                <w:sz w:val="28"/>
                <w:szCs w:val="28"/>
              </w:rPr>
              <w:t>Ульяновск</w:t>
            </w:r>
          </w:p>
        </w:tc>
        <w:tc>
          <w:tcPr>
            <w:tcW w:w="2693" w:type="dxa"/>
            <w:tcBorders>
              <w:top w:val="nil"/>
              <w:left w:val="nil"/>
              <w:bottom w:val="single" w:sz="4" w:space="0" w:color="auto"/>
              <w:right w:val="single" w:sz="8" w:space="0" w:color="auto"/>
            </w:tcBorders>
            <w:shd w:val="clear" w:color="auto" w:fill="auto"/>
          </w:tcPr>
          <w:p w:rsidR="008D34C0" w:rsidRPr="006A0820" w:rsidRDefault="008D34C0" w:rsidP="00964B3E">
            <w:pPr>
              <w:jc w:val="center"/>
              <w:rPr>
                <w:sz w:val="28"/>
                <w:szCs w:val="28"/>
              </w:rPr>
            </w:pPr>
            <w:r w:rsidRPr="006A0820">
              <w:rPr>
                <w:sz w:val="28"/>
                <w:szCs w:val="28"/>
              </w:rPr>
              <w:t>день</w:t>
            </w:r>
          </w:p>
        </w:tc>
        <w:tc>
          <w:tcPr>
            <w:tcW w:w="851" w:type="dxa"/>
            <w:tcBorders>
              <w:top w:val="nil"/>
              <w:left w:val="single" w:sz="8" w:space="0" w:color="auto"/>
              <w:bottom w:val="single" w:sz="4" w:space="0" w:color="000000"/>
              <w:right w:val="single" w:sz="4" w:space="0" w:color="000000"/>
            </w:tcBorders>
            <w:shd w:val="clear" w:color="auto" w:fill="auto"/>
            <w:noWrap/>
            <w:vAlign w:val="center"/>
          </w:tcPr>
          <w:p w:rsidR="008D34C0" w:rsidRPr="00EC5B22" w:rsidRDefault="00AB207C" w:rsidP="00964B3E">
            <w:pPr>
              <w:jc w:val="center"/>
              <w:rPr>
                <w:color w:val="000000"/>
                <w:sz w:val="28"/>
                <w:szCs w:val="28"/>
              </w:rPr>
            </w:pPr>
            <w:r w:rsidRPr="00EC5B22">
              <w:rPr>
                <w:color w:val="000000"/>
                <w:sz w:val="28"/>
                <w:szCs w:val="28"/>
              </w:rPr>
              <w:t>4</w:t>
            </w:r>
          </w:p>
        </w:tc>
        <w:tc>
          <w:tcPr>
            <w:tcW w:w="768" w:type="dxa"/>
            <w:tcBorders>
              <w:top w:val="nil"/>
              <w:left w:val="nil"/>
              <w:bottom w:val="single" w:sz="4" w:space="0" w:color="000000"/>
              <w:right w:val="single" w:sz="4" w:space="0" w:color="000000"/>
            </w:tcBorders>
            <w:shd w:val="clear" w:color="auto" w:fill="auto"/>
            <w:noWrap/>
            <w:vAlign w:val="center"/>
          </w:tcPr>
          <w:p w:rsidR="008D34C0" w:rsidRPr="00EC5B22" w:rsidRDefault="00AB207C" w:rsidP="00964B3E">
            <w:pPr>
              <w:jc w:val="center"/>
              <w:rPr>
                <w:color w:val="000000"/>
                <w:sz w:val="28"/>
                <w:szCs w:val="28"/>
              </w:rPr>
            </w:pPr>
            <w:r w:rsidRPr="00EC5B22">
              <w:rPr>
                <w:color w:val="000000"/>
                <w:sz w:val="28"/>
                <w:szCs w:val="28"/>
              </w:rPr>
              <w:t>4</w:t>
            </w:r>
          </w:p>
        </w:tc>
        <w:tc>
          <w:tcPr>
            <w:tcW w:w="649" w:type="dxa"/>
            <w:tcBorders>
              <w:top w:val="nil"/>
              <w:left w:val="nil"/>
              <w:bottom w:val="single" w:sz="4" w:space="0" w:color="000000"/>
              <w:right w:val="single" w:sz="4" w:space="0" w:color="000000"/>
            </w:tcBorders>
            <w:shd w:val="clear" w:color="auto" w:fill="auto"/>
            <w:noWrap/>
            <w:vAlign w:val="center"/>
          </w:tcPr>
          <w:p w:rsidR="008D34C0" w:rsidRPr="00EC5B22" w:rsidRDefault="00AB207C" w:rsidP="00964B3E">
            <w:pPr>
              <w:jc w:val="center"/>
              <w:rPr>
                <w:color w:val="000000"/>
                <w:sz w:val="28"/>
                <w:szCs w:val="28"/>
              </w:rPr>
            </w:pPr>
            <w:r w:rsidRPr="00EC5B22">
              <w:rPr>
                <w:color w:val="000000"/>
                <w:sz w:val="28"/>
                <w:szCs w:val="28"/>
              </w:rPr>
              <w:t>4</w:t>
            </w:r>
          </w:p>
        </w:tc>
        <w:tc>
          <w:tcPr>
            <w:tcW w:w="709" w:type="dxa"/>
            <w:tcBorders>
              <w:top w:val="nil"/>
              <w:left w:val="nil"/>
              <w:bottom w:val="single" w:sz="4" w:space="0" w:color="000000"/>
              <w:right w:val="single" w:sz="4" w:space="0" w:color="000000"/>
            </w:tcBorders>
            <w:shd w:val="clear" w:color="auto" w:fill="auto"/>
            <w:noWrap/>
            <w:vAlign w:val="center"/>
          </w:tcPr>
          <w:p w:rsidR="008D34C0" w:rsidRPr="00EC5B22" w:rsidRDefault="00AB207C" w:rsidP="00964B3E">
            <w:pPr>
              <w:jc w:val="center"/>
              <w:rPr>
                <w:color w:val="000000"/>
                <w:sz w:val="28"/>
                <w:szCs w:val="28"/>
              </w:rPr>
            </w:pPr>
            <w:r w:rsidRPr="00EC5B22">
              <w:rPr>
                <w:color w:val="000000"/>
                <w:sz w:val="28"/>
                <w:szCs w:val="28"/>
              </w:rPr>
              <w:t>3</w:t>
            </w:r>
          </w:p>
        </w:tc>
        <w:tc>
          <w:tcPr>
            <w:tcW w:w="709" w:type="dxa"/>
            <w:tcBorders>
              <w:top w:val="nil"/>
              <w:left w:val="nil"/>
              <w:bottom w:val="single" w:sz="4" w:space="0" w:color="000000"/>
              <w:right w:val="single" w:sz="4" w:space="0" w:color="000000"/>
            </w:tcBorders>
            <w:shd w:val="clear" w:color="auto" w:fill="auto"/>
            <w:noWrap/>
            <w:vAlign w:val="center"/>
          </w:tcPr>
          <w:p w:rsidR="008D34C0" w:rsidRPr="00EC5B22" w:rsidRDefault="00AB207C" w:rsidP="00964B3E">
            <w:pPr>
              <w:jc w:val="center"/>
              <w:rPr>
                <w:color w:val="000000"/>
                <w:sz w:val="28"/>
                <w:szCs w:val="28"/>
              </w:rPr>
            </w:pPr>
            <w:r w:rsidRPr="00EC5B22">
              <w:rPr>
                <w:color w:val="000000"/>
                <w:sz w:val="28"/>
                <w:szCs w:val="28"/>
              </w:rPr>
              <w:t>3</w:t>
            </w:r>
          </w:p>
        </w:tc>
        <w:tc>
          <w:tcPr>
            <w:tcW w:w="992" w:type="dxa"/>
            <w:tcBorders>
              <w:top w:val="nil"/>
              <w:left w:val="nil"/>
              <w:bottom w:val="single" w:sz="4" w:space="0" w:color="000000"/>
              <w:right w:val="single" w:sz="4" w:space="0" w:color="000000"/>
            </w:tcBorders>
            <w:shd w:val="clear" w:color="auto" w:fill="auto"/>
            <w:noWrap/>
            <w:vAlign w:val="center"/>
            <w:hideMark/>
          </w:tcPr>
          <w:p w:rsidR="008D34C0" w:rsidRPr="00EC5B22" w:rsidRDefault="008D34C0" w:rsidP="00964B3E">
            <w:pPr>
              <w:jc w:val="center"/>
              <w:rPr>
                <w:color w:val="000000"/>
                <w:sz w:val="28"/>
                <w:szCs w:val="28"/>
              </w:rPr>
            </w:pPr>
            <w:r w:rsidRPr="00EC5B22">
              <w:rPr>
                <w:color w:val="000000"/>
                <w:sz w:val="28"/>
                <w:szCs w:val="28"/>
              </w:rPr>
              <w:t>1</w:t>
            </w:r>
          </w:p>
        </w:tc>
        <w:tc>
          <w:tcPr>
            <w:tcW w:w="992" w:type="dxa"/>
            <w:tcBorders>
              <w:top w:val="nil"/>
              <w:left w:val="nil"/>
              <w:bottom w:val="single" w:sz="4" w:space="0" w:color="000000"/>
              <w:right w:val="single" w:sz="8" w:space="0" w:color="auto"/>
            </w:tcBorders>
            <w:shd w:val="clear" w:color="auto" w:fill="auto"/>
            <w:noWrap/>
            <w:vAlign w:val="center"/>
            <w:hideMark/>
          </w:tcPr>
          <w:p w:rsidR="008D34C0" w:rsidRPr="00EC5B22" w:rsidRDefault="008D34C0" w:rsidP="00964B3E">
            <w:pPr>
              <w:jc w:val="center"/>
              <w:rPr>
                <w:color w:val="000000"/>
                <w:sz w:val="28"/>
                <w:szCs w:val="28"/>
              </w:rPr>
            </w:pPr>
            <w:r w:rsidRPr="00EC5B22">
              <w:rPr>
                <w:color w:val="000000"/>
                <w:sz w:val="28"/>
                <w:szCs w:val="28"/>
              </w:rPr>
              <w:t>1</w:t>
            </w:r>
          </w:p>
        </w:tc>
      </w:tr>
      <w:tr w:rsidR="008D34C0" w:rsidRPr="006A0820" w:rsidTr="00AB207C">
        <w:trPr>
          <w:trHeight w:val="645"/>
        </w:trPr>
        <w:tc>
          <w:tcPr>
            <w:tcW w:w="1493" w:type="dxa"/>
            <w:vMerge/>
            <w:tcBorders>
              <w:top w:val="nil"/>
              <w:left w:val="single" w:sz="8" w:space="0" w:color="auto"/>
              <w:bottom w:val="single" w:sz="8" w:space="0" w:color="000000"/>
              <w:right w:val="single" w:sz="4" w:space="0" w:color="auto"/>
            </w:tcBorders>
            <w:vAlign w:val="center"/>
            <w:hideMark/>
          </w:tcPr>
          <w:p w:rsidR="008D34C0" w:rsidRPr="006A0820" w:rsidRDefault="008D34C0" w:rsidP="00964B3E">
            <w:pPr>
              <w:rPr>
                <w:color w:val="000000"/>
                <w:sz w:val="28"/>
                <w:szCs w:val="28"/>
              </w:rPr>
            </w:pPr>
          </w:p>
        </w:tc>
        <w:tc>
          <w:tcPr>
            <w:tcW w:w="2693" w:type="dxa"/>
            <w:tcBorders>
              <w:top w:val="nil"/>
              <w:left w:val="nil"/>
              <w:bottom w:val="single" w:sz="8" w:space="0" w:color="auto"/>
              <w:right w:val="single" w:sz="8" w:space="0" w:color="auto"/>
            </w:tcBorders>
            <w:shd w:val="clear" w:color="auto" w:fill="auto"/>
          </w:tcPr>
          <w:p w:rsidR="008D34C0" w:rsidRPr="006A0820" w:rsidRDefault="008D34C0" w:rsidP="00964B3E">
            <w:pPr>
              <w:jc w:val="center"/>
              <w:rPr>
                <w:sz w:val="28"/>
                <w:szCs w:val="28"/>
              </w:rPr>
            </w:pPr>
            <w:r w:rsidRPr="006A0820">
              <w:rPr>
                <w:sz w:val="28"/>
                <w:szCs w:val="28"/>
              </w:rPr>
              <w:t>ночь</w:t>
            </w:r>
          </w:p>
        </w:tc>
        <w:tc>
          <w:tcPr>
            <w:tcW w:w="851" w:type="dxa"/>
            <w:tcBorders>
              <w:top w:val="nil"/>
              <w:left w:val="single" w:sz="8" w:space="0" w:color="auto"/>
              <w:bottom w:val="single" w:sz="8" w:space="0" w:color="auto"/>
              <w:right w:val="single" w:sz="4" w:space="0" w:color="auto"/>
            </w:tcBorders>
            <w:shd w:val="clear" w:color="auto" w:fill="auto"/>
            <w:noWrap/>
            <w:vAlign w:val="center"/>
            <w:hideMark/>
          </w:tcPr>
          <w:p w:rsidR="008D34C0" w:rsidRPr="00EC5B22" w:rsidRDefault="008D34C0" w:rsidP="00964B3E">
            <w:pPr>
              <w:jc w:val="center"/>
              <w:rPr>
                <w:color w:val="000000"/>
                <w:sz w:val="28"/>
                <w:szCs w:val="28"/>
              </w:rPr>
            </w:pPr>
            <w:r w:rsidRPr="00EC5B22">
              <w:rPr>
                <w:color w:val="000000"/>
                <w:sz w:val="28"/>
                <w:szCs w:val="28"/>
              </w:rPr>
              <w:t>6</w:t>
            </w:r>
          </w:p>
        </w:tc>
        <w:tc>
          <w:tcPr>
            <w:tcW w:w="768" w:type="dxa"/>
            <w:tcBorders>
              <w:top w:val="nil"/>
              <w:left w:val="nil"/>
              <w:bottom w:val="single" w:sz="8" w:space="0" w:color="auto"/>
              <w:right w:val="single" w:sz="4" w:space="0" w:color="auto"/>
            </w:tcBorders>
            <w:shd w:val="clear" w:color="auto" w:fill="auto"/>
            <w:noWrap/>
            <w:vAlign w:val="center"/>
            <w:hideMark/>
          </w:tcPr>
          <w:p w:rsidR="008D34C0" w:rsidRPr="00EC5B22" w:rsidRDefault="008D34C0" w:rsidP="00964B3E">
            <w:pPr>
              <w:jc w:val="center"/>
              <w:rPr>
                <w:color w:val="000000"/>
                <w:sz w:val="28"/>
                <w:szCs w:val="28"/>
              </w:rPr>
            </w:pPr>
            <w:r w:rsidRPr="00EC5B22">
              <w:rPr>
                <w:color w:val="000000"/>
                <w:sz w:val="28"/>
                <w:szCs w:val="28"/>
              </w:rPr>
              <w:t>6</w:t>
            </w:r>
          </w:p>
        </w:tc>
        <w:tc>
          <w:tcPr>
            <w:tcW w:w="649" w:type="dxa"/>
            <w:tcBorders>
              <w:top w:val="nil"/>
              <w:left w:val="nil"/>
              <w:bottom w:val="single" w:sz="8" w:space="0" w:color="auto"/>
              <w:right w:val="single" w:sz="4" w:space="0" w:color="auto"/>
            </w:tcBorders>
            <w:shd w:val="clear" w:color="auto" w:fill="auto"/>
            <w:noWrap/>
            <w:vAlign w:val="center"/>
            <w:hideMark/>
          </w:tcPr>
          <w:p w:rsidR="008D34C0" w:rsidRPr="00EC5B22" w:rsidRDefault="008D34C0" w:rsidP="00964B3E">
            <w:pPr>
              <w:jc w:val="center"/>
              <w:rPr>
                <w:color w:val="000000"/>
                <w:sz w:val="28"/>
                <w:szCs w:val="28"/>
              </w:rPr>
            </w:pPr>
            <w:r w:rsidRPr="00EC5B22">
              <w:rPr>
                <w:color w:val="000000"/>
                <w:sz w:val="28"/>
                <w:szCs w:val="28"/>
              </w:rPr>
              <w:t>6</w:t>
            </w:r>
          </w:p>
        </w:tc>
        <w:tc>
          <w:tcPr>
            <w:tcW w:w="709" w:type="dxa"/>
            <w:tcBorders>
              <w:top w:val="nil"/>
              <w:left w:val="nil"/>
              <w:bottom w:val="single" w:sz="8" w:space="0" w:color="auto"/>
              <w:right w:val="single" w:sz="4" w:space="0" w:color="000000"/>
            </w:tcBorders>
            <w:shd w:val="clear" w:color="auto" w:fill="auto"/>
            <w:noWrap/>
            <w:vAlign w:val="center"/>
            <w:hideMark/>
          </w:tcPr>
          <w:p w:rsidR="008D34C0" w:rsidRPr="00EC5B22" w:rsidRDefault="008D34C0" w:rsidP="00964B3E">
            <w:pPr>
              <w:jc w:val="center"/>
              <w:rPr>
                <w:color w:val="000000"/>
                <w:sz w:val="28"/>
                <w:szCs w:val="28"/>
              </w:rPr>
            </w:pPr>
            <w:r w:rsidRPr="00EC5B22">
              <w:rPr>
                <w:color w:val="000000"/>
                <w:sz w:val="28"/>
                <w:szCs w:val="28"/>
              </w:rPr>
              <w:t>6</w:t>
            </w:r>
          </w:p>
        </w:tc>
        <w:tc>
          <w:tcPr>
            <w:tcW w:w="709" w:type="dxa"/>
            <w:tcBorders>
              <w:top w:val="nil"/>
              <w:left w:val="nil"/>
              <w:bottom w:val="single" w:sz="8" w:space="0" w:color="auto"/>
              <w:right w:val="single" w:sz="4" w:space="0" w:color="000000"/>
            </w:tcBorders>
            <w:shd w:val="clear" w:color="auto" w:fill="auto"/>
            <w:noWrap/>
            <w:vAlign w:val="center"/>
            <w:hideMark/>
          </w:tcPr>
          <w:p w:rsidR="008D34C0" w:rsidRPr="00EC5B22" w:rsidRDefault="008D34C0" w:rsidP="00964B3E">
            <w:pPr>
              <w:jc w:val="center"/>
              <w:rPr>
                <w:color w:val="000000"/>
                <w:sz w:val="28"/>
                <w:szCs w:val="28"/>
              </w:rPr>
            </w:pPr>
            <w:r w:rsidRPr="00EC5B22">
              <w:rPr>
                <w:color w:val="000000"/>
                <w:sz w:val="28"/>
                <w:szCs w:val="28"/>
              </w:rPr>
              <w:t>6</w:t>
            </w:r>
          </w:p>
        </w:tc>
        <w:tc>
          <w:tcPr>
            <w:tcW w:w="992" w:type="dxa"/>
            <w:tcBorders>
              <w:top w:val="nil"/>
              <w:left w:val="nil"/>
              <w:bottom w:val="single" w:sz="8" w:space="0" w:color="auto"/>
              <w:right w:val="single" w:sz="4" w:space="0" w:color="000000"/>
            </w:tcBorders>
            <w:shd w:val="clear" w:color="auto" w:fill="auto"/>
            <w:noWrap/>
            <w:vAlign w:val="center"/>
          </w:tcPr>
          <w:p w:rsidR="008D34C0" w:rsidRPr="00EC5B22" w:rsidRDefault="00AB207C" w:rsidP="00964B3E">
            <w:pPr>
              <w:jc w:val="center"/>
              <w:rPr>
                <w:color w:val="000000"/>
                <w:sz w:val="28"/>
                <w:szCs w:val="28"/>
              </w:rPr>
            </w:pPr>
            <w:r w:rsidRPr="00EC5B22">
              <w:rPr>
                <w:color w:val="000000"/>
                <w:sz w:val="28"/>
                <w:szCs w:val="28"/>
              </w:rPr>
              <w:t>5</w:t>
            </w:r>
          </w:p>
        </w:tc>
        <w:tc>
          <w:tcPr>
            <w:tcW w:w="992" w:type="dxa"/>
            <w:tcBorders>
              <w:top w:val="nil"/>
              <w:left w:val="nil"/>
              <w:bottom w:val="single" w:sz="8" w:space="0" w:color="auto"/>
              <w:right w:val="single" w:sz="8" w:space="0" w:color="auto"/>
            </w:tcBorders>
            <w:shd w:val="clear" w:color="auto" w:fill="auto"/>
            <w:noWrap/>
            <w:vAlign w:val="center"/>
          </w:tcPr>
          <w:p w:rsidR="008D34C0" w:rsidRPr="00EC5B22" w:rsidRDefault="00AB207C" w:rsidP="00964B3E">
            <w:pPr>
              <w:jc w:val="center"/>
              <w:rPr>
                <w:color w:val="000000"/>
                <w:sz w:val="28"/>
                <w:szCs w:val="28"/>
              </w:rPr>
            </w:pPr>
            <w:r w:rsidRPr="00EC5B22">
              <w:rPr>
                <w:color w:val="000000"/>
                <w:sz w:val="28"/>
                <w:szCs w:val="28"/>
              </w:rPr>
              <w:t>7</w:t>
            </w:r>
            <w:bookmarkStart w:id="0" w:name="_GoBack"/>
            <w:bookmarkEnd w:id="0"/>
          </w:p>
        </w:tc>
      </w:tr>
    </w:tbl>
    <w:p w:rsidR="00D63B89" w:rsidRPr="006A0820" w:rsidRDefault="00D63B89" w:rsidP="00D63B89">
      <w:pPr>
        <w:pStyle w:val="a9"/>
        <w:tabs>
          <w:tab w:val="left" w:pos="0"/>
        </w:tabs>
        <w:ind w:firstLine="0"/>
        <w:rPr>
          <w:sz w:val="28"/>
          <w:szCs w:val="28"/>
        </w:rPr>
      </w:pPr>
    </w:p>
    <w:p w:rsidR="00D63B89" w:rsidRPr="006A0820" w:rsidRDefault="00D63B89" w:rsidP="00D63B89">
      <w:pPr>
        <w:pStyle w:val="a9"/>
        <w:tabs>
          <w:tab w:val="left" w:pos="0"/>
        </w:tabs>
        <w:ind w:firstLine="0"/>
        <w:rPr>
          <w:rFonts w:eastAsia="Times New Roman"/>
          <w:bCs/>
          <w:spacing w:val="-13"/>
          <w:sz w:val="28"/>
          <w:szCs w:val="28"/>
        </w:rPr>
      </w:pPr>
      <w:r w:rsidRPr="006A0820">
        <w:rPr>
          <w:sz w:val="28"/>
          <w:szCs w:val="28"/>
        </w:rPr>
        <w:tab/>
        <w:t xml:space="preserve">Перечень </w:t>
      </w:r>
      <w:r w:rsidRPr="006A0820">
        <w:rPr>
          <w:rFonts w:eastAsia="Times New Roman"/>
          <w:bCs/>
          <w:spacing w:val="-13"/>
          <w:sz w:val="28"/>
          <w:szCs w:val="28"/>
        </w:rPr>
        <w:t xml:space="preserve"> съёмного</w:t>
      </w:r>
      <w:r w:rsidR="00AB207C">
        <w:rPr>
          <w:rFonts w:eastAsia="Times New Roman"/>
          <w:bCs/>
          <w:spacing w:val="-13"/>
          <w:sz w:val="28"/>
          <w:szCs w:val="28"/>
        </w:rPr>
        <w:t xml:space="preserve"> инвентаря пассажирского </w:t>
      </w:r>
      <w:r w:rsidR="00AB207C" w:rsidRPr="00EC5B22">
        <w:rPr>
          <w:rFonts w:eastAsia="Times New Roman"/>
          <w:bCs/>
          <w:spacing w:val="-13"/>
          <w:sz w:val="28"/>
          <w:szCs w:val="28"/>
        </w:rPr>
        <w:t>вагона.</w:t>
      </w:r>
    </w:p>
    <w:p w:rsidR="00D63B89" w:rsidRPr="006A0820" w:rsidRDefault="00D63B89" w:rsidP="00D63B89">
      <w:pPr>
        <w:pStyle w:val="a9"/>
        <w:tabs>
          <w:tab w:val="left" w:pos="0"/>
        </w:tabs>
        <w:ind w:firstLine="675"/>
        <w:rPr>
          <w:rFonts w:eastAsia="Times New Roman"/>
          <w:bCs/>
          <w:spacing w:val="-13"/>
          <w:sz w:val="28"/>
          <w:szCs w:val="28"/>
        </w:rPr>
      </w:pPr>
      <w:r w:rsidRPr="006A0820">
        <w:rPr>
          <w:rFonts w:eastAsia="Times New Roman"/>
          <w:bCs/>
          <w:spacing w:val="-13"/>
          <w:sz w:val="28"/>
          <w:szCs w:val="28"/>
        </w:rPr>
        <w:tab/>
      </w:r>
      <w:r w:rsidRPr="006A0820">
        <w:rPr>
          <w:rFonts w:eastAsia="Times New Roman"/>
          <w:bCs/>
          <w:spacing w:val="-13"/>
          <w:sz w:val="28"/>
          <w:szCs w:val="28"/>
        </w:rPr>
        <w:tab/>
      </w:r>
      <w:r w:rsidRPr="006A0820">
        <w:rPr>
          <w:rFonts w:eastAsia="Times New Roman"/>
          <w:bCs/>
          <w:spacing w:val="-13"/>
          <w:sz w:val="28"/>
          <w:szCs w:val="28"/>
        </w:rPr>
        <w:tab/>
      </w:r>
      <w:r w:rsidRPr="006A0820">
        <w:rPr>
          <w:rFonts w:eastAsia="Times New Roman"/>
          <w:bCs/>
          <w:spacing w:val="-13"/>
          <w:sz w:val="28"/>
          <w:szCs w:val="28"/>
        </w:rPr>
        <w:tab/>
      </w:r>
      <w:r w:rsidRPr="006A0820">
        <w:rPr>
          <w:rFonts w:eastAsia="Times New Roman"/>
          <w:bCs/>
          <w:spacing w:val="-13"/>
          <w:sz w:val="28"/>
          <w:szCs w:val="28"/>
        </w:rPr>
        <w:tab/>
      </w:r>
      <w:r w:rsidRPr="006A0820">
        <w:rPr>
          <w:rFonts w:eastAsia="Times New Roman"/>
          <w:bCs/>
          <w:spacing w:val="-13"/>
          <w:sz w:val="28"/>
          <w:szCs w:val="28"/>
        </w:rPr>
        <w:tab/>
      </w:r>
      <w:r w:rsidRPr="006A0820">
        <w:rPr>
          <w:rFonts w:eastAsia="Times New Roman"/>
          <w:bCs/>
          <w:spacing w:val="-13"/>
          <w:sz w:val="28"/>
          <w:szCs w:val="28"/>
        </w:rPr>
        <w:tab/>
      </w:r>
      <w:r w:rsidRPr="006A0820">
        <w:rPr>
          <w:rFonts w:eastAsia="Times New Roman"/>
          <w:bCs/>
          <w:spacing w:val="-13"/>
          <w:sz w:val="28"/>
          <w:szCs w:val="28"/>
        </w:rPr>
        <w:tab/>
      </w:r>
      <w:r w:rsidRPr="006A0820">
        <w:rPr>
          <w:rFonts w:eastAsia="Times New Roman"/>
          <w:bCs/>
          <w:spacing w:val="-13"/>
          <w:sz w:val="28"/>
          <w:szCs w:val="28"/>
        </w:rPr>
        <w:tab/>
      </w:r>
      <w:r w:rsidRPr="006A0820">
        <w:rPr>
          <w:rFonts w:eastAsia="Times New Roman"/>
          <w:bCs/>
          <w:spacing w:val="-13"/>
          <w:sz w:val="28"/>
          <w:szCs w:val="28"/>
        </w:rPr>
        <w:tab/>
      </w:r>
      <w:r w:rsidRPr="006A0820">
        <w:rPr>
          <w:rFonts w:eastAsia="Times New Roman"/>
          <w:bCs/>
          <w:spacing w:val="-13"/>
          <w:sz w:val="28"/>
          <w:szCs w:val="28"/>
        </w:rPr>
        <w:tab/>
        <w:t>Таблица №</w:t>
      </w:r>
      <w:r w:rsidRPr="006A0820">
        <w:rPr>
          <w:rFonts w:eastAsia="Times New Roman"/>
          <w:bCs/>
          <w:spacing w:val="-13"/>
          <w:sz w:val="28"/>
          <w:szCs w:val="28"/>
        </w:rPr>
        <w:tab/>
        <w:t>6</w:t>
      </w:r>
    </w:p>
    <w:tbl>
      <w:tblPr>
        <w:tblW w:w="9498" w:type="dxa"/>
        <w:tblInd w:w="108" w:type="dxa"/>
        <w:tblLayout w:type="fixed"/>
        <w:tblLook w:val="00A0" w:firstRow="1" w:lastRow="0" w:firstColumn="1" w:lastColumn="0" w:noHBand="0" w:noVBand="0"/>
      </w:tblPr>
      <w:tblGrid>
        <w:gridCol w:w="7285"/>
        <w:gridCol w:w="2213"/>
      </w:tblGrid>
      <w:tr w:rsidR="00D63B89" w:rsidRPr="006A0820" w:rsidTr="00964B3E">
        <w:trPr>
          <w:trHeight w:val="277"/>
        </w:trPr>
        <w:tc>
          <w:tcPr>
            <w:tcW w:w="7285" w:type="dxa"/>
            <w:tcBorders>
              <w:top w:val="single" w:sz="4" w:space="0" w:color="auto"/>
              <w:left w:val="single" w:sz="4" w:space="0" w:color="auto"/>
              <w:bottom w:val="single" w:sz="4" w:space="0" w:color="auto"/>
              <w:right w:val="single" w:sz="4" w:space="0" w:color="auto"/>
            </w:tcBorders>
            <w:vAlign w:val="center"/>
          </w:tcPr>
          <w:p w:rsidR="00D63B89" w:rsidRPr="006A0820" w:rsidRDefault="00D63B89" w:rsidP="00964B3E">
            <w:pPr>
              <w:rPr>
                <w:color w:val="000000"/>
                <w:sz w:val="28"/>
                <w:szCs w:val="28"/>
              </w:rPr>
            </w:pPr>
            <w:r w:rsidRPr="006A0820">
              <w:rPr>
                <w:color w:val="000000"/>
                <w:sz w:val="28"/>
                <w:szCs w:val="28"/>
              </w:rPr>
              <w:t xml:space="preserve">Наименование    оборудования                    </w:t>
            </w:r>
          </w:p>
        </w:tc>
        <w:tc>
          <w:tcPr>
            <w:tcW w:w="2213" w:type="dxa"/>
            <w:tcBorders>
              <w:top w:val="single" w:sz="4" w:space="0" w:color="auto"/>
              <w:left w:val="nil"/>
              <w:bottom w:val="single" w:sz="4" w:space="0" w:color="auto"/>
              <w:right w:val="single" w:sz="4" w:space="0" w:color="auto"/>
            </w:tcBorders>
            <w:vAlign w:val="center"/>
          </w:tcPr>
          <w:p w:rsidR="00D63B89" w:rsidRPr="006A0820" w:rsidRDefault="00D63B89" w:rsidP="00964B3E">
            <w:pPr>
              <w:jc w:val="center"/>
              <w:rPr>
                <w:color w:val="000000"/>
                <w:sz w:val="28"/>
                <w:szCs w:val="28"/>
              </w:rPr>
            </w:pPr>
            <w:r w:rsidRPr="006A0820">
              <w:rPr>
                <w:color w:val="000000"/>
                <w:sz w:val="28"/>
                <w:szCs w:val="28"/>
              </w:rPr>
              <w:t>Количество, шт.</w:t>
            </w:r>
          </w:p>
        </w:tc>
      </w:tr>
      <w:tr w:rsidR="00D63B89" w:rsidRPr="006A0820" w:rsidTr="00964B3E">
        <w:trPr>
          <w:trHeight w:val="277"/>
        </w:trPr>
        <w:tc>
          <w:tcPr>
            <w:tcW w:w="7285" w:type="dxa"/>
            <w:tcBorders>
              <w:top w:val="nil"/>
              <w:left w:val="single" w:sz="4" w:space="0" w:color="auto"/>
              <w:bottom w:val="single" w:sz="4" w:space="0" w:color="auto"/>
              <w:right w:val="single" w:sz="4" w:space="0" w:color="auto"/>
            </w:tcBorders>
            <w:vAlign w:val="center"/>
          </w:tcPr>
          <w:p w:rsidR="00D63B89" w:rsidRPr="006A0820" w:rsidRDefault="00D63B89" w:rsidP="00964B3E">
            <w:pPr>
              <w:rPr>
                <w:color w:val="000000"/>
                <w:sz w:val="28"/>
                <w:szCs w:val="28"/>
              </w:rPr>
            </w:pPr>
            <w:r w:rsidRPr="006A0820">
              <w:rPr>
                <w:color w:val="000000"/>
                <w:sz w:val="28"/>
                <w:szCs w:val="28"/>
              </w:rPr>
              <w:t>Ручные сигналы (флажки)</w:t>
            </w:r>
          </w:p>
        </w:tc>
        <w:tc>
          <w:tcPr>
            <w:tcW w:w="2213" w:type="dxa"/>
            <w:tcBorders>
              <w:top w:val="nil"/>
              <w:left w:val="nil"/>
              <w:bottom w:val="single" w:sz="4" w:space="0" w:color="auto"/>
              <w:right w:val="single" w:sz="4" w:space="0" w:color="auto"/>
            </w:tcBorders>
            <w:vAlign w:val="center"/>
          </w:tcPr>
          <w:p w:rsidR="00D63B89" w:rsidRPr="006A0820" w:rsidRDefault="00D63B89" w:rsidP="00964B3E">
            <w:pPr>
              <w:jc w:val="center"/>
              <w:rPr>
                <w:color w:val="000000"/>
                <w:sz w:val="28"/>
                <w:szCs w:val="28"/>
              </w:rPr>
            </w:pPr>
            <w:r w:rsidRPr="006A0820">
              <w:rPr>
                <w:color w:val="000000"/>
                <w:sz w:val="28"/>
                <w:szCs w:val="28"/>
              </w:rPr>
              <w:t>2</w:t>
            </w:r>
          </w:p>
        </w:tc>
      </w:tr>
      <w:tr w:rsidR="00D63B89" w:rsidRPr="006A0820" w:rsidTr="00964B3E">
        <w:trPr>
          <w:trHeight w:val="277"/>
        </w:trPr>
        <w:tc>
          <w:tcPr>
            <w:tcW w:w="7285" w:type="dxa"/>
            <w:tcBorders>
              <w:top w:val="nil"/>
              <w:left w:val="single" w:sz="4" w:space="0" w:color="auto"/>
              <w:bottom w:val="single" w:sz="4" w:space="0" w:color="auto"/>
              <w:right w:val="single" w:sz="4" w:space="0" w:color="auto"/>
            </w:tcBorders>
            <w:vAlign w:val="center"/>
          </w:tcPr>
          <w:p w:rsidR="00D63B89" w:rsidRPr="006A0820" w:rsidRDefault="00D63B89" w:rsidP="00964B3E">
            <w:pPr>
              <w:rPr>
                <w:color w:val="000000"/>
                <w:sz w:val="28"/>
                <w:szCs w:val="28"/>
              </w:rPr>
            </w:pPr>
            <w:r w:rsidRPr="006A0820">
              <w:rPr>
                <w:color w:val="000000"/>
                <w:sz w:val="28"/>
                <w:szCs w:val="28"/>
              </w:rPr>
              <w:t>Фонарь сигнальный</w:t>
            </w:r>
          </w:p>
        </w:tc>
        <w:tc>
          <w:tcPr>
            <w:tcW w:w="2213" w:type="dxa"/>
            <w:tcBorders>
              <w:top w:val="nil"/>
              <w:left w:val="nil"/>
              <w:bottom w:val="single" w:sz="4" w:space="0" w:color="auto"/>
              <w:right w:val="single" w:sz="4" w:space="0" w:color="auto"/>
            </w:tcBorders>
            <w:vAlign w:val="center"/>
          </w:tcPr>
          <w:p w:rsidR="00D63B89" w:rsidRPr="006A0820" w:rsidRDefault="00D63B89" w:rsidP="00964B3E">
            <w:pPr>
              <w:jc w:val="center"/>
              <w:rPr>
                <w:color w:val="000000"/>
                <w:sz w:val="28"/>
                <w:szCs w:val="28"/>
              </w:rPr>
            </w:pPr>
            <w:r w:rsidRPr="006A0820">
              <w:rPr>
                <w:color w:val="000000"/>
                <w:sz w:val="28"/>
                <w:szCs w:val="28"/>
              </w:rPr>
              <w:t>1</w:t>
            </w:r>
          </w:p>
        </w:tc>
      </w:tr>
      <w:tr w:rsidR="00D63B89" w:rsidRPr="006A0820" w:rsidTr="00964B3E">
        <w:trPr>
          <w:trHeight w:val="277"/>
        </w:trPr>
        <w:tc>
          <w:tcPr>
            <w:tcW w:w="7285" w:type="dxa"/>
            <w:tcBorders>
              <w:top w:val="nil"/>
              <w:left w:val="single" w:sz="4" w:space="0" w:color="auto"/>
              <w:bottom w:val="single" w:sz="4" w:space="0" w:color="auto"/>
              <w:right w:val="single" w:sz="4" w:space="0" w:color="auto"/>
            </w:tcBorders>
            <w:vAlign w:val="center"/>
          </w:tcPr>
          <w:p w:rsidR="00D63B89" w:rsidRPr="006A0820" w:rsidRDefault="00D63B89" w:rsidP="00964B3E">
            <w:pPr>
              <w:rPr>
                <w:color w:val="000000"/>
                <w:sz w:val="28"/>
                <w:szCs w:val="28"/>
              </w:rPr>
            </w:pPr>
            <w:r w:rsidRPr="006A0820">
              <w:rPr>
                <w:color w:val="000000"/>
                <w:sz w:val="28"/>
                <w:szCs w:val="28"/>
              </w:rPr>
              <w:t>Ключи вагонные (комплект)</w:t>
            </w:r>
          </w:p>
        </w:tc>
        <w:tc>
          <w:tcPr>
            <w:tcW w:w="2213" w:type="dxa"/>
            <w:tcBorders>
              <w:top w:val="nil"/>
              <w:left w:val="nil"/>
              <w:bottom w:val="single" w:sz="4" w:space="0" w:color="auto"/>
              <w:right w:val="single" w:sz="4" w:space="0" w:color="auto"/>
            </w:tcBorders>
            <w:vAlign w:val="center"/>
          </w:tcPr>
          <w:p w:rsidR="00D63B89" w:rsidRPr="006A0820" w:rsidRDefault="00D63B89" w:rsidP="00964B3E">
            <w:pPr>
              <w:jc w:val="center"/>
              <w:rPr>
                <w:color w:val="000000"/>
                <w:sz w:val="28"/>
                <w:szCs w:val="28"/>
              </w:rPr>
            </w:pPr>
            <w:r w:rsidRPr="006A0820">
              <w:rPr>
                <w:color w:val="000000"/>
                <w:sz w:val="28"/>
                <w:szCs w:val="28"/>
              </w:rPr>
              <w:t>1</w:t>
            </w:r>
          </w:p>
        </w:tc>
      </w:tr>
      <w:tr w:rsidR="00D63B89" w:rsidRPr="006A0820" w:rsidTr="00964B3E">
        <w:trPr>
          <w:trHeight w:val="277"/>
        </w:trPr>
        <w:tc>
          <w:tcPr>
            <w:tcW w:w="7285" w:type="dxa"/>
            <w:tcBorders>
              <w:top w:val="nil"/>
              <w:left w:val="single" w:sz="4" w:space="0" w:color="auto"/>
              <w:bottom w:val="single" w:sz="4" w:space="0" w:color="auto"/>
              <w:right w:val="single" w:sz="4" w:space="0" w:color="auto"/>
            </w:tcBorders>
            <w:vAlign w:val="center"/>
          </w:tcPr>
          <w:p w:rsidR="00D63B89" w:rsidRPr="006A0820" w:rsidRDefault="00D63B89" w:rsidP="00964B3E">
            <w:pPr>
              <w:rPr>
                <w:color w:val="000000"/>
                <w:sz w:val="28"/>
                <w:szCs w:val="28"/>
              </w:rPr>
            </w:pPr>
            <w:r w:rsidRPr="006A0820">
              <w:rPr>
                <w:color w:val="000000"/>
                <w:sz w:val="28"/>
                <w:szCs w:val="28"/>
              </w:rPr>
              <w:t>Огнетушитель ОП, ОУ</w:t>
            </w:r>
          </w:p>
        </w:tc>
        <w:tc>
          <w:tcPr>
            <w:tcW w:w="2213" w:type="dxa"/>
            <w:tcBorders>
              <w:top w:val="nil"/>
              <w:left w:val="nil"/>
              <w:bottom w:val="single" w:sz="4" w:space="0" w:color="auto"/>
              <w:right w:val="single" w:sz="4" w:space="0" w:color="auto"/>
            </w:tcBorders>
            <w:vAlign w:val="center"/>
          </w:tcPr>
          <w:p w:rsidR="00D63B89" w:rsidRPr="006A0820" w:rsidRDefault="00D63B89" w:rsidP="00964B3E">
            <w:pPr>
              <w:jc w:val="center"/>
              <w:rPr>
                <w:color w:val="000000"/>
                <w:sz w:val="28"/>
                <w:szCs w:val="28"/>
              </w:rPr>
            </w:pPr>
            <w:r w:rsidRPr="006A0820">
              <w:rPr>
                <w:color w:val="000000"/>
                <w:sz w:val="28"/>
                <w:szCs w:val="28"/>
              </w:rPr>
              <w:t>2</w:t>
            </w:r>
          </w:p>
        </w:tc>
      </w:tr>
      <w:tr w:rsidR="00D63B89" w:rsidRPr="006A0820" w:rsidTr="00964B3E">
        <w:trPr>
          <w:trHeight w:val="277"/>
        </w:trPr>
        <w:tc>
          <w:tcPr>
            <w:tcW w:w="7285" w:type="dxa"/>
            <w:tcBorders>
              <w:top w:val="nil"/>
              <w:left w:val="single" w:sz="4" w:space="0" w:color="auto"/>
              <w:bottom w:val="single" w:sz="4" w:space="0" w:color="auto"/>
              <w:right w:val="single" w:sz="4" w:space="0" w:color="auto"/>
            </w:tcBorders>
            <w:vAlign w:val="center"/>
          </w:tcPr>
          <w:p w:rsidR="00D63B89" w:rsidRPr="006A0820" w:rsidRDefault="00D63B89" w:rsidP="00964B3E">
            <w:pPr>
              <w:rPr>
                <w:color w:val="000000"/>
                <w:sz w:val="28"/>
                <w:szCs w:val="28"/>
              </w:rPr>
            </w:pPr>
            <w:r w:rsidRPr="006A0820">
              <w:rPr>
                <w:color w:val="000000"/>
                <w:sz w:val="28"/>
                <w:szCs w:val="28"/>
              </w:rPr>
              <w:t>СПИ-20</w:t>
            </w:r>
          </w:p>
        </w:tc>
        <w:tc>
          <w:tcPr>
            <w:tcW w:w="2213" w:type="dxa"/>
            <w:tcBorders>
              <w:top w:val="nil"/>
              <w:left w:val="nil"/>
              <w:bottom w:val="single" w:sz="4" w:space="0" w:color="auto"/>
              <w:right w:val="single" w:sz="4" w:space="0" w:color="auto"/>
            </w:tcBorders>
            <w:vAlign w:val="center"/>
          </w:tcPr>
          <w:p w:rsidR="00D63B89" w:rsidRPr="006A0820" w:rsidRDefault="00D63B89" w:rsidP="00964B3E">
            <w:pPr>
              <w:jc w:val="center"/>
              <w:rPr>
                <w:color w:val="000000"/>
                <w:sz w:val="28"/>
                <w:szCs w:val="28"/>
              </w:rPr>
            </w:pPr>
            <w:r w:rsidRPr="006A0820">
              <w:rPr>
                <w:color w:val="000000"/>
                <w:sz w:val="28"/>
                <w:szCs w:val="28"/>
              </w:rPr>
              <w:t>1</w:t>
            </w:r>
          </w:p>
        </w:tc>
      </w:tr>
      <w:tr w:rsidR="00D63B89" w:rsidRPr="006A0820" w:rsidTr="00964B3E">
        <w:trPr>
          <w:trHeight w:val="277"/>
        </w:trPr>
        <w:tc>
          <w:tcPr>
            <w:tcW w:w="7285" w:type="dxa"/>
            <w:tcBorders>
              <w:top w:val="nil"/>
              <w:left w:val="single" w:sz="4" w:space="0" w:color="auto"/>
              <w:bottom w:val="single" w:sz="4" w:space="0" w:color="auto"/>
              <w:right w:val="single" w:sz="4" w:space="0" w:color="auto"/>
            </w:tcBorders>
            <w:vAlign w:val="center"/>
          </w:tcPr>
          <w:p w:rsidR="00D63B89" w:rsidRPr="006A0820" w:rsidRDefault="00D63B89" w:rsidP="00964B3E">
            <w:pPr>
              <w:rPr>
                <w:color w:val="000000"/>
                <w:sz w:val="28"/>
                <w:szCs w:val="28"/>
              </w:rPr>
            </w:pPr>
            <w:r w:rsidRPr="006A0820">
              <w:rPr>
                <w:color w:val="000000"/>
                <w:sz w:val="28"/>
                <w:szCs w:val="28"/>
              </w:rPr>
              <w:t>Пожарный водозаборный шланг</w:t>
            </w:r>
          </w:p>
        </w:tc>
        <w:tc>
          <w:tcPr>
            <w:tcW w:w="2213" w:type="dxa"/>
            <w:tcBorders>
              <w:top w:val="nil"/>
              <w:left w:val="nil"/>
              <w:bottom w:val="single" w:sz="4" w:space="0" w:color="auto"/>
              <w:right w:val="single" w:sz="4" w:space="0" w:color="auto"/>
            </w:tcBorders>
            <w:vAlign w:val="center"/>
          </w:tcPr>
          <w:p w:rsidR="00D63B89" w:rsidRPr="006A0820" w:rsidRDefault="00D63B89" w:rsidP="00964B3E">
            <w:pPr>
              <w:jc w:val="center"/>
              <w:rPr>
                <w:color w:val="000000"/>
                <w:sz w:val="28"/>
                <w:szCs w:val="28"/>
              </w:rPr>
            </w:pPr>
            <w:r w:rsidRPr="006A0820">
              <w:rPr>
                <w:color w:val="000000"/>
                <w:sz w:val="28"/>
                <w:szCs w:val="28"/>
              </w:rPr>
              <w:t>1</w:t>
            </w:r>
          </w:p>
        </w:tc>
      </w:tr>
      <w:tr w:rsidR="00D63B89" w:rsidRPr="006A0820" w:rsidTr="00964B3E">
        <w:trPr>
          <w:trHeight w:val="277"/>
        </w:trPr>
        <w:tc>
          <w:tcPr>
            <w:tcW w:w="7285" w:type="dxa"/>
            <w:tcBorders>
              <w:top w:val="single" w:sz="8" w:space="0" w:color="auto"/>
              <w:left w:val="single" w:sz="8" w:space="0" w:color="auto"/>
              <w:bottom w:val="single" w:sz="4" w:space="0" w:color="auto"/>
              <w:right w:val="single" w:sz="4" w:space="0" w:color="auto"/>
            </w:tcBorders>
            <w:vAlign w:val="center"/>
          </w:tcPr>
          <w:p w:rsidR="00D63B89" w:rsidRPr="006A0820" w:rsidRDefault="00D63B89" w:rsidP="00964B3E">
            <w:pPr>
              <w:rPr>
                <w:color w:val="000000"/>
                <w:sz w:val="28"/>
                <w:szCs w:val="28"/>
              </w:rPr>
            </w:pPr>
            <w:r w:rsidRPr="006A0820">
              <w:rPr>
                <w:color w:val="000000"/>
                <w:sz w:val="28"/>
                <w:szCs w:val="28"/>
              </w:rPr>
              <w:t xml:space="preserve">Сумка главного кондуктора, в том числе:              </w:t>
            </w:r>
          </w:p>
        </w:tc>
        <w:tc>
          <w:tcPr>
            <w:tcW w:w="2213" w:type="dxa"/>
            <w:tcBorders>
              <w:top w:val="single" w:sz="8" w:space="0" w:color="auto"/>
              <w:left w:val="nil"/>
              <w:bottom w:val="single" w:sz="4" w:space="0" w:color="auto"/>
              <w:right w:val="single" w:sz="4" w:space="0" w:color="auto"/>
            </w:tcBorders>
            <w:vAlign w:val="center"/>
          </w:tcPr>
          <w:p w:rsidR="00D63B89" w:rsidRPr="006A0820" w:rsidRDefault="00D63B89" w:rsidP="00964B3E">
            <w:pPr>
              <w:jc w:val="center"/>
              <w:rPr>
                <w:color w:val="000000"/>
                <w:sz w:val="28"/>
                <w:szCs w:val="28"/>
              </w:rPr>
            </w:pPr>
            <w:r w:rsidRPr="006A0820">
              <w:rPr>
                <w:color w:val="000000"/>
                <w:sz w:val="28"/>
                <w:szCs w:val="28"/>
              </w:rPr>
              <w:t> 1</w:t>
            </w:r>
          </w:p>
        </w:tc>
      </w:tr>
      <w:tr w:rsidR="00D63B89" w:rsidRPr="006A0820" w:rsidTr="00964B3E">
        <w:trPr>
          <w:trHeight w:val="277"/>
        </w:trPr>
        <w:tc>
          <w:tcPr>
            <w:tcW w:w="7285" w:type="dxa"/>
            <w:tcBorders>
              <w:top w:val="nil"/>
              <w:left w:val="single" w:sz="8" w:space="0" w:color="auto"/>
              <w:bottom w:val="single" w:sz="4" w:space="0" w:color="auto"/>
              <w:right w:val="single" w:sz="4" w:space="0" w:color="auto"/>
            </w:tcBorders>
            <w:vAlign w:val="bottom"/>
          </w:tcPr>
          <w:p w:rsidR="00D63B89" w:rsidRPr="006A0820" w:rsidRDefault="00D63B89" w:rsidP="00964B3E">
            <w:pPr>
              <w:rPr>
                <w:color w:val="000000"/>
                <w:sz w:val="28"/>
                <w:szCs w:val="28"/>
              </w:rPr>
            </w:pPr>
            <w:r w:rsidRPr="006A0820">
              <w:rPr>
                <w:color w:val="000000"/>
                <w:sz w:val="28"/>
                <w:szCs w:val="28"/>
              </w:rPr>
              <w:t xml:space="preserve">петарды </w:t>
            </w:r>
          </w:p>
        </w:tc>
        <w:tc>
          <w:tcPr>
            <w:tcW w:w="2213" w:type="dxa"/>
            <w:tcBorders>
              <w:top w:val="nil"/>
              <w:left w:val="nil"/>
              <w:bottom w:val="single" w:sz="4" w:space="0" w:color="auto"/>
              <w:right w:val="single" w:sz="4" w:space="0" w:color="auto"/>
            </w:tcBorders>
            <w:vAlign w:val="center"/>
          </w:tcPr>
          <w:p w:rsidR="00D63B89" w:rsidRPr="006A0820" w:rsidRDefault="00D63B89" w:rsidP="00964B3E">
            <w:pPr>
              <w:jc w:val="center"/>
              <w:rPr>
                <w:color w:val="000000"/>
                <w:sz w:val="28"/>
                <w:szCs w:val="28"/>
              </w:rPr>
            </w:pPr>
            <w:r w:rsidRPr="006A0820">
              <w:rPr>
                <w:color w:val="000000"/>
                <w:sz w:val="28"/>
                <w:szCs w:val="28"/>
              </w:rPr>
              <w:t>6</w:t>
            </w:r>
          </w:p>
        </w:tc>
      </w:tr>
      <w:tr w:rsidR="00D63B89" w:rsidRPr="006A0820" w:rsidTr="00964B3E">
        <w:trPr>
          <w:trHeight w:val="277"/>
        </w:trPr>
        <w:tc>
          <w:tcPr>
            <w:tcW w:w="7285" w:type="dxa"/>
            <w:tcBorders>
              <w:top w:val="nil"/>
              <w:left w:val="single" w:sz="8" w:space="0" w:color="auto"/>
              <w:bottom w:val="single" w:sz="4" w:space="0" w:color="auto"/>
              <w:right w:val="single" w:sz="4" w:space="0" w:color="auto"/>
            </w:tcBorders>
            <w:vAlign w:val="center"/>
          </w:tcPr>
          <w:p w:rsidR="00D63B89" w:rsidRPr="006A0820" w:rsidRDefault="00D63B89" w:rsidP="00964B3E">
            <w:pPr>
              <w:rPr>
                <w:color w:val="000000"/>
                <w:sz w:val="28"/>
                <w:szCs w:val="28"/>
              </w:rPr>
            </w:pPr>
            <w:r w:rsidRPr="006A0820">
              <w:rPr>
                <w:color w:val="000000"/>
                <w:sz w:val="28"/>
                <w:szCs w:val="28"/>
              </w:rPr>
              <w:t>флажки  сигнальные</w:t>
            </w:r>
          </w:p>
        </w:tc>
        <w:tc>
          <w:tcPr>
            <w:tcW w:w="2213" w:type="dxa"/>
            <w:tcBorders>
              <w:top w:val="nil"/>
              <w:left w:val="nil"/>
              <w:bottom w:val="single" w:sz="4" w:space="0" w:color="auto"/>
              <w:right w:val="single" w:sz="4" w:space="0" w:color="auto"/>
            </w:tcBorders>
            <w:vAlign w:val="center"/>
          </w:tcPr>
          <w:p w:rsidR="00D63B89" w:rsidRPr="006A0820" w:rsidRDefault="00D63B89" w:rsidP="00964B3E">
            <w:pPr>
              <w:jc w:val="center"/>
              <w:rPr>
                <w:color w:val="000000"/>
                <w:sz w:val="28"/>
                <w:szCs w:val="28"/>
              </w:rPr>
            </w:pPr>
            <w:r w:rsidRPr="006A0820">
              <w:rPr>
                <w:color w:val="000000"/>
                <w:sz w:val="28"/>
                <w:szCs w:val="28"/>
              </w:rPr>
              <w:t>2</w:t>
            </w:r>
          </w:p>
        </w:tc>
      </w:tr>
      <w:tr w:rsidR="00D63B89" w:rsidRPr="006A0820" w:rsidTr="00964B3E">
        <w:trPr>
          <w:trHeight w:val="277"/>
        </w:trPr>
        <w:tc>
          <w:tcPr>
            <w:tcW w:w="7285" w:type="dxa"/>
            <w:tcBorders>
              <w:top w:val="nil"/>
              <w:left w:val="single" w:sz="8" w:space="0" w:color="auto"/>
              <w:bottom w:val="single" w:sz="8" w:space="0" w:color="auto"/>
              <w:right w:val="single" w:sz="4" w:space="0" w:color="auto"/>
            </w:tcBorders>
            <w:vAlign w:val="bottom"/>
          </w:tcPr>
          <w:p w:rsidR="00D63B89" w:rsidRPr="006A0820" w:rsidRDefault="00D63B89" w:rsidP="00964B3E">
            <w:pPr>
              <w:rPr>
                <w:color w:val="000000"/>
                <w:sz w:val="28"/>
                <w:szCs w:val="28"/>
              </w:rPr>
            </w:pPr>
            <w:r w:rsidRPr="006A0820">
              <w:rPr>
                <w:color w:val="000000"/>
                <w:sz w:val="28"/>
                <w:szCs w:val="28"/>
              </w:rPr>
              <w:t>диск светоотражающий</w:t>
            </w:r>
          </w:p>
        </w:tc>
        <w:tc>
          <w:tcPr>
            <w:tcW w:w="2213" w:type="dxa"/>
            <w:tcBorders>
              <w:top w:val="nil"/>
              <w:left w:val="nil"/>
              <w:bottom w:val="single" w:sz="8" w:space="0" w:color="auto"/>
              <w:right w:val="single" w:sz="4" w:space="0" w:color="auto"/>
            </w:tcBorders>
            <w:vAlign w:val="center"/>
          </w:tcPr>
          <w:p w:rsidR="00D63B89" w:rsidRPr="006A0820" w:rsidRDefault="00D63B89" w:rsidP="00964B3E">
            <w:pPr>
              <w:jc w:val="center"/>
              <w:rPr>
                <w:color w:val="000000"/>
                <w:sz w:val="28"/>
                <w:szCs w:val="28"/>
              </w:rPr>
            </w:pPr>
            <w:r w:rsidRPr="006A0820">
              <w:rPr>
                <w:color w:val="000000"/>
                <w:sz w:val="28"/>
                <w:szCs w:val="28"/>
              </w:rPr>
              <w:t>1</w:t>
            </w:r>
          </w:p>
        </w:tc>
      </w:tr>
      <w:tr w:rsidR="00D63B89" w:rsidRPr="006A0820" w:rsidTr="00964B3E">
        <w:trPr>
          <w:trHeight w:val="277"/>
        </w:trPr>
        <w:tc>
          <w:tcPr>
            <w:tcW w:w="7285" w:type="dxa"/>
            <w:tcBorders>
              <w:top w:val="single" w:sz="4" w:space="0" w:color="auto"/>
              <w:left w:val="single" w:sz="4" w:space="0" w:color="auto"/>
              <w:bottom w:val="single" w:sz="4" w:space="0" w:color="auto"/>
              <w:right w:val="single" w:sz="4" w:space="0" w:color="auto"/>
            </w:tcBorders>
            <w:vAlign w:val="bottom"/>
          </w:tcPr>
          <w:p w:rsidR="00D63B89" w:rsidRPr="006A0820" w:rsidRDefault="00D63B89" w:rsidP="00964B3E">
            <w:pPr>
              <w:rPr>
                <w:color w:val="000000"/>
                <w:sz w:val="28"/>
                <w:szCs w:val="28"/>
              </w:rPr>
            </w:pPr>
            <w:r w:rsidRPr="006A0820">
              <w:rPr>
                <w:color w:val="000000"/>
                <w:sz w:val="28"/>
                <w:szCs w:val="28"/>
              </w:rPr>
              <w:t>Швабра</w:t>
            </w:r>
          </w:p>
        </w:tc>
        <w:tc>
          <w:tcPr>
            <w:tcW w:w="2213" w:type="dxa"/>
            <w:tcBorders>
              <w:top w:val="single" w:sz="4" w:space="0" w:color="auto"/>
              <w:left w:val="nil"/>
              <w:bottom w:val="single" w:sz="4" w:space="0" w:color="auto"/>
              <w:right w:val="single" w:sz="4" w:space="0" w:color="auto"/>
            </w:tcBorders>
            <w:vAlign w:val="center"/>
          </w:tcPr>
          <w:p w:rsidR="00D63B89" w:rsidRPr="006A0820" w:rsidRDefault="00D63B89" w:rsidP="00964B3E">
            <w:pPr>
              <w:jc w:val="center"/>
              <w:rPr>
                <w:color w:val="000000"/>
                <w:sz w:val="28"/>
                <w:szCs w:val="28"/>
              </w:rPr>
            </w:pPr>
            <w:r w:rsidRPr="006A0820">
              <w:rPr>
                <w:color w:val="000000"/>
                <w:sz w:val="28"/>
                <w:szCs w:val="28"/>
              </w:rPr>
              <w:t>1</w:t>
            </w:r>
          </w:p>
        </w:tc>
      </w:tr>
      <w:tr w:rsidR="00D63B89" w:rsidRPr="006A0820" w:rsidTr="00964B3E">
        <w:trPr>
          <w:trHeight w:val="277"/>
        </w:trPr>
        <w:tc>
          <w:tcPr>
            <w:tcW w:w="7285" w:type="dxa"/>
            <w:tcBorders>
              <w:top w:val="nil"/>
              <w:left w:val="single" w:sz="4" w:space="0" w:color="auto"/>
              <w:bottom w:val="single" w:sz="4" w:space="0" w:color="auto"/>
              <w:right w:val="single" w:sz="4" w:space="0" w:color="auto"/>
            </w:tcBorders>
            <w:vAlign w:val="bottom"/>
          </w:tcPr>
          <w:p w:rsidR="00D63B89" w:rsidRPr="006A0820" w:rsidRDefault="00D63B89" w:rsidP="00964B3E">
            <w:pPr>
              <w:rPr>
                <w:color w:val="000000"/>
                <w:sz w:val="28"/>
                <w:szCs w:val="28"/>
              </w:rPr>
            </w:pPr>
            <w:r w:rsidRPr="006A0820">
              <w:rPr>
                <w:color w:val="000000"/>
                <w:sz w:val="28"/>
                <w:szCs w:val="28"/>
              </w:rPr>
              <w:t>Ведра для воды маркированные</w:t>
            </w:r>
          </w:p>
        </w:tc>
        <w:tc>
          <w:tcPr>
            <w:tcW w:w="2213" w:type="dxa"/>
            <w:tcBorders>
              <w:top w:val="nil"/>
              <w:left w:val="nil"/>
              <w:bottom w:val="single" w:sz="4" w:space="0" w:color="auto"/>
              <w:right w:val="single" w:sz="4" w:space="0" w:color="auto"/>
            </w:tcBorders>
            <w:vAlign w:val="center"/>
          </w:tcPr>
          <w:p w:rsidR="00D63B89" w:rsidRPr="006A0820" w:rsidRDefault="00D63B89" w:rsidP="00964B3E">
            <w:pPr>
              <w:jc w:val="center"/>
              <w:rPr>
                <w:color w:val="000000"/>
                <w:sz w:val="28"/>
                <w:szCs w:val="28"/>
              </w:rPr>
            </w:pPr>
            <w:r w:rsidRPr="006A0820">
              <w:rPr>
                <w:color w:val="000000"/>
                <w:sz w:val="28"/>
                <w:szCs w:val="28"/>
              </w:rPr>
              <w:t>3</w:t>
            </w:r>
          </w:p>
        </w:tc>
      </w:tr>
      <w:tr w:rsidR="00D63B89" w:rsidRPr="006A0820" w:rsidTr="00964B3E">
        <w:trPr>
          <w:trHeight w:val="277"/>
        </w:trPr>
        <w:tc>
          <w:tcPr>
            <w:tcW w:w="7285" w:type="dxa"/>
            <w:tcBorders>
              <w:top w:val="nil"/>
              <w:left w:val="single" w:sz="4" w:space="0" w:color="auto"/>
              <w:bottom w:val="single" w:sz="4" w:space="0" w:color="auto"/>
              <w:right w:val="single" w:sz="4" w:space="0" w:color="auto"/>
            </w:tcBorders>
            <w:vAlign w:val="center"/>
          </w:tcPr>
          <w:p w:rsidR="00D63B89" w:rsidRPr="006A0820" w:rsidRDefault="00D63B89" w:rsidP="00964B3E">
            <w:pPr>
              <w:rPr>
                <w:color w:val="000000"/>
                <w:sz w:val="28"/>
                <w:szCs w:val="28"/>
              </w:rPr>
            </w:pPr>
            <w:r w:rsidRPr="006A0820">
              <w:rPr>
                <w:color w:val="000000"/>
                <w:sz w:val="28"/>
                <w:szCs w:val="28"/>
              </w:rPr>
              <w:t>Тара для мусора (в конструктивно предусмотренный ящик)</w:t>
            </w:r>
          </w:p>
        </w:tc>
        <w:tc>
          <w:tcPr>
            <w:tcW w:w="2213" w:type="dxa"/>
            <w:tcBorders>
              <w:top w:val="nil"/>
              <w:left w:val="nil"/>
              <w:bottom w:val="single" w:sz="4" w:space="0" w:color="auto"/>
              <w:right w:val="single" w:sz="4" w:space="0" w:color="auto"/>
            </w:tcBorders>
            <w:vAlign w:val="center"/>
          </w:tcPr>
          <w:p w:rsidR="00D63B89" w:rsidRPr="006A0820" w:rsidRDefault="00D63B89" w:rsidP="00964B3E">
            <w:pPr>
              <w:jc w:val="center"/>
              <w:rPr>
                <w:color w:val="000000"/>
                <w:sz w:val="28"/>
                <w:szCs w:val="28"/>
              </w:rPr>
            </w:pPr>
            <w:r w:rsidRPr="006A0820">
              <w:rPr>
                <w:color w:val="000000"/>
                <w:sz w:val="28"/>
                <w:szCs w:val="28"/>
              </w:rPr>
              <w:t>1</w:t>
            </w:r>
          </w:p>
        </w:tc>
      </w:tr>
      <w:tr w:rsidR="00D63B89" w:rsidRPr="006A0820" w:rsidTr="00964B3E">
        <w:trPr>
          <w:trHeight w:val="277"/>
        </w:trPr>
        <w:tc>
          <w:tcPr>
            <w:tcW w:w="7285" w:type="dxa"/>
            <w:tcBorders>
              <w:top w:val="nil"/>
              <w:left w:val="single" w:sz="4" w:space="0" w:color="auto"/>
              <w:bottom w:val="single" w:sz="4" w:space="0" w:color="auto"/>
              <w:right w:val="single" w:sz="4" w:space="0" w:color="auto"/>
            </w:tcBorders>
            <w:vAlign w:val="center"/>
          </w:tcPr>
          <w:p w:rsidR="00D63B89" w:rsidRPr="006A0820" w:rsidRDefault="00D63B89" w:rsidP="00964B3E">
            <w:pPr>
              <w:rPr>
                <w:color w:val="000000"/>
                <w:sz w:val="28"/>
                <w:szCs w:val="28"/>
              </w:rPr>
            </w:pPr>
            <w:r w:rsidRPr="006A0820">
              <w:rPr>
                <w:color w:val="000000"/>
                <w:sz w:val="28"/>
                <w:szCs w:val="28"/>
              </w:rPr>
              <w:t xml:space="preserve">Совок пластиковый      </w:t>
            </w:r>
          </w:p>
        </w:tc>
        <w:tc>
          <w:tcPr>
            <w:tcW w:w="2213" w:type="dxa"/>
            <w:tcBorders>
              <w:top w:val="nil"/>
              <w:left w:val="nil"/>
              <w:bottom w:val="single" w:sz="4" w:space="0" w:color="auto"/>
              <w:right w:val="single" w:sz="4" w:space="0" w:color="auto"/>
            </w:tcBorders>
            <w:vAlign w:val="center"/>
          </w:tcPr>
          <w:p w:rsidR="00D63B89" w:rsidRPr="006A0820" w:rsidRDefault="00D63B89" w:rsidP="00964B3E">
            <w:pPr>
              <w:jc w:val="center"/>
              <w:rPr>
                <w:color w:val="000000"/>
                <w:sz w:val="28"/>
                <w:szCs w:val="28"/>
              </w:rPr>
            </w:pPr>
            <w:r w:rsidRPr="006A0820">
              <w:rPr>
                <w:color w:val="000000"/>
                <w:sz w:val="28"/>
                <w:szCs w:val="28"/>
              </w:rPr>
              <w:t>1</w:t>
            </w:r>
          </w:p>
        </w:tc>
      </w:tr>
      <w:tr w:rsidR="00D63B89" w:rsidRPr="006A0820" w:rsidTr="00964B3E">
        <w:trPr>
          <w:trHeight w:val="277"/>
        </w:trPr>
        <w:tc>
          <w:tcPr>
            <w:tcW w:w="7285" w:type="dxa"/>
            <w:tcBorders>
              <w:top w:val="nil"/>
              <w:left w:val="single" w:sz="4" w:space="0" w:color="auto"/>
              <w:bottom w:val="single" w:sz="4" w:space="0" w:color="auto"/>
              <w:right w:val="single" w:sz="4" w:space="0" w:color="auto"/>
            </w:tcBorders>
            <w:vAlign w:val="bottom"/>
          </w:tcPr>
          <w:p w:rsidR="00D63B89" w:rsidRPr="006A0820" w:rsidRDefault="00D63B89" w:rsidP="00964B3E">
            <w:pPr>
              <w:rPr>
                <w:color w:val="000000"/>
                <w:sz w:val="28"/>
                <w:szCs w:val="28"/>
              </w:rPr>
            </w:pPr>
            <w:r w:rsidRPr="006A0820">
              <w:rPr>
                <w:color w:val="000000"/>
                <w:sz w:val="28"/>
                <w:szCs w:val="28"/>
              </w:rPr>
              <w:t>Матрац</w:t>
            </w:r>
          </w:p>
        </w:tc>
        <w:tc>
          <w:tcPr>
            <w:tcW w:w="2213" w:type="dxa"/>
            <w:tcBorders>
              <w:top w:val="nil"/>
              <w:left w:val="nil"/>
              <w:bottom w:val="single" w:sz="4" w:space="0" w:color="auto"/>
              <w:right w:val="single" w:sz="4" w:space="0" w:color="auto"/>
            </w:tcBorders>
            <w:vAlign w:val="center"/>
          </w:tcPr>
          <w:p w:rsidR="00D63B89" w:rsidRPr="006A0820" w:rsidRDefault="00D63B89" w:rsidP="00964B3E">
            <w:pPr>
              <w:jc w:val="center"/>
              <w:rPr>
                <w:color w:val="000000"/>
                <w:sz w:val="28"/>
                <w:szCs w:val="28"/>
              </w:rPr>
            </w:pPr>
            <w:r w:rsidRPr="006A0820">
              <w:rPr>
                <w:color w:val="000000"/>
                <w:sz w:val="28"/>
                <w:szCs w:val="28"/>
              </w:rPr>
              <w:t>1</w:t>
            </w:r>
          </w:p>
        </w:tc>
      </w:tr>
      <w:tr w:rsidR="00D63B89" w:rsidRPr="006A0820" w:rsidTr="00964B3E">
        <w:trPr>
          <w:trHeight w:val="277"/>
        </w:trPr>
        <w:tc>
          <w:tcPr>
            <w:tcW w:w="7285" w:type="dxa"/>
            <w:tcBorders>
              <w:top w:val="nil"/>
              <w:left w:val="single" w:sz="4" w:space="0" w:color="auto"/>
              <w:bottom w:val="single" w:sz="4" w:space="0" w:color="auto"/>
              <w:right w:val="single" w:sz="4" w:space="0" w:color="auto"/>
            </w:tcBorders>
            <w:vAlign w:val="bottom"/>
          </w:tcPr>
          <w:p w:rsidR="00D63B89" w:rsidRPr="006A0820" w:rsidRDefault="00D63B89" w:rsidP="00964B3E">
            <w:pPr>
              <w:rPr>
                <w:color w:val="000000"/>
                <w:sz w:val="28"/>
                <w:szCs w:val="28"/>
              </w:rPr>
            </w:pPr>
            <w:r w:rsidRPr="006A0820">
              <w:rPr>
                <w:color w:val="000000"/>
                <w:sz w:val="28"/>
                <w:szCs w:val="28"/>
              </w:rPr>
              <w:t xml:space="preserve">Подушка </w:t>
            </w:r>
          </w:p>
        </w:tc>
        <w:tc>
          <w:tcPr>
            <w:tcW w:w="2213" w:type="dxa"/>
            <w:tcBorders>
              <w:top w:val="nil"/>
              <w:left w:val="nil"/>
              <w:bottom w:val="single" w:sz="4" w:space="0" w:color="auto"/>
              <w:right w:val="single" w:sz="4" w:space="0" w:color="auto"/>
            </w:tcBorders>
            <w:vAlign w:val="center"/>
          </w:tcPr>
          <w:p w:rsidR="00D63B89" w:rsidRPr="006A0820" w:rsidRDefault="00D63B89" w:rsidP="00964B3E">
            <w:pPr>
              <w:jc w:val="center"/>
              <w:rPr>
                <w:color w:val="000000"/>
                <w:sz w:val="28"/>
                <w:szCs w:val="28"/>
              </w:rPr>
            </w:pPr>
            <w:r w:rsidRPr="006A0820">
              <w:rPr>
                <w:color w:val="000000"/>
                <w:sz w:val="28"/>
                <w:szCs w:val="28"/>
              </w:rPr>
              <w:t>1</w:t>
            </w:r>
          </w:p>
        </w:tc>
      </w:tr>
      <w:tr w:rsidR="00D63B89" w:rsidRPr="006A0820" w:rsidTr="00964B3E">
        <w:trPr>
          <w:trHeight w:val="277"/>
        </w:trPr>
        <w:tc>
          <w:tcPr>
            <w:tcW w:w="7285" w:type="dxa"/>
            <w:tcBorders>
              <w:top w:val="nil"/>
              <w:left w:val="single" w:sz="4" w:space="0" w:color="auto"/>
              <w:bottom w:val="single" w:sz="4" w:space="0" w:color="auto"/>
              <w:right w:val="single" w:sz="4" w:space="0" w:color="auto"/>
            </w:tcBorders>
            <w:vAlign w:val="bottom"/>
          </w:tcPr>
          <w:p w:rsidR="00D63B89" w:rsidRPr="006A0820" w:rsidRDefault="00D63B89" w:rsidP="00964B3E">
            <w:pPr>
              <w:rPr>
                <w:color w:val="000000"/>
                <w:sz w:val="28"/>
                <w:szCs w:val="28"/>
              </w:rPr>
            </w:pPr>
            <w:r w:rsidRPr="006A0820">
              <w:rPr>
                <w:color w:val="000000"/>
                <w:sz w:val="28"/>
                <w:szCs w:val="28"/>
              </w:rPr>
              <w:t>Одеяло</w:t>
            </w:r>
          </w:p>
        </w:tc>
        <w:tc>
          <w:tcPr>
            <w:tcW w:w="2213" w:type="dxa"/>
            <w:tcBorders>
              <w:top w:val="nil"/>
              <w:left w:val="nil"/>
              <w:bottom w:val="single" w:sz="4" w:space="0" w:color="auto"/>
              <w:right w:val="single" w:sz="4" w:space="0" w:color="auto"/>
            </w:tcBorders>
            <w:vAlign w:val="center"/>
          </w:tcPr>
          <w:p w:rsidR="00D63B89" w:rsidRPr="006A0820" w:rsidRDefault="00D63B89" w:rsidP="00964B3E">
            <w:pPr>
              <w:jc w:val="center"/>
              <w:rPr>
                <w:color w:val="000000"/>
                <w:sz w:val="28"/>
                <w:szCs w:val="28"/>
              </w:rPr>
            </w:pPr>
            <w:r w:rsidRPr="006A0820">
              <w:rPr>
                <w:color w:val="000000"/>
                <w:sz w:val="28"/>
                <w:szCs w:val="28"/>
              </w:rPr>
              <w:t>1</w:t>
            </w:r>
          </w:p>
        </w:tc>
      </w:tr>
      <w:tr w:rsidR="00D63B89" w:rsidRPr="006A0820" w:rsidTr="00964B3E">
        <w:trPr>
          <w:trHeight w:val="277"/>
        </w:trPr>
        <w:tc>
          <w:tcPr>
            <w:tcW w:w="7285" w:type="dxa"/>
            <w:tcBorders>
              <w:top w:val="nil"/>
              <w:left w:val="single" w:sz="4" w:space="0" w:color="auto"/>
              <w:bottom w:val="single" w:sz="4" w:space="0" w:color="auto"/>
              <w:right w:val="single" w:sz="4" w:space="0" w:color="auto"/>
            </w:tcBorders>
            <w:vAlign w:val="bottom"/>
          </w:tcPr>
          <w:p w:rsidR="00D63B89" w:rsidRPr="006A0820" w:rsidRDefault="00D63B89" w:rsidP="00964B3E">
            <w:pPr>
              <w:rPr>
                <w:color w:val="000000"/>
                <w:sz w:val="28"/>
                <w:szCs w:val="28"/>
              </w:rPr>
            </w:pPr>
            <w:r w:rsidRPr="006A0820">
              <w:rPr>
                <w:color w:val="000000"/>
                <w:sz w:val="28"/>
                <w:szCs w:val="28"/>
              </w:rPr>
              <w:t>Ерши для туалетов</w:t>
            </w:r>
          </w:p>
        </w:tc>
        <w:tc>
          <w:tcPr>
            <w:tcW w:w="2213" w:type="dxa"/>
            <w:tcBorders>
              <w:top w:val="nil"/>
              <w:left w:val="nil"/>
              <w:bottom w:val="single" w:sz="4" w:space="0" w:color="auto"/>
              <w:right w:val="single" w:sz="4" w:space="0" w:color="auto"/>
            </w:tcBorders>
            <w:vAlign w:val="center"/>
          </w:tcPr>
          <w:p w:rsidR="00D63B89" w:rsidRPr="006A0820" w:rsidRDefault="00D63B89" w:rsidP="00964B3E">
            <w:pPr>
              <w:jc w:val="center"/>
              <w:rPr>
                <w:color w:val="000000"/>
                <w:sz w:val="28"/>
                <w:szCs w:val="28"/>
              </w:rPr>
            </w:pPr>
            <w:r w:rsidRPr="006A0820">
              <w:rPr>
                <w:color w:val="000000"/>
                <w:sz w:val="28"/>
                <w:szCs w:val="28"/>
              </w:rPr>
              <w:t>2</w:t>
            </w:r>
          </w:p>
        </w:tc>
      </w:tr>
      <w:tr w:rsidR="00D63B89" w:rsidRPr="006A0820" w:rsidTr="00964B3E">
        <w:trPr>
          <w:trHeight w:val="277"/>
        </w:trPr>
        <w:tc>
          <w:tcPr>
            <w:tcW w:w="7285" w:type="dxa"/>
            <w:tcBorders>
              <w:top w:val="nil"/>
              <w:left w:val="single" w:sz="4" w:space="0" w:color="auto"/>
              <w:bottom w:val="single" w:sz="4" w:space="0" w:color="auto"/>
              <w:right w:val="single" w:sz="4" w:space="0" w:color="auto"/>
            </w:tcBorders>
            <w:vAlign w:val="bottom"/>
          </w:tcPr>
          <w:p w:rsidR="00D63B89" w:rsidRPr="006A0820" w:rsidRDefault="00D63B89" w:rsidP="00964B3E">
            <w:pPr>
              <w:rPr>
                <w:color w:val="000000"/>
                <w:sz w:val="28"/>
                <w:szCs w:val="28"/>
              </w:rPr>
            </w:pPr>
            <w:r w:rsidRPr="006A0820">
              <w:rPr>
                <w:color w:val="000000"/>
                <w:sz w:val="28"/>
                <w:szCs w:val="28"/>
              </w:rPr>
              <w:t>Емкости для дезинфицирующих  растворов</w:t>
            </w:r>
          </w:p>
        </w:tc>
        <w:tc>
          <w:tcPr>
            <w:tcW w:w="2213" w:type="dxa"/>
            <w:tcBorders>
              <w:top w:val="nil"/>
              <w:left w:val="nil"/>
              <w:bottom w:val="single" w:sz="4" w:space="0" w:color="auto"/>
              <w:right w:val="single" w:sz="4" w:space="0" w:color="auto"/>
            </w:tcBorders>
            <w:vAlign w:val="center"/>
          </w:tcPr>
          <w:p w:rsidR="00D63B89" w:rsidRPr="006A0820" w:rsidRDefault="00D63B89" w:rsidP="00964B3E">
            <w:pPr>
              <w:jc w:val="center"/>
              <w:rPr>
                <w:color w:val="000000"/>
                <w:sz w:val="28"/>
                <w:szCs w:val="28"/>
              </w:rPr>
            </w:pPr>
            <w:r w:rsidRPr="006A0820">
              <w:rPr>
                <w:color w:val="000000"/>
                <w:sz w:val="28"/>
                <w:szCs w:val="28"/>
              </w:rPr>
              <w:t>3</w:t>
            </w:r>
          </w:p>
        </w:tc>
      </w:tr>
      <w:tr w:rsidR="00D63B89" w:rsidRPr="006A0820" w:rsidTr="00964B3E">
        <w:trPr>
          <w:trHeight w:val="277"/>
        </w:trPr>
        <w:tc>
          <w:tcPr>
            <w:tcW w:w="7285" w:type="dxa"/>
            <w:tcBorders>
              <w:top w:val="nil"/>
              <w:left w:val="single" w:sz="4" w:space="0" w:color="auto"/>
              <w:bottom w:val="single" w:sz="4" w:space="0" w:color="auto"/>
              <w:right w:val="single" w:sz="4" w:space="0" w:color="auto"/>
            </w:tcBorders>
            <w:vAlign w:val="center"/>
          </w:tcPr>
          <w:p w:rsidR="00D63B89" w:rsidRPr="006A0820" w:rsidRDefault="00D63B89" w:rsidP="00964B3E">
            <w:pPr>
              <w:rPr>
                <w:color w:val="000000"/>
                <w:sz w:val="28"/>
                <w:szCs w:val="28"/>
              </w:rPr>
            </w:pPr>
            <w:r w:rsidRPr="006A0820">
              <w:rPr>
                <w:color w:val="000000"/>
                <w:sz w:val="28"/>
                <w:szCs w:val="28"/>
              </w:rPr>
              <w:t xml:space="preserve">Шуровка                          </w:t>
            </w:r>
          </w:p>
        </w:tc>
        <w:tc>
          <w:tcPr>
            <w:tcW w:w="2213" w:type="dxa"/>
            <w:tcBorders>
              <w:top w:val="nil"/>
              <w:left w:val="nil"/>
              <w:bottom w:val="single" w:sz="4" w:space="0" w:color="auto"/>
              <w:right w:val="single" w:sz="4" w:space="0" w:color="auto"/>
            </w:tcBorders>
            <w:vAlign w:val="center"/>
          </w:tcPr>
          <w:p w:rsidR="00D63B89" w:rsidRPr="006A0820" w:rsidRDefault="00D63B89" w:rsidP="00964B3E">
            <w:pPr>
              <w:jc w:val="center"/>
              <w:rPr>
                <w:color w:val="000000"/>
                <w:sz w:val="28"/>
                <w:szCs w:val="28"/>
              </w:rPr>
            </w:pPr>
            <w:r w:rsidRPr="006A0820">
              <w:rPr>
                <w:color w:val="000000"/>
                <w:sz w:val="28"/>
                <w:szCs w:val="28"/>
              </w:rPr>
              <w:t>1</w:t>
            </w:r>
          </w:p>
        </w:tc>
      </w:tr>
      <w:tr w:rsidR="00D63B89" w:rsidRPr="006A0820" w:rsidTr="00964B3E">
        <w:trPr>
          <w:trHeight w:val="277"/>
        </w:trPr>
        <w:tc>
          <w:tcPr>
            <w:tcW w:w="7285" w:type="dxa"/>
            <w:tcBorders>
              <w:top w:val="nil"/>
              <w:left w:val="single" w:sz="4" w:space="0" w:color="auto"/>
              <w:bottom w:val="single" w:sz="4" w:space="0" w:color="auto"/>
              <w:right w:val="single" w:sz="4" w:space="0" w:color="auto"/>
            </w:tcBorders>
            <w:vAlign w:val="center"/>
          </w:tcPr>
          <w:p w:rsidR="00D63B89" w:rsidRPr="006A0820" w:rsidRDefault="00D63B89" w:rsidP="00964B3E">
            <w:pPr>
              <w:rPr>
                <w:color w:val="000000"/>
                <w:sz w:val="28"/>
                <w:szCs w:val="28"/>
              </w:rPr>
            </w:pPr>
            <w:r w:rsidRPr="006A0820">
              <w:rPr>
                <w:color w:val="000000"/>
                <w:sz w:val="28"/>
                <w:szCs w:val="28"/>
              </w:rPr>
              <w:t>Вёдра угольные</w:t>
            </w:r>
          </w:p>
        </w:tc>
        <w:tc>
          <w:tcPr>
            <w:tcW w:w="2213" w:type="dxa"/>
            <w:tcBorders>
              <w:top w:val="nil"/>
              <w:left w:val="nil"/>
              <w:bottom w:val="single" w:sz="4" w:space="0" w:color="auto"/>
              <w:right w:val="single" w:sz="4" w:space="0" w:color="auto"/>
            </w:tcBorders>
            <w:vAlign w:val="center"/>
          </w:tcPr>
          <w:p w:rsidR="00D63B89" w:rsidRPr="006A0820" w:rsidRDefault="00D63B89" w:rsidP="00964B3E">
            <w:pPr>
              <w:jc w:val="center"/>
              <w:rPr>
                <w:color w:val="000000"/>
                <w:sz w:val="28"/>
                <w:szCs w:val="28"/>
              </w:rPr>
            </w:pPr>
            <w:r w:rsidRPr="006A0820">
              <w:rPr>
                <w:color w:val="000000"/>
                <w:sz w:val="28"/>
                <w:szCs w:val="28"/>
              </w:rPr>
              <w:t>1</w:t>
            </w:r>
          </w:p>
        </w:tc>
      </w:tr>
      <w:tr w:rsidR="00D63B89" w:rsidRPr="006A0820" w:rsidTr="00964B3E">
        <w:trPr>
          <w:trHeight w:val="277"/>
        </w:trPr>
        <w:tc>
          <w:tcPr>
            <w:tcW w:w="7285" w:type="dxa"/>
            <w:tcBorders>
              <w:top w:val="nil"/>
              <w:left w:val="single" w:sz="4" w:space="0" w:color="auto"/>
              <w:bottom w:val="single" w:sz="4" w:space="0" w:color="auto"/>
              <w:right w:val="single" w:sz="4" w:space="0" w:color="auto"/>
            </w:tcBorders>
            <w:vAlign w:val="center"/>
          </w:tcPr>
          <w:p w:rsidR="00D63B89" w:rsidRPr="006A0820" w:rsidRDefault="00D63B89" w:rsidP="00964B3E">
            <w:pPr>
              <w:rPr>
                <w:color w:val="000000"/>
                <w:sz w:val="28"/>
                <w:szCs w:val="28"/>
              </w:rPr>
            </w:pPr>
            <w:r w:rsidRPr="006A0820">
              <w:rPr>
                <w:color w:val="000000"/>
                <w:sz w:val="28"/>
                <w:szCs w:val="28"/>
              </w:rPr>
              <w:t>Лом</w:t>
            </w:r>
          </w:p>
        </w:tc>
        <w:tc>
          <w:tcPr>
            <w:tcW w:w="2213" w:type="dxa"/>
            <w:tcBorders>
              <w:top w:val="nil"/>
              <w:left w:val="nil"/>
              <w:bottom w:val="single" w:sz="4" w:space="0" w:color="auto"/>
              <w:right w:val="single" w:sz="4" w:space="0" w:color="auto"/>
            </w:tcBorders>
            <w:vAlign w:val="center"/>
          </w:tcPr>
          <w:p w:rsidR="00D63B89" w:rsidRPr="006A0820" w:rsidRDefault="00D63B89" w:rsidP="00964B3E">
            <w:pPr>
              <w:jc w:val="center"/>
              <w:rPr>
                <w:color w:val="000000"/>
                <w:sz w:val="28"/>
                <w:szCs w:val="28"/>
              </w:rPr>
            </w:pPr>
            <w:r w:rsidRPr="006A0820">
              <w:rPr>
                <w:color w:val="000000"/>
                <w:sz w:val="28"/>
                <w:szCs w:val="28"/>
              </w:rPr>
              <w:t>1</w:t>
            </w:r>
          </w:p>
        </w:tc>
      </w:tr>
      <w:tr w:rsidR="00D63B89" w:rsidRPr="006A0820" w:rsidTr="00964B3E">
        <w:trPr>
          <w:trHeight w:val="277"/>
        </w:trPr>
        <w:tc>
          <w:tcPr>
            <w:tcW w:w="7285" w:type="dxa"/>
            <w:tcBorders>
              <w:top w:val="nil"/>
              <w:left w:val="single" w:sz="4" w:space="0" w:color="auto"/>
              <w:bottom w:val="single" w:sz="4" w:space="0" w:color="auto"/>
              <w:right w:val="single" w:sz="4" w:space="0" w:color="auto"/>
            </w:tcBorders>
            <w:vAlign w:val="center"/>
          </w:tcPr>
          <w:p w:rsidR="00D63B89" w:rsidRPr="006A0820" w:rsidRDefault="00D63B89" w:rsidP="00964B3E">
            <w:pPr>
              <w:rPr>
                <w:color w:val="000000"/>
                <w:sz w:val="28"/>
                <w:szCs w:val="28"/>
              </w:rPr>
            </w:pPr>
            <w:r w:rsidRPr="006A0820">
              <w:rPr>
                <w:color w:val="000000"/>
                <w:sz w:val="28"/>
                <w:szCs w:val="28"/>
              </w:rPr>
              <w:lastRenderedPageBreak/>
              <w:t>Совок металлический</w:t>
            </w:r>
          </w:p>
        </w:tc>
        <w:tc>
          <w:tcPr>
            <w:tcW w:w="2213" w:type="dxa"/>
            <w:tcBorders>
              <w:top w:val="nil"/>
              <w:left w:val="nil"/>
              <w:bottom w:val="single" w:sz="4" w:space="0" w:color="auto"/>
              <w:right w:val="single" w:sz="4" w:space="0" w:color="auto"/>
            </w:tcBorders>
            <w:vAlign w:val="center"/>
          </w:tcPr>
          <w:p w:rsidR="00D63B89" w:rsidRPr="006A0820" w:rsidRDefault="00D63B89" w:rsidP="00964B3E">
            <w:pPr>
              <w:jc w:val="center"/>
              <w:rPr>
                <w:color w:val="000000"/>
                <w:sz w:val="28"/>
                <w:szCs w:val="28"/>
              </w:rPr>
            </w:pPr>
            <w:r w:rsidRPr="006A0820">
              <w:rPr>
                <w:color w:val="000000"/>
                <w:sz w:val="28"/>
                <w:szCs w:val="28"/>
              </w:rPr>
              <w:t>1</w:t>
            </w:r>
          </w:p>
        </w:tc>
      </w:tr>
      <w:tr w:rsidR="00D63B89" w:rsidRPr="006A0820" w:rsidTr="00964B3E">
        <w:trPr>
          <w:trHeight w:val="277"/>
        </w:trPr>
        <w:tc>
          <w:tcPr>
            <w:tcW w:w="7285" w:type="dxa"/>
            <w:tcBorders>
              <w:top w:val="nil"/>
              <w:left w:val="single" w:sz="4" w:space="0" w:color="auto"/>
              <w:bottom w:val="single" w:sz="4" w:space="0" w:color="auto"/>
              <w:right w:val="single" w:sz="4" w:space="0" w:color="auto"/>
            </w:tcBorders>
            <w:vAlign w:val="center"/>
          </w:tcPr>
          <w:p w:rsidR="00D63B89" w:rsidRPr="006A0820" w:rsidRDefault="00D63B89" w:rsidP="00964B3E">
            <w:pPr>
              <w:rPr>
                <w:color w:val="000000"/>
                <w:sz w:val="28"/>
                <w:szCs w:val="28"/>
              </w:rPr>
            </w:pPr>
            <w:r w:rsidRPr="006A0820">
              <w:rPr>
                <w:color w:val="000000"/>
                <w:sz w:val="28"/>
                <w:szCs w:val="28"/>
              </w:rPr>
              <w:t xml:space="preserve">Сосуд для отбросов (металлический для шлака)          </w:t>
            </w:r>
          </w:p>
        </w:tc>
        <w:tc>
          <w:tcPr>
            <w:tcW w:w="2213" w:type="dxa"/>
            <w:tcBorders>
              <w:top w:val="nil"/>
              <w:left w:val="nil"/>
              <w:bottom w:val="single" w:sz="4" w:space="0" w:color="auto"/>
              <w:right w:val="single" w:sz="4" w:space="0" w:color="auto"/>
            </w:tcBorders>
            <w:vAlign w:val="center"/>
          </w:tcPr>
          <w:p w:rsidR="00D63B89" w:rsidRPr="006A0820" w:rsidRDefault="00D63B89" w:rsidP="00964B3E">
            <w:pPr>
              <w:jc w:val="center"/>
              <w:rPr>
                <w:color w:val="000000"/>
                <w:sz w:val="28"/>
                <w:szCs w:val="28"/>
              </w:rPr>
            </w:pPr>
            <w:r w:rsidRPr="006A0820">
              <w:rPr>
                <w:color w:val="000000"/>
                <w:sz w:val="28"/>
                <w:szCs w:val="28"/>
              </w:rPr>
              <w:t>1</w:t>
            </w:r>
          </w:p>
        </w:tc>
      </w:tr>
    </w:tbl>
    <w:p w:rsidR="00D63B89" w:rsidRPr="006A0820" w:rsidRDefault="00D63B89" w:rsidP="00D63B89">
      <w:pPr>
        <w:pStyle w:val="a9"/>
        <w:tabs>
          <w:tab w:val="left" w:pos="0"/>
        </w:tabs>
        <w:ind w:firstLine="675"/>
        <w:rPr>
          <w:sz w:val="28"/>
          <w:szCs w:val="28"/>
        </w:rPr>
      </w:pPr>
    </w:p>
    <w:p w:rsidR="007B07BB" w:rsidRPr="006A0820" w:rsidRDefault="007B07BB" w:rsidP="007B07BB">
      <w:pPr>
        <w:pStyle w:val="a9"/>
        <w:tabs>
          <w:tab w:val="left" w:pos="0"/>
        </w:tabs>
        <w:ind w:firstLine="675"/>
        <w:rPr>
          <w:b/>
          <w:sz w:val="28"/>
          <w:szCs w:val="28"/>
        </w:rPr>
      </w:pPr>
      <w:r w:rsidRPr="006A0820">
        <w:rPr>
          <w:b/>
          <w:sz w:val="28"/>
          <w:szCs w:val="28"/>
        </w:rPr>
        <w:t>3.4.</w:t>
      </w:r>
      <w:r w:rsidRPr="006A0820">
        <w:rPr>
          <w:b/>
          <w:sz w:val="28"/>
          <w:szCs w:val="28"/>
        </w:rPr>
        <w:tab/>
        <w:t>Форма, сроки и порядок оплаты оказанных услуг</w:t>
      </w:r>
    </w:p>
    <w:p w:rsidR="007B07BB" w:rsidRPr="006A0820" w:rsidRDefault="007B07BB" w:rsidP="007B07BB">
      <w:pPr>
        <w:pStyle w:val="a9"/>
        <w:tabs>
          <w:tab w:val="left" w:pos="0"/>
        </w:tabs>
        <w:ind w:firstLine="675"/>
        <w:rPr>
          <w:b/>
          <w:sz w:val="28"/>
          <w:szCs w:val="28"/>
        </w:rPr>
      </w:pPr>
    </w:p>
    <w:p w:rsidR="007B07BB" w:rsidRPr="006A0820" w:rsidRDefault="007B07BB" w:rsidP="007B07BB">
      <w:pPr>
        <w:pStyle w:val="a9"/>
        <w:tabs>
          <w:tab w:val="left" w:pos="0"/>
        </w:tabs>
        <w:ind w:firstLine="675"/>
        <w:rPr>
          <w:sz w:val="28"/>
          <w:szCs w:val="28"/>
        </w:rPr>
      </w:pPr>
      <w:r w:rsidRPr="006A0820">
        <w:rPr>
          <w:sz w:val="28"/>
          <w:szCs w:val="28"/>
        </w:rPr>
        <w:tab/>
        <w:t xml:space="preserve">3.4.1.Оплата услуг по настоящему Договору производится Заказчиком в безналичной </w:t>
      </w:r>
      <w:proofErr w:type="gramStart"/>
      <w:r w:rsidRPr="006A0820">
        <w:rPr>
          <w:sz w:val="28"/>
          <w:szCs w:val="28"/>
        </w:rPr>
        <w:t>форме</w:t>
      </w:r>
      <w:proofErr w:type="gramEnd"/>
      <w:r w:rsidRPr="006A0820">
        <w:rPr>
          <w:sz w:val="28"/>
          <w:szCs w:val="28"/>
        </w:rPr>
        <w:t xml:space="preserve"> ежемесячно на основании предоставленной Исполнителем счет-фактуры и подписанных сторонами актов в течение </w:t>
      </w:r>
      <w:r w:rsidR="003254BE" w:rsidRPr="006A0820">
        <w:rPr>
          <w:sz w:val="28"/>
          <w:szCs w:val="28"/>
        </w:rPr>
        <w:t>15</w:t>
      </w:r>
      <w:r w:rsidRPr="006A0820">
        <w:rPr>
          <w:sz w:val="28"/>
          <w:szCs w:val="28"/>
        </w:rPr>
        <w:t xml:space="preserve"> (</w:t>
      </w:r>
      <w:r w:rsidR="003254BE" w:rsidRPr="006A0820">
        <w:rPr>
          <w:sz w:val="28"/>
          <w:szCs w:val="28"/>
        </w:rPr>
        <w:t>пятнадцати</w:t>
      </w:r>
      <w:r w:rsidRPr="006A0820">
        <w:rPr>
          <w:sz w:val="28"/>
          <w:szCs w:val="28"/>
        </w:rPr>
        <w:t>) календарных дней с даты получения от Исполнителя полного комплекта документов в соответствии с условиями настоящего Договора. Сумма, ежемесячно подлежащая выплате Исполнителю, состоит из стоимости услуг, оказанных Исполнителем по настоящему Договору, за вычетом штрафных санкций за неисполнение (ненадлежащее исполнение) Исполнителем своих обязательств по настоящему Договору и иных вычетов, предусмотренных настоящим Договором.</w:t>
      </w:r>
    </w:p>
    <w:p w:rsidR="00707E5E" w:rsidRPr="006A0820" w:rsidRDefault="00707E5E" w:rsidP="008868B2">
      <w:pPr>
        <w:jc w:val="both"/>
        <w:rPr>
          <w:bCs/>
          <w:sz w:val="28"/>
          <w:szCs w:val="28"/>
        </w:rPr>
      </w:pPr>
    </w:p>
    <w:p w:rsidR="00390B9D" w:rsidRPr="006A0820" w:rsidRDefault="00106E34" w:rsidP="00FF3D37">
      <w:pPr>
        <w:pStyle w:val="2"/>
        <w:numPr>
          <w:ilvl w:val="0"/>
          <w:numId w:val="31"/>
        </w:numPr>
        <w:spacing w:before="0" w:after="0"/>
        <w:jc w:val="both"/>
        <w:rPr>
          <w:rFonts w:ascii="Times New Roman" w:hAnsi="Times New Roman"/>
          <w:i w:val="0"/>
        </w:rPr>
      </w:pPr>
      <w:r w:rsidRPr="006A0820">
        <w:rPr>
          <w:rFonts w:ascii="Times New Roman" w:hAnsi="Times New Roman"/>
          <w:i w:val="0"/>
        </w:rPr>
        <w:t>Критерии и порядок оценки и сопоставления конкурсных заявок</w:t>
      </w:r>
    </w:p>
    <w:p w:rsidR="00C96822" w:rsidRPr="006A0820" w:rsidRDefault="00C96822" w:rsidP="00C96822">
      <w:pPr>
        <w:rPr>
          <w:sz w:val="28"/>
          <w:szCs w:val="28"/>
        </w:rPr>
      </w:pPr>
    </w:p>
    <w:p w:rsidR="00394F35" w:rsidRPr="006A0820" w:rsidRDefault="00394F35" w:rsidP="00394F35">
      <w:pPr>
        <w:pStyle w:val="a9"/>
        <w:ind w:firstLine="567"/>
        <w:rPr>
          <w:sz w:val="28"/>
          <w:szCs w:val="28"/>
        </w:rPr>
      </w:pPr>
      <w:r w:rsidRPr="006A0820">
        <w:rPr>
          <w:sz w:val="28"/>
          <w:szCs w:val="28"/>
        </w:rPr>
        <w:t>4.1.При сопоставлении заявок и определении победителя открытого конкурса оцениваются:</w:t>
      </w: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2126"/>
        <w:gridCol w:w="176"/>
        <w:gridCol w:w="1843"/>
        <w:gridCol w:w="5210"/>
      </w:tblGrid>
      <w:tr w:rsidR="005E22EE" w:rsidRPr="006A0820" w:rsidTr="002E0D9C">
        <w:tc>
          <w:tcPr>
            <w:tcW w:w="1277" w:type="dxa"/>
            <w:vAlign w:val="center"/>
          </w:tcPr>
          <w:p w:rsidR="005E22EE" w:rsidRPr="006A0820" w:rsidRDefault="005E22EE" w:rsidP="002E0D9C">
            <w:pPr>
              <w:pStyle w:val="a9"/>
              <w:tabs>
                <w:tab w:val="left" w:pos="1418"/>
              </w:tabs>
              <w:suppressAutoHyphens/>
              <w:spacing w:line="340" w:lineRule="exact"/>
              <w:ind w:firstLine="0"/>
              <w:jc w:val="center"/>
              <w:rPr>
                <w:sz w:val="28"/>
                <w:szCs w:val="28"/>
              </w:rPr>
            </w:pPr>
            <w:r w:rsidRPr="006A0820">
              <w:rPr>
                <w:sz w:val="28"/>
                <w:szCs w:val="28"/>
              </w:rPr>
              <w:t>№ критерия</w:t>
            </w:r>
          </w:p>
        </w:tc>
        <w:tc>
          <w:tcPr>
            <w:tcW w:w="2126" w:type="dxa"/>
            <w:vAlign w:val="center"/>
          </w:tcPr>
          <w:p w:rsidR="005E22EE" w:rsidRPr="006A0820" w:rsidRDefault="005E22EE" w:rsidP="002E0D9C">
            <w:pPr>
              <w:pStyle w:val="a9"/>
              <w:tabs>
                <w:tab w:val="left" w:pos="1418"/>
              </w:tabs>
              <w:suppressAutoHyphens/>
              <w:spacing w:line="340" w:lineRule="exact"/>
              <w:ind w:firstLine="0"/>
              <w:jc w:val="center"/>
              <w:rPr>
                <w:sz w:val="28"/>
                <w:szCs w:val="28"/>
              </w:rPr>
            </w:pPr>
            <w:r w:rsidRPr="006A0820">
              <w:rPr>
                <w:sz w:val="28"/>
                <w:szCs w:val="28"/>
              </w:rPr>
              <w:t>Наименование критерия/</w:t>
            </w:r>
          </w:p>
          <w:p w:rsidR="005E22EE" w:rsidRPr="006A0820" w:rsidRDefault="005E22EE" w:rsidP="002E0D9C">
            <w:pPr>
              <w:pStyle w:val="a9"/>
              <w:tabs>
                <w:tab w:val="left" w:pos="1418"/>
              </w:tabs>
              <w:suppressAutoHyphens/>
              <w:spacing w:line="340" w:lineRule="exact"/>
              <w:ind w:firstLine="0"/>
              <w:jc w:val="center"/>
              <w:rPr>
                <w:sz w:val="28"/>
                <w:szCs w:val="28"/>
              </w:rPr>
            </w:pPr>
            <w:r w:rsidRPr="006A0820">
              <w:rPr>
                <w:sz w:val="28"/>
                <w:szCs w:val="28"/>
              </w:rPr>
              <w:t>подкритерия</w:t>
            </w:r>
          </w:p>
        </w:tc>
        <w:tc>
          <w:tcPr>
            <w:tcW w:w="2019" w:type="dxa"/>
            <w:gridSpan w:val="2"/>
            <w:vAlign w:val="center"/>
          </w:tcPr>
          <w:p w:rsidR="005E22EE" w:rsidRPr="006A0820" w:rsidRDefault="005E22EE" w:rsidP="002E0D9C">
            <w:pPr>
              <w:pStyle w:val="a9"/>
              <w:tabs>
                <w:tab w:val="left" w:pos="1418"/>
              </w:tabs>
              <w:suppressAutoHyphens/>
              <w:spacing w:line="340" w:lineRule="exact"/>
              <w:ind w:firstLine="0"/>
              <w:jc w:val="center"/>
              <w:rPr>
                <w:sz w:val="28"/>
                <w:szCs w:val="28"/>
              </w:rPr>
            </w:pPr>
            <w:r w:rsidRPr="006A0820">
              <w:rPr>
                <w:sz w:val="28"/>
                <w:szCs w:val="28"/>
              </w:rPr>
              <w:t>Значимость критерия</w:t>
            </w:r>
          </w:p>
        </w:tc>
        <w:tc>
          <w:tcPr>
            <w:tcW w:w="5210" w:type="dxa"/>
            <w:vAlign w:val="center"/>
          </w:tcPr>
          <w:p w:rsidR="005E22EE" w:rsidRPr="006A0820" w:rsidRDefault="005E22EE" w:rsidP="002E0D9C">
            <w:pPr>
              <w:pStyle w:val="a9"/>
              <w:tabs>
                <w:tab w:val="left" w:pos="1418"/>
              </w:tabs>
              <w:suppressAutoHyphens/>
              <w:spacing w:line="340" w:lineRule="exact"/>
              <w:ind w:firstLine="0"/>
              <w:jc w:val="center"/>
              <w:rPr>
                <w:sz w:val="28"/>
                <w:szCs w:val="28"/>
              </w:rPr>
            </w:pPr>
            <w:r w:rsidRPr="006A0820">
              <w:rPr>
                <w:sz w:val="28"/>
                <w:szCs w:val="28"/>
              </w:rPr>
              <w:t>Порядок оценки по критерию</w:t>
            </w:r>
          </w:p>
        </w:tc>
      </w:tr>
      <w:tr w:rsidR="005E22EE" w:rsidRPr="006A0820" w:rsidTr="002E0D9C">
        <w:tc>
          <w:tcPr>
            <w:tcW w:w="1277" w:type="dxa"/>
          </w:tcPr>
          <w:p w:rsidR="005E22EE" w:rsidRPr="006A0820" w:rsidRDefault="005E22EE" w:rsidP="002E0D9C">
            <w:pPr>
              <w:pStyle w:val="a9"/>
              <w:tabs>
                <w:tab w:val="left" w:pos="1418"/>
              </w:tabs>
              <w:suppressAutoHyphens/>
              <w:ind w:firstLine="0"/>
              <w:jc w:val="center"/>
              <w:rPr>
                <w:sz w:val="28"/>
                <w:szCs w:val="28"/>
              </w:rPr>
            </w:pPr>
            <w:r w:rsidRPr="006A0820">
              <w:rPr>
                <w:sz w:val="28"/>
                <w:szCs w:val="28"/>
              </w:rPr>
              <w:t>1.</w:t>
            </w:r>
          </w:p>
        </w:tc>
        <w:tc>
          <w:tcPr>
            <w:tcW w:w="9355" w:type="dxa"/>
            <w:gridSpan w:val="4"/>
            <w:vAlign w:val="center"/>
          </w:tcPr>
          <w:p w:rsidR="005E22EE" w:rsidRPr="006A0820" w:rsidRDefault="005E22EE" w:rsidP="002E0D9C">
            <w:pPr>
              <w:pStyle w:val="af5"/>
              <w:ind w:left="33" w:hanging="16"/>
              <w:jc w:val="both"/>
              <w:rPr>
                <w:sz w:val="28"/>
                <w:szCs w:val="28"/>
              </w:rPr>
            </w:pPr>
            <w:r w:rsidRPr="006A0820">
              <w:rPr>
                <w:sz w:val="28"/>
                <w:szCs w:val="28"/>
              </w:rPr>
              <w:t>Цена договора</w:t>
            </w:r>
          </w:p>
        </w:tc>
      </w:tr>
      <w:tr w:rsidR="005E22EE" w:rsidRPr="006A0820" w:rsidTr="002E0D9C">
        <w:tc>
          <w:tcPr>
            <w:tcW w:w="1277" w:type="dxa"/>
          </w:tcPr>
          <w:p w:rsidR="005E22EE" w:rsidRPr="006A0820" w:rsidRDefault="005E22EE" w:rsidP="002E0D9C">
            <w:pPr>
              <w:pStyle w:val="a9"/>
              <w:tabs>
                <w:tab w:val="left" w:pos="1418"/>
              </w:tabs>
              <w:suppressAutoHyphens/>
              <w:ind w:firstLine="0"/>
              <w:jc w:val="center"/>
              <w:rPr>
                <w:sz w:val="28"/>
                <w:szCs w:val="28"/>
              </w:rPr>
            </w:pPr>
            <w:r w:rsidRPr="006A0820">
              <w:rPr>
                <w:sz w:val="28"/>
                <w:szCs w:val="28"/>
              </w:rPr>
              <w:t>1.1.</w:t>
            </w:r>
          </w:p>
        </w:tc>
        <w:tc>
          <w:tcPr>
            <w:tcW w:w="2302" w:type="dxa"/>
            <w:gridSpan w:val="2"/>
          </w:tcPr>
          <w:p w:rsidR="005E22EE" w:rsidRPr="006A0820" w:rsidRDefault="005E22EE" w:rsidP="002E0D9C">
            <w:pPr>
              <w:pStyle w:val="a9"/>
              <w:tabs>
                <w:tab w:val="left" w:pos="1418"/>
              </w:tabs>
              <w:suppressAutoHyphens/>
              <w:ind w:firstLine="0"/>
              <w:rPr>
                <w:sz w:val="28"/>
                <w:szCs w:val="28"/>
              </w:rPr>
            </w:pPr>
            <w:r w:rsidRPr="006A0820">
              <w:rPr>
                <w:sz w:val="28"/>
                <w:szCs w:val="28"/>
              </w:rPr>
              <w:t>Цена договора</w:t>
            </w:r>
          </w:p>
        </w:tc>
        <w:tc>
          <w:tcPr>
            <w:tcW w:w="1843" w:type="dxa"/>
          </w:tcPr>
          <w:p w:rsidR="005E22EE" w:rsidRPr="006A0820" w:rsidRDefault="005E22EE" w:rsidP="002E0D9C">
            <w:pPr>
              <w:pStyle w:val="a9"/>
              <w:tabs>
                <w:tab w:val="left" w:pos="1418"/>
              </w:tabs>
              <w:suppressAutoHyphens/>
              <w:ind w:firstLine="0"/>
              <w:rPr>
                <w:sz w:val="28"/>
                <w:szCs w:val="28"/>
              </w:rPr>
            </w:pPr>
            <w:r w:rsidRPr="006A0820">
              <w:rPr>
                <w:sz w:val="28"/>
                <w:szCs w:val="28"/>
              </w:rPr>
              <w:t>Максимальное количество баллов - 50 баллов</w:t>
            </w:r>
          </w:p>
        </w:tc>
        <w:tc>
          <w:tcPr>
            <w:tcW w:w="5210" w:type="dxa"/>
          </w:tcPr>
          <w:p w:rsidR="005E22EE" w:rsidRPr="006A0820" w:rsidRDefault="005E22EE" w:rsidP="002E0D9C">
            <w:pPr>
              <w:shd w:val="clear" w:color="auto" w:fill="FFFFFF"/>
              <w:tabs>
                <w:tab w:val="left" w:pos="9214"/>
              </w:tabs>
              <w:jc w:val="both"/>
              <w:rPr>
                <w:i/>
                <w:sz w:val="28"/>
                <w:szCs w:val="28"/>
              </w:rPr>
            </w:pPr>
            <w:r w:rsidRPr="006A0820">
              <w:rPr>
                <w:sz w:val="28"/>
                <w:szCs w:val="28"/>
              </w:rPr>
              <w:t>Оценивается путем деления минимальной цены финансово-коммерческого предложения (без учета НДС) из всех предложенных участниками на цену финансово-коммерческого предложения (без учета НДС), предложенную j-</w:t>
            </w:r>
            <w:proofErr w:type="spellStart"/>
            <w:r w:rsidRPr="006A0820">
              <w:rPr>
                <w:sz w:val="28"/>
                <w:szCs w:val="28"/>
              </w:rPr>
              <w:t>ым</w:t>
            </w:r>
            <w:proofErr w:type="spellEnd"/>
            <w:r w:rsidRPr="006A0820">
              <w:rPr>
                <w:sz w:val="28"/>
                <w:szCs w:val="28"/>
              </w:rPr>
              <w:t xml:space="preserve"> участником, по формуле:</w:t>
            </w:r>
            <w:r w:rsidRPr="006A0820">
              <w:rPr>
                <w:i/>
                <w:sz w:val="28"/>
                <w:szCs w:val="28"/>
              </w:rPr>
              <w:t xml:space="preserve">            </w:t>
            </w:r>
          </w:p>
          <w:p w:rsidR="005E22EE" w:rsidRPr="006A0820" w:rsidRDefault="005E22EE" w:rsidP="002E0D9C">
            <w:pPr>
              <w:shd w:val="clear" w:color="auto" w:fill="FFFFFF"/>
              <w:tabs>
                <w:tab w:val="left" w:pos="9214"/>
              </w:tabs>
              <w:ind w:left="33" w:firstLine="33"/>
              <w:jc w:val="both"/>
              <w:rPr>
                <w:i/>
                <w:sz w:val="28"/>
                <w:szCs w:val="28"/>
              </w:rPr>
            </w:pPr>
          </w:p>
          <w:p w:rsidR="005E22EE" w:rsidRPr="006A0820" w:rsidRDefault="005E22EE" w:rsidP="002E0D9C">
            <w:pPr>
              <w:shd w:val="clear" w:color="auto" w:fill="FFFFFF"/>
              <w:tabs>
                <w:tab w:val="left" w:pos="9214"/>
              </w:tabs>
              <w:ind w:left="33" w:firstLine="33"/>
              <w:jc w:val="both"/>
              <w:rPr>
                <w:sz w:val="28"/>
                <w:szCs w:val="28"/>
              </w:rPr>
            </w:pPr>
            <w:r w:rsidRPr="006A0820">
              <w:rPr>
                <w:i/>
                <w:sz w:val="28"/>
                <w:szCs w:val="28"/>
              </w:rPr>
              <w:t xml:space="preserve">                  </w:t>
            </w:r>
          </w:p>
          <w:p w:rsidR="005E22EE" w:rsidRPr="006A0820" w:rsidRDefault="005E22EE" w:rsidP="002E0D9C">
            <w:pPr>
              <w:shd w:val="clear" w:color="auto" w:fill="FFFFFF"/>
              <w:tabs>
                <w:tab w:val="left" w:pos="9214"/>
              </w:tabs>
              <w:ind w:left="33" w:firstLine="33"/>
              <w:jc w:val="both"/>
              <w:rPr>
                <w:i/>
                <w:sz w:val="28"/>
                <w:szCs w:val="28"/>
              </w:rPr>
            </w:pPr>
            <w:r w:rsidRPr="006A0820">
              <w:rPr>
                <w:i/>
                <w:sz w:val="28"/>
                <w:szCs w:val="28"/>
              </w:rPr>
              <w:t xml:space="preserve">                               </w:t>
            </w:r>
            <w:proofErr w:type="spellStart"/>
            <w:proofErr w:type="gramStart"/>
            <w:r w:rsidRPr="006A0820">
              <w:rPr>
                <w:i/>
                <w:sz w:val="28"/>
                <w:szCs w:val="28"/>
              </w:rPr>
              <w:t>Ц</w:t>
            </w:r>
            <w:proofErr w:type="gramEnd"/>
            <w:r w:rsidRPr="006A0820">
              <w:rPr>
                <w:i/>
                <w:sz w:val="28"/>
                <w:szCs w:val="28"/>
                <w:vertAlign w:val="subscript"/>
              </w:rPr>
              <w:t>min</w:t>
            </w:r>
            <w:proofErr w:type="spellEnd"/>
          </w:p>
          <w:p w:rsidR="005E22EE" w:rsidRPr="006A0820" w:rsidRDefault="005E22EE" w:rsidP="002E0D9C">
            <w:pPr>
              <w:shd w:val="clear" w:color="auto" w:fill="FFFFFF"/>
              <w:tabs>
                <w:tab w:val="left" w:pos="9214"/>
              </w:tabs>
              <w:ind w:left="34" w:right="295" w:firstLine="34"/>
              <w:jc w:val="both"/>
              <w:rPr>
                <w:i/>
                <w:sz w:val="28"/>
                <w:szCs w:val="28"/>
              </w:rPr>
            </w:pPr>
            <w:r w:rsidRPr="006A0820">
              <w:rPr>
                <w:i/>
                <w:sz w:val="28"/>
                <w:szCs w:val="28"/>
              </w:rPr>
              <w:t xml:space="preserve">                    </w:t>
            </w:r>
            <w:proofErr w:type="spellStart"/>
            <w:r w:rsidRPr="006A0820">
              <w:rPr>
                <w:i/>
                <w:sz w:val="28"/>
                <w:szCs w:val="28"/>
              </w:rPr>
              <w:t>Б</w:t>
            </w:r>
            <w:proofErr w:type="gramStart"/>
            <w:r w:rsidRPr="006A0820">
              <w:rPr>
                <w:i/>
                <w:sz w:val="28"/>
                <w:szCs w:val="28"/>
                <w:vertAlign w:val="subscript"/>
              </w:rPr>
              <w:t>j</w:t>
            </w:r>
            <w:proofErr w:type="spellEnd"/>
            <w:proofErr w:type="gramEnd"/>
            <w:r w:rsidRPr="006A0820">
              <w:rPr>
                <w:i/>
                <w:sz w:val="28"/>
                <w:szCs w:val="28"/>
              </w:rPr>
              <w:t xml:space="preserve"> =  ────── * </w:t>
            </w:r>
            <w:r w:rsidRPr="006A0820">
              <w:rPr>
                <w:position w:val="-6"/>
                <w:sz w:val="28"/>
                <w:szCs w:val="28"/>
              </w:rPr>
              <w:object w:dxaOrig="30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12.75pt" o:ole="">
                  <v:imagedata r:id="rId11" o:title=""/>
                </v:shape>
                <o:OLEObject Type="Embed" ProgID="Equation.3" ShapeID="_x0000_i1025" DrawAspect="Content" ObjectID="_1510640963" r:id="rId12"/>
              </w:object>
            </w:r>
            <w:r w:rsidRPr="006A0820">
              <w:rPr>
                <w:i/>
                <w:sz w:val="28"/>
                <w:szCs w:val="28"/>
              </w:rPr>
              <w:t>, где</w:t>
            </w:r>
          </w:p>
          <w:p w:rsidR="005E22EE" w:rsidRPr="006A0820" w:rsidRDefault="005E22EE" w:rsidP="002E0D9C">
            <w:pPr>
              <w:shd w:val="clear" w:color="auto" w:fill="FFFFFF"/>
              <w:tabs>
                <w:tab w:val="left" w:pos="9214"/>
              </w:tabs>
              <w:ind w:left="34" w:right="295" w:firstLine="34"/>
              <w:jc w:val="both"/>
              <w:rPr>
                <w:i/>
                <w:sz w:val="28"/>
                <w:szCs w:val="28"/>
                <w:vertAlign w:val="subscript"/>
              </w:rPr>
            </w:pPr>
            <w:r w:rsidRPr="006A0820">
              <w:rPr>
                <w:i/>
                <w:sz w:val="28"/>
                <w:szCs w:val="28"/>
              </w:rPr>
              <w:t xml:space="preserve">                                  </w:t>
            </w:r>
            <w:proofErr w:type="spellStart"/>
            <w:r w:rsidRPr="006A0820">
              <w:rPr>
                <w:i/>
                <w:sz w:val="28"/>
                <w:szCs w:val="28"/>
              </w:rPr>
              <w:t>Ц</w:t>
            </w:r>
            <w:proofErr w:type="gramStart"/>
            <w:r w:rsidRPr="006A0820">
              <w:rPr>
                <w:i/>
                <w:sz w:val="28"/>
                <w:szCs w:val="28"/>
                <w:vertAlign w:val="subscript"/>
              </w:rPr>
              <w:t>j</w:t>
            </w:r>
            <w:proofErr w:type="spellEnd"/>
            <w:proofErr w:type="gramEnd"/>
          </w:p>
          <w:p w:rsidR="005E22EE" w:rsidRPr="006A0820" w:rsidRDefault="005E22EE" w:rsidP="002E0D9C">
            <w:pPr>
              <w:shd w:val="clear" w:color="auto" w:fill="FFFFFF"/>
              <w:tabs>
                <w:tab w:val="left" w:pos="9214"/>
              </w:tabs>
              <w:ind w:left="33" w:right="295" w:firstLine="33"/>
              <w:jc w:val="both"/>
              <w:rPr>
                <w:sz w:val="28"/>
                <w:szCs w:val="28"/>
              </w:rPr>
            </w:pPr>
            <w:r w:rsidRPr="006A0820">
              <w:rPr>
                <w:i/>
                <w:sz w:val="28"/>
                <w:szCs w:val="28"/>
              </w:rPr>
              <w:t>j</w:t>
            </w:r>
            <w:r w:rsidRPr="006A0820">
              <w:rPr>
                <w:sz w:val="28"/>
                <w:szCs w:val="28"/>
              </w:rPr>
              <w:t xml:space="preserve"> = 1…n, n – количество участников;</w:t>
            </w:r>
          </w:p>
          <w:p w:rsidR="005E22EE" w:rsidRPr="006A0820" w:rsidRDefault="005E22EE" w:rsidP="002E0D9C">
            <w:pPr>
              <w:shd w:val="clear" w:color="auto" w:fill="FFFFFF"/>
              <w:tabs>
                <w:tab w:val="left" w:pos="9214"/>
              </w:tabs>
              <w:ind w:left="33" w:right="295" w:firstLine="33"/>
              <w:jc w:val="both"/>
              <w:rPr>
                <w:sz w:val="28"/>
                <w:szCs w:val="28"/>
              </w:rPr>
            </w:pPr>
            <w:proofErr w:type="spellStart"/>
            <w:r w:rsidRPr="006A0820">
              <w:rPr>
                <w:i/>
                <w:sz w:val="28"/>
                <w:szCs w:val="28"/>
              </w:rPr>
              <w:t>Б</w:t>
            </w:r>
            <w:proofErr w:type="gramStart"/>
            <w:r w:rsidRPr="006A0820">
              <w:rPr>
                <w:i/>
                <w:sz w:val="28"/>
                <w:szCs w:val="28"/>
                <w:vertAlign w:val="subscript"/>
              </w:rPr>
              <w:t>j</w:t>
            </w:r>
            <w:proofErr w:type="spellEnd"/>
            <w:proofErr w:type="gramEnd"/>
            <w:r w:rsidRPr="006A0820">
              <w:rPr>
                <w:sz w:val="28"/>
                <w:szCs w:val="28"/>
                <w:vertAlign w:val="subscript"/>
              </w:rPr>
              <w:t xml:space="preserve"> </w:t>
            </w:r>
            <w:r w:rsidRPr="006A0820">
              <w:rPr>
                <w:sz w:val="28"/>
                <w:szCs w:val="28"/>
              </w:rPr>
              <w:t>– количество баллов j-ого участника;</w:t>
            </w:r>
          </w:p>
          <w:p w:rsidR="005E22EE" w:rsidRPr="006A0820" w:rsidRDefault="005E22EE" w:rsidP="002E0D9C">
            <w:pPr>
              <w:shd w:val="clear" w:color="auto" w:fill="FFFFFF"/>
              <w:tabs>
                <w:tab w:val="left" w:pos="4994"/>
                <w:tab w:val="left" w:pos="9214"/>
              </w:tabs>
              <w:ind w:left="33" w:firstLine="33"/>
              <w:jc w:val="both"/>
              <w:rPr>
                <w:sz w:val="28"/>
                <w:szCs w:val="28"/>
              </w:rPr>
            </w:pPr>
            <w:proofErr w:type="spellStart"/>
            <w:r w:rsidRPr="006A0820">
              <w:rPr>
                <w:i/>
                <w:sz w:val="28"/>
                <w:szCs w:val="28"/>
              </w:rPr>
              <w:t>Ц</w:t>
            </w:r>
            <w:proofErr w:type="gramStart"/>
            <w:r w:rsidRPr="006A0820">
              <w:rPr>
                <w:i/>
                <w:sz w:val="28"/>
                <w:szCs w:val="28"/>
                <w:vertAlign w:val="subscript"/>
              </w:rPr>
              <w:t>j</w:t>
            </w:r>
            <w:proofErr w:type="spellEnd"/>
            <w:proofErr w:type="gramEnd"/>
            <w:r w:rsidRPr="006A0820">
              <w:rPr>
                <w:sz w:val="28"/>
                <w:szCs w:val="28"/>
              </w:rPr>
              <w:t xml:space="preserve"> – цена финансово-коммерческого предложения, предложенная j-</w:t>
            </w:r>
            <w:proofErr w:type="spellStart"/>
            <w:r w:rsidRPr="006A0820">
              <w:rPr>
                <w:sz w:val="28"/>
                <w:szCs w:val="28"/>
              </w:rPr>
              <w:t>ым</w:t>
            </w:r>
            <w:proofErr w:type="spellEnd"/>
            <w:r w:rsidRPr="006A0820">
              <w:rPr>
                <w:sz w:val="28"/>
                <w:szCs w:val="28"/>
              </w:rPr>
              <w:t xml:space="preserve"> участником (без учета НДС);</w:t>
            </w:r>
          </w:p>
          <w:p w:rsidR="005E22EE" w:rsidRPr="006A0820" w:rsidRDefault="005E22EE" w:rsidP="002E0D9C">
            <w:pPr>
              <w:shd w:val="clear" w:color="auto" w:fill="FFFFFF"/>
              <w:tabs>
                <w:tab w:val="left" w:pos="4994"/>
                <w:tab w:val="left" w:pos="9214"/>
              </w:tabs>
              <w:ind w:left="33" w:firstLine="33"/>
              <w:jc w:val="both"/>
              <w:rPr>
                <w:sz w:val="28"/>
                <w:szCs w:val="28"/>
              </w:rPr>
            </w:pPr>
            <w:proofErr w:type="spellStart"/>
            <w:proofErr w:type="gramStart"/>
            <w:r w:rsidRPr="006A0820">
              <w:rPr>
                <w:i/>
                <w:sz w:val="28"/>
                <w:szCs w:val="28"/>
              </w:rPr>
              <w:t>Ц</w:t>
            </w:r>
            <w:proofErr w:type="gramEnd"/>
            <w:r w:rsidRPr="006A0820">
              <w:rPr>
                <w:i/>
                <w:sz w:val="28"/>
                <w:szCs w:val="28"/>
                <w:vertAlign w:val="subscript"/>
              </w:rPr>
              <w:t>min</w:t>
            </w:r>
            <w:proofErr w:type="spellEnd"/>
            <w:r w:rsidRPr="006A0820">
              <w:rPr>
                <w:sz w:val="28"/>
                <w:szCs w:val="28"/>
              </w:rPr>
              <w:t xml:space="preserve">  - </w:t>
            </w:r>
            <w:r w:rsidRPr="006A0820">
              <w:rPr>
                <w:i/>
                <w:sz w:val="28"/>
                <w:szCs w:val="28"/>
              </w:rPr>
              <w:t>17 036 440,89</w:t>
            </w:r>
            <w:r w:rsidRPr="006A0820">
              <w:rPr>
                <w:sz w:val="28"/>
                <w:szCs w:val="28"/>
              </w:rPr>
              <w:t xml:space="preserve"> </w:t>
            </w:r>
            <w:r w:rsidRPr="006A0820">
              <w:rPr>
                <w:i/>
                <w:sz w:val="28"/>
                <w:szCs w:val="28"/>
              </w:rPr>
              <w:t>руб.</w:t>
            </w:r>
            <w:r w:rsidRPr="006A0820">
              <w:rPr>
                <w:sz w:val="28"/>
                <w:szCs w:val="28"/>
              </w:rPr>
              <w:t xml:space="preserve"> (Начальная (максимальная) цена, сниженная на максимально допустимый размер </w:t>
            </w:r>
            <w:r w:rsidRPr="006A0820">
              <w:rPr>
                <w:sz w:val="28"/>
                <w:szCs w:val="28"/>
              </w:rPr>
              <w:lastRenderedPageBreak/>
              <w:t>снижения цены, установленный в пункте 1.5 конкурсной документации – 10%) (без учета НДС);</w:t>
            </w:r>
          </w:p>
          <w:p w:rsidR="005E22EE" w:rsidRPr="006A0820" w:rsidRDefault="005E22EE" w:rsidP="002E0D9C">
            <w:pPr>
              <w:pStyle w:val="a9"/>
              <w:tabs>
                <w:tab w:val="left" w:pos="1418"/>
              </w:tabs>
              <w:suppressAutoHyphens/>
              <w:ind w:firstLine="0"/>
              <w:rPr>
                <w:sz w:val="28"/>
                <w:szCs w:val="28"/>
              </w:rPr>
            </w:pPr>
            <w:r w:rsidRPr="006A0820">
              <w:rPr>
                <w:sz w:val="28"/>
                <w:szCs w:val="28"/>
              </w:rPr>
              <w:t xml:space="preserve">50 – максимально возможное количество баллов. </w:t>
            </w:r>
          </w:p>
          <w:p w:rsidR="005E22EE" w:rsidRPr="006A0820" w:rsidRDefault="005E22EE" w:rsidP="002E0D9C">
            <w:pPr>
              <w:pStyle w:val="a9"/>
              <w:tabs>
                <w:tab w:val="left" w:pos="1418"/>
              </w:tabs>
              <w:suppressAutoHyphens/>
              <w:ind w:firstLine="0"/>
              <w:rPr>
                <w:sz w:val="28"/>
                <w:szCs w:val="28"/>
              </w:rPr>
            </w:pPr>
            <w:r w:rsidRPr="006A0820">
              <w:rPr>
                <w:sz w:val="28"/>
                <w:szCs w:val="28"/>
              </w:rPr>
              <w:t xml:space="preserve">При этом заявкам, содержащим  предложение демпинговой цены (сниженной на размер превышающий, установленный в пункте 1.5 конкурсной документации), присваивается максимальное количество баллов по критерию «цена договора». </w:t>
            </w:r>
          </w:p>
          <w:p w:rsidR="005E22EE" w:rsidRPr="006A0820" w:rsidRDefault="005E22EE" w:rsidP="002E0D9C">
            <w:pPr>
              <w:pStyle w:val="a9"/>
              <w:tabs>
                <w:tab w:val="left" w:pos="1418"/>
              </w:tabs>
              <w:suppressAutoHyphens/>
              <w:ind w:firstLine="0"/>
              <w:rPr>
                <w:sz w:val="28"/>
                <w:szCs w:val="28"/>
              </w:rPr>
            </w:pPr>
            <w:r w:rsidRPr="006A0820">
              <w:rPr>
                <w:sz w:val="28"/>
                <w:szCs w:val="28"/>
              </w:rPr>
              <w:t>Заявки, содержащие предложения демпинговой цены (сниженной на размер превышающий, установленный в пункте 1.5 конкурсной документации), по вышеприведенной  формуле не оцениваются.</w:t>
            </w:r>
          </w:p>
        </w:tc>
      </w:tr>
      <w:tr w:rsidR="005E22EE" w:rsidRPr="006A0820" w:rsidTr="002E0D9C">
        <w:tc>
          <w:tcPr>
            <w:tcW w:w="1277" w:type="dxa"/>
          </w:tcPr>
          <w:p w:rsidR="005E22EE" w:rsidRPr="006A0820" w:rsidRDefault="005E22EE" w:rsidP="002E0D9C">
            <w:pPr>
              <w:pStyle w:val="a9"/>
              <w:tabs>
                <w:tab w:val="left" w:pos="1418"/>
              </w:tabs>
              <w:suppressAutoHyphens/>
              <w:ind w:firstLine="0"/>
              <w:jc w:val="center"/>
              <w:rPr>
                <w:sz w:val="28"/>
                <w:szCs w:val="28"/>
              </w:rPr>
            </w:pPr>
            <w:r w:rsidRPr="006A0820">
              <w:rPr>
                <w:sz w:val="28"/>
                <w:szCs w:val="28"/>
              </w:rPr>
              <w:lastRenderedPageBreak/>
              <w:t>2.</w:t>
            </w:r>
          </w:p>
        </w:tc>
        <w:tc>
          <w:tcPr>
            <w:tcW w:w="9355" w:type="dxa"/>
            <w:gridSpan w:val="4"/>
          </w:tcPr>
          <w:p w:rsidR="005E22EE" w:rsidRPr="006A0820" w:rsidRDefault="005E22EE" w:rsidP="002E0D9C">
            <w:pPr>
              <w:pStyle w:val="a9"/>
              <w:ind w:firstLine="0"/>
              <w:rPr>
                <w:rFonts w:eastAsia="Times New Roman"/>
                <w:sz w:val="28"/>
                <w:szCs w:val="28"/>
              </w:rPr>
            </w:pPr>
            <w:r w:rsidRPr="006A0820">
              <w:rPr>
                <w:rFonts w:eastAsia="Times New Roman"/>
                <w:sz w:val="28"/>
                <w:szCs w:val="28"/>
              </w:rPr>
              <w:t>Квалификация участника</w:t>
            </w:r>
          </w:p>
        </w:tc>
      </w:tr>
      <w:tr w:rsidR="005E22EE" w:rsidRPr="006A0820" w:rsidTr="002E0D9C">
        <w:tc>
          <w:tcPr>
            <w:tcW w:w="1277" w:type="dxa"/>
          </w:tcPr>
          <w:p w:rsidR="005E22EE" w:rsidRPr="006A0820" w:rsidRDefault="005E22EE" w:rsidP="002E0D9C">
            <w:pPr>
              <w:pStyle w:val="a9"/>
              <w:tabs>
                <w:tab w:val="left" w:pos="1418"/>
              </w:tabs>
              <w:suppressAutoHyphens/>
              <w:ind w:firstLine="0"/>
              <w:jc w:val="center"/>
              <w:rPr>
                <w:sz w:val="28"/>
                <w:szCs w:val="28"/>
              </w:rPr>
            </w:pPr>
            <w:r w:rsidRPr="006A0820">
              <w:rPr>
                <w:sz w:val="28"/>
                <w:szCs w:val="28"/>
              </w:rPr>
              <w:t>2.1.</w:t>
            </w:r>
          </w:p>
        </w:tc>
        <w:tc>
          <w:tcPr>
            <w:tcW w:w="2302" w:type="dxa"/>
            <w:gridSpan w:val="2"/>
          </w:tcPr>
          <w:p w:rsidR="005E22EE" w:rsidRPr="006A0820" w:rsidRDefault="005E22EE" w:rsidP="002E0D9C">
            <w:pPr>
              <w:jc w:val="center"/>
              <w:rPr>
                <w:b/>
                <w:sz w:val="28"/>
                <w:szCs w:val="28"/>
              </w:rPr>
            </w:pPr>
            <w:r w:rsidRPr="006A0820">
              <w:rPr>
                <w:bCs/>
                <w:color w:val="000000"/>
                <w:spacing w:val="-4"/>
                <w:sz w:val="28"/>
                <w:szCs w:val="28"/>
              </w:rPr>
              <w:t>Опыт участника</w:t>
            </w:r>
          </w:p>
        </w:tc>
        <w:tc>
          <w:tcPr>
            <w:tcW w:w="1843" w:type="dxa"/>
          </w:tcPr>
          <w:p w:rsidR="005E22EE" w:rsidRPr="006A0820" w:rsidRDefault="005E22EE" w:rsidP="002E0D9C">
            <w:pPr>
              <w:jc w:val="both"/>
              <w:rPr>
                <w:sz w:val="28"/>
                <w:szCs w:val="28"/>
              </w:rPr>
            </w:pPr>
            <w:r w:rsidRPr="006A0820">
              <w:rPr>
                <w:sz w:val="28"/>
                <w:szCs w:val="28"/>
              </w:rPr>
              <w:t>Максимальное количество баллов – 15 баллов</w:t>
            </w:r>
          </w:p>
        </w:tc>
        <w:tc>
          <w:tcPr>
            <w:tcW w:w="5210" w:type="dxa"/>
          </w:tcPr>
          <w:p w:rsidR="005E22EE" w:rsidRPr="006A0820" w:rsidRDefault="005E22EE" w:rsidP="002E0D9C">
            <w:pPr>
              <w:shd w:val="clear" w:color="auto" w:fill="FFFFFF"/>
              <w:tabs>
                <w:tab w:val="left" w:pos="9354"/>
              </w:tabs>
              <w:ind w:right="-6"/>
              <w:jc w:val="both"/>
              <w:rPr>
                <w:sz w:val="28"/>
                <w:szCs w:val="28"/>
              </w:rPr>
            </w:pPr>
            <w:r w:rsidRPr="006A0820">
              <w:rPr>
                <w:sz w:val="28"/>
                <w:szCs w:val="28"/>
              </w:rPr>
              <w:t>Оценивается путем деления среднегодовой стоимости оказанных j-</w:t>
            </w:r>
            <w:proofErr w:type="spellStart"/>
            <w:r w:rsidRPr="006A0820">
              <w:rPr>
                <w:sz w:val="28"/>
                <w:szCs w:val="28"/>
              </w:rPr>
              <w:t>ым</w:t>
            </w:r>
            <w:proofErr w:type="spellEnd"/>
            <w:r w:rsidRPr="006A0820">
              <w:rPr>
                <w:sz w:val="28"/>
                <w:szCs w:val="28"/>
              </w:rPr>
              <w:t xml:space="preserve"> участником услуг по предмету конкурса за периоды, указанные каждым участником в сведениях об опыте оказанных услуг, на максимальную среднегодовую стоимость оказанных участником услуг за периоды, указанные каждым участником в сведениях об опыте оказанных услуг из всех, предложенных участниками, по формуле:</w:t>
            </w:r>
          </w:p>
          <w:p w:rsidR="005E22EE" w:rsidRPr="006A0820" w:rsidRDefault="005E22EE" w:rsidP="002E0D9C">
            <w:pPr>
              <w:shd w:val="clear" w:color="auto" w:fill="FFFFFF"/>
              <w:tabs>
                <w:tab w:val="left" w:pos="9354"/>
              </w:tabs>
              <w:ind w:right="-6"/>
              <w:jc w:val="center"/>
              <w:rPr>
                <w:sz w:val="28"/>
                <w:szCs w:val="28"/>
              </w:rPr>
            </w:pPr>
            <w:r w:rsidRPr="006A0820">
              <w:rPr>
                <w:position w:val="-30"/>
                <w:sz w:val="28"/>
                <w:szCs w:val="28"/>
              </w:rPr>
              <w:object w:dxaOrig="1920" w:dyaOrig="800">
                <v:shape id="_x0000_i1026" type="#_x0000_t75" style="width:129.75pt;height:55.5pt" o:ole="">
                  <v:imagedata r:id="rId13" o:title=""/>
                </v:shape>
                <o:OLEObject Type="Embed" ProgID="Equation.3" ShapeID="_x0000_i1026" DrawAspect="Content" ObjectID="_1510640964" r:id="rId14"/>
              </w:object>
            </w:r>
          </w:p>
          <w:p w:rsidR="005E22EE" w:rsidRPr="006A0820" w:rsidRDefault="005E22EE" w:rsidP="002E0D9C">
            <w:pPr>
              <w:shd w:val="clear" w:color="auto" w:fill="FFFFFF"/>
              <w:tabs>
                <w:tab w:val="left" w:pos="9354"/>
              </w:tabs>
              <w:ind w:right="-6"/>
              <w:jc w:val="center"/>
              <w:rPr>
                <w:sz w:val="28"/>
                <w:szCs w:val="28"/>
              </w:rPr>
            </w:pPr>
            <w:r w:rsidRPr="006A0820">
              <w:rPr>
                <w:sz w:val="28"/>
                <w:szCs w:val="28"/>
              </w:rPr>
              <w:t xml:space="preserve">                                                           , где</w:t>
            </w:r>
          </w:p>
          <w:p w:rsidR="005E22EE" w:rsidRPr="006A0820" w:rsidRDefault="005E22EE" w:rsidP="002E0D9C">
            <w:pPr>
              <w:jc w:val="both"/>
              <w:rPr>
                <w:sz w:val="28"/>
                <w:szCs w:val="28"/>
              </w:rPr>
            </w:pPr>
            <w:proofErr w:type="spellStart"/>
            <w:r w:rsidRPr="006A0820">
              <w:rPr>
                <w:sz w:val="28"/>
                <w:szCs w:val="28"/>
              </w:rPr>
              <w:t>Б</w:t>
            </w:r>
            <w:proofErr w:type="gramStart"/>
            <w:r w:rsidRPr="006A0820">
              <w:rPr>
                <w:sz w:val="28"/>
                <w:szCs w:val="28"/>
              </w:rPr>
              <w:t>j</w:t>
            </w:r>
            <w:proofErr w:type="spellEnd"/>
            <w:proofErr w:type="gramEnd"/>
            <w:r w:rsidRPr="006A0820">
              <w:rPr>
                <w:sz w:val="28"/>
                <w:szCs w:val="28"/>
              </w:rPr>
              <w:t xml:space="preserve"> – количество баллов j-ого участника;</w:t>
            </w:r>
          </w:p>
          <w:p w:rsidR="005E22EE" w:rsidRPr="006A0820" w:rsidRDefault="005E22EE" w:rsidP="002E0D9C">
            <w:pPr>
              <w:jc w:val="both"/>
              <w:rPr>
                <w:sz w:val="28"/>
                <w:szCs w:val="28"/>
              </w:rPr>
            </w:pPr>
            <w:proofErr w:type="spellStart"/>
            <w:r w:rsidRPr="006A0820">
              <w:rPr>
                <w:sz w:val="28"/>
                <w:szCs w:val="28"/>
              </w:rPr>
              <w:t>Ц</w:t>
            </w:r>
            <w:proofErr w:type="gramStart"/>
            <w:r w:rsidRPr="006A0820">
              <w:rPr>
                <w:sz w:val="28"/>
                <w:szCs w:val="28"/>
              </w:rPr>
              <w:t>j</w:t>
            </w:r>
            <w:proofErr w:type="gramEnd"/>
            <w:r w:rsidRPr="006A0820">
              <w:rPr>
                <w:sz w:val="28"/>
                <w:szCs w:val="28"/>
              </w:rPr>
              <w:t>∑ср.г</w:t>
            </w:r>
            <w:proofErr w:type="spellEnd"/>
            <w:r w:rsidRPr="006A0820">
              <w:rPr>
                <w:sz w:val="28"/>
                <w:szCs w:val="28"/>
              </w:rPr>
              <w:t>. услуг – среднегодовая стоимость оказанных j-</w:t>
            </w:r>
            <w:proofErr w:type="spellStart"/>
            <w:r w:rsidRPr="006A0820">
              <w:rPr>
                <w:sz w:val="28"/>
                <w:szCs w:val="28"/>
              </w:rPr>
              <w:t>ым</w:t>
            </w:r>
            <w:proofErr w:type="spellEnd"/>
            <w:r w:rsidRPr="006A0820">
              <w:rPr>
                <w:sz w:val="28"/>
                <w:szCs w:val="28"/>
              </w:rPr>
              <w:t xml:space="preserve"> участником услуг, за периоды, указанные каждым участником в сведениях об опыте оказанных услуг;</w:t>
            </w:r>
          </w:p>
          <w:p w:rsidR="005E22EE" w:rsidRPr="006A0820" w:rsidRDefault="005E22EE" w:rsidP="002E0D9C">
            <w:pPr>
              <w:jc w:val="both"/>
              <w:rPr>
                <w:sz w:val="28"/>
                <w:szCs w:val="28"/>
              </w:rPr>
            </w:pPr>
            <w:proofErr w:type="gramStart"/>
            <w:r w:rsidRPr="006A0820">
              <w:rPr>
                <w:sz w:val="28"/>
                <w:szCs w:val="28"/>
              </w:rPr>
              <w:t>Ц</w:t>
            </w:r>
            <w:proofErr w:type="gramEnd"/>
            <w:r w:rsidRPr="006A0820">
              <w:rPr>
                <w:sz w:val="28"/>
                <w:szCs w:val="28"/>
              </w:rPr>
              <w:t xml:space="preserve"> </w:t>
            </w:r>
            <w:proofErr w:type="spellStart"/>
            <w:r w:rsidRPr="006A0820">
              <w:rPr>
                <w:sz w:val="28"/>
                <w:szCs w:val="28"/>
              </w:rPr>
              <w:t>max</w:t>
            </w:r>
            <w:proofErr w:type="spellEnd"/>
            <w:r w:rsidRPr="006A0820">
              <w:rPr>
                <w:sz w:val="28"/>
                <w:szCs w:val="28"/>
              </w:rPr>
              <w:t xml:space="preserve"> – максимальная среднегодовая стоимость оказанных участником услуг, за периоды, указанные каждым участником в сведениях об опыте оказанных услуг из всех предложенных </w:t>
            </w:r>
            <w:r w:rsidRPr="006A0820">
              <w:rPr>
                <w:sz w:val="28"/>
                <w:szCs w:val="28"/>
              </w:rPr>
              <w:lastRenderedPageBreak/>
              <w:t>участниками;</w:t>
            </w:r>
          </w:p>
          <w:p w:rsidR="005E22EE" w:rsidRPr="006A0820" w:rsidRDefault="005E22EE" w:rsidP="002E0D9C">
            <w:pPr>
              <w:jc w:val="both"/>
              <w:rPr>
                <w:sz w:val="28"/>
                <w:szCs w:val="28"/>
              </w:rPr>
            </w:pPr>
            <w:r w:rsidRPr="006A0820">
              <w:rPr>
                <w:sz w:val="28"/>
                <w:szCs w:val="28"/>
              </w:rPr>
              <w:t>15 – максимально возможное количество баллов.</w:t>
            </w:r>
          </w:p>
        </w:tc>
      </w:tr>
      <w:tr w:rsidR="005E22EE" w:rsidRPr="006A0820" w:rsidTr="002E0D9C">
        <w:tc>
          <w:tcPr>
            <w:tcW w:w="1277" w:type="dxa"/>
          </w:tcPr>
          <w:p w:rsidR="005E22EE" w:rsidRPr="006A0820" w:rsidRDefault="005E22EE" w:rsidP="002E0D9C">
            <w:pPr>
              <w:pStyle w:val="a9"/>
              <w:tabs>
                <w:tab w:val="left" w:pos="1418"/>
              </w:tabs>
              <w:suppressAutoHyphens/>
              <w:ind w:firstLine="0"/>
              <w:jc w:val="center"/>
              <w:rPr>
                <w:sz w:val="28"/>
                <w:szCs w:val="28"/>
              </w:rPr>
            </w:pPr>
            <w:r w:rsidRPr="006A0820">
              <w:rPr>
                <w:sz w:val="28"/>
                <w:szCs w:val="28"/>
              </w:rPr>
              <w:lastRenderedPageBreak/>
              <w:t>2.2.</w:t>
            </w:r>
          </w:p>
        </w:tc>
        <w:tc>
          <w:tcPr>
            <w:tcW w:w="2302" w:type="dxa"/>
            <w:gridSpan w:val="2"/>
          </w:tcPr>
          <w:p w:rsidR="005E22EE" w:rsidRPr="006A0820" w:rsidRDefault="005E22EE" w:rsidP="002E0D9C">
            <w:pPr>
              <w:widowControl w:val="0"/>
              <w:shd w:val="clear" w:color="auto" w:fill="FFFFFF"/>
              <w:autoSpaceDE w:val="0"/>
              <w:autoSpaceDN w:val="0"/>
              <w:adjustRightInd w:val="0"/>
              <w:ind w:left="33" w:right="74"/>
              <w:jc w:val="both"/>
              <w:rPr>
                <w:bCs/>
                <w:i/>
                <w:spacing w:val="-4"/>
                <w:sz w:val="28"/>
                <w:szCs w:val="28"/>
              </w:rPr>
            </w:pPr>
            <w:r w:rsidRPr="006A0820">
              <w:rPr>
                <w:color w:val="000000"/>
                <w:sz w:val="28"/>
                <w:szCs w:val="28"/>
              </w:rPr>
              <w:t>Квалификация персонала</w:t>
            </w:r>
          </w:p>
          <w:p w:rsidR="005E22EE" w:rsidRPr="006A0820" w:rsidRDefault="005E22EE" w:rsidP="002E0D9C">
            <w:pPr>
              <w:widowControl w:val="0"/>
              <w:shd w:val="clear" w:color="auto" w:fill="FFFFFF"/>
              <w:autoSpaceDE w:val="0"/>
              <w:autoSpaceDN w:val="0"/>
              <w:adjustRightInd w:val="0"/>
              <w:ind w:right="74"/>
              <w:jc w:val="both"/>
              <w:rPr>
                <w:color w:val="000000"/>
                <w:sz w:val="28"/>
                <w:szCs w:val="28"/>
              </w:rPr>
            </w:pPr>
          </w:p>
        </w:tc>
        <w:tc>
          <w:tcPr>
            <w:tcW w:w="1843" w:type="dxa"/>
          </w:tcPr>
          <w:p w:rsidR="005E22EE" w:rsidRPr="006A0820" w:rsidRDefault="005E22EE" w:rsidP="002E0D9C">
            <w:pPr>
              <w:jc w:val="both"/>
              <w:rPr>
                <w:sz w:val="28"/>
                <w:szCs w:val="28"/>
              </w:rPr>
            </w:pPr>
            <w:r w:rsidRPr="006A0820">
              <w:rPr>
                <w:sz w:val="28"/>
                <w:szCs w:val="28"/>
              </w:rPr>
              <w:t>Максимальное количество баллов - 35 баллов</w:t>
            </w:r>
          </w:p>
        </w:tc>
        <w:tc>
          <w:tcPr>
            <w:tcW w:w="5210" w:type="dxa"/>
            <w:vAlign w:val="center"/>
          </w:tcPr>
          <w:p w:rsidR="005E22EE" w:rsidRPr="006A0820" w:rsidRDefault="005E22EE" w:rsidP="002E0D9C">
            <w:pPr>
              <w:jc w:val="both"/>
              <w:rPr>
                <w:sz w:val="28"/>
                <w:szCs w:val="28"/>
              </w:rPr>
            </w:pPr>
            <w:r w:rsidRPr="006A0820">
              <w:rPr>
                <w:sz w:val="28"/>
                <w:szCs w:val="28"/>
              </w:rPr>
              <w:t xml:space="preserve">Оценивается путем деления численности персонала участника, задействованного оказании услуг, имеющемся у </w:t>
            </w:r>
            <w:r w:rsidRPr="006A0820">
              <w:rPr>
                <w:i/>
                <w:iCs/>
                <w:sz w:val="28"/>
                <w:szCs w:val="28"/>
                <w:lang w:val="en-US"/>
              </w:rPr>
              <w:t>j</w:t>
            </w:r>
            <w:r w:rsidRPr="006A0820">
              <w:rPr>
                <w:iCs/>
                <w:sz w:val="28"/>
                <w:szCs w:val="28"/>
              </w:rPr>
              <w:t>-ого</w:t>
            </w:r>
            <w:r w:rsidRPr="006A0820">
              <w:rPr>
                <w:sz w:val="28"/>
                <w:szCs w:val="28"/>
              </w:rPr>
              <w:t xml:space="preserve"> участника, на максимальную численность персонала, задействованного в оказании услуг из всех имеющихся у участников:</w:t>
            </w:r>
          </w:p>
          <w:p w:rsidR="005E22EE" w:rsidRPr="006A0820" w:rsidRDefault="005E22EE" w:rsidP="002E0D9C">
            <w:pPr>
              <w:jc w:val="center"/>
              <w:rPr>
                <w:sz w:val="28"/>
                <w:szCs w:val="28"/>
              </w:rPr>
            </w:pPr>
            <w:r w:rsidRPr="006A0820">
              <w:rPr>
                <w:bCs/>
                <w:position w:val="-14"/>
                <w:sz w:val="28"/>
                <w:szCs w:val="28"/>
              </w:rPr>
              <w:object w:dxaOrig="1440" w:dyaOrig="420">
                <v:shape id="_x0000_i1027" type="#_x0000_t75" style="width:107.25pt;height:30.75pt" o:ole="">
                  <v:imagedata r:id="rId15" o:title=""/>
                </v:shape>
                <o:OLEObject Type="Embed" ProgID="Equation.3" ShapeID="_x0000_i1027" DrawAspect="Content" ObjectID="_1510640965" r:id="rId16"/>
              </w:object>
            </w:r>
            <w:r w:rsidRPr="006A0820">
              <w:rPr>
                <w:bCs/>
                <w:sz w:val="28"/>
                <w:szCs w:val="28"/>
              </w:rPr>
              <w:t>, где</w:t>
            </w:r>
          </w:p>
          <w:p w:rsidR="005E22EE" w:rsidRPr="006A0820" w:rsidRDefault="005E22EE" w:rsidP="002E0D9C">
            <w:pPr>
              <w:jc w:val="both"/>
              <w:rPr>
                <w:sz w:val="28"/>
                <w:szCs w:val="28"/>
              </w:rPr>
            </w:pPr>
            <w:r w:rsidRPr="006A0820">
              <w:rPr>
                <w:sz w:val="28"/>
                <w:szCs w:val="28"/>
              </w:rPr>
              <w:t>J=1...n, n – количество участников</w:t>
            </w:r>
          </w:p>
          <w:p w:rsidR="005E22EE" w:rsidRPr="006A0820" w:rsidRDefault="005E22EE" w:rsidP="002E0D9C">
            <w:pPr>
              <w:jc w:val="both"/>
              <w:rPr>
                <w:sz w:val="28"/>
                <w:szCs w:val="28"/>
              </w:rPr>
            </w:pPr>
            <w:proofErr w:type="spellStart"/>
            <w:r w:rsidRPr="006A0820">
              <w:rPr>
                <w:sz w:val="28"/>
                <w:szCs w:val="28"/>
              </w:rPr>
              <w:t>Aj</w:t>
            </w:r>
            <w:proofErr w:type="spellEnd"/>
            <w:r w:rsidRPr="006A0820">
              <w:rPr>
                <w:sz w:val="28"/>
                <w:szCs w:val="28"/>
              </w:rPr>
              <w:t xml:space="preserve"> - количество баллов j-ого участника;</w:t>
            </w:r>
          </w:p>
          <w:p w:rsidR="005E22EE" w:rsidRPr="006A0820" w:rsidRDefault="005E22EE" w:rsidP="002E0D9C">
            <w:pPr>
              <w:jc w:val="both"/>
              <w:rPr>
                <w:sz w:val="28"/>
                <w:szCs w:val="28"/>
              </w:rPr>
            </w:pPr>
            <w:proofErr w:type="spellStart"/>
            <w:r w:rsidRPr="006A0820">
              <w:rPr>
                <w:sz w:val="28"/>
                <w:szCs w:val="28"/>
              </w:rPr>
              <w:t>П</w:t>
            </w:r>
            <w:proofErr w:type="gramStart"/>
            <w:r w:rsidRPr="006A0820">
              <w:rPr>
                <w:sz w:val="28"/>
                <w:szCs w:val="28"/>
              </w:rPr>
              <w:t>j</w:t>
            </w:r>
            <w:proofErr w:type="spellEnd"/>
            <w:proofErr w:type="gramEnd"/>
            <w:r w:rsidRPr="006A0820">
              <w:rPr>
                <w:sz w:val="28"/>
                <w:szCs w:val="28"/>
              </w:rPr>
              <w:t xml:space="preserve"> – количество персонала, задействованного в выполнении работ/оказании услуг имеющегося у j–ого участника;</w:t>
            </w:r>
          </w:p>
          <w:p w:rsidR="005E22EE" w:rsidRPr="006A0820" w:rsidRDefault="005E22EE" w:rsidP="002E0D9C">
            <w:pPr>
              <w:ind w:firstLine="33"/>
              <w:jc w:val="both"/>
              <w:rPr>
                <w:sz w:val="28"/>
                <w:szCs w:val="28"/>
              </w:rPr>
            </w:pPr>
            <w:proofErr w:type="spellStart"/>
            <w:proofErr w:type="gramStart"/>
            <w:r w:rsidRPr="006A0820">
              <w:rPr>
                <w:sz w:val="28"/>
                <w:szCs w:val="28"/>
              </w:rPr>
              <w:t>П</w:t>
            </w:r>
            <w:proofErr w:type="gramEnd"/>
            <w:r w:rsidRPr="006A0820">
              <w:rPr>
                <w:sz w:val="28"/>
                <w:szCs w:val="28"/>
              </w:rPr>
              <w:t>max</w:t>
            </w:r>
            <w:proofErr w:type="spellEnd"/>
            <w:r w:rsidRPr="006A0820">
              <w:rPr>
                <w:sz w:val="28"/>
                <w:szCs w:val="28"/>
              </w:rPr>
              <w:t xml:space="preserve"> – максимальное количество персонала, задействованного в выполнении работ/оказании услуг из всех имеющихся у участников</w:t>
            </w:r>
          </w:p>
          <w:p w:rsidR="005E22EE" w:rsidRPr="006A0820" w:rsidRDefault="005E22EE" w:rsidP="002E0D9C">
            <w:pPr>
              <w:ind w:firstLine="33"/>
              <w:jc w:val="both"/>
              <w:rPr>
                <w:i/>
                <w:sz w:val="28"/>
                <w:szCs w:val="28"/>
              </w:rPr>
            </w:pPr>
            <w:r w:rsidRPr="006A0820">
              <w:rPr>
                <w:sz w:val="28"/>
                <w:szCs w:val="28"/>
              </w:rPr>
              <w:t>35</w:t>
            </w:r>
            <w:r w:rsidRPr="006A0820">
              <w:rPr>
                <w:bCs/>
                <w:sz w:val="28"/>
                <w:szCs w:val="28"/>
              </w:rPr>
              <w:t xml:space="preserve"> – максимально возможное количество баллов.</w:t>
            </w:r>
          </w:p>
        </w:tc>
      </w:tr>
    </w:tbl>
    <w:p w:rsidR="00394F35" w:rsidRPr="006A0820" w:rsidRDefault="00394F35" w:rsidP="00394F35">
      <w:pPr>
        <w:pStyle w:val="a9"/>
        <w:ind w:firstLine="675"/>
        <w:rPr>
          <w:i/>
          <w:sz w:val="28"/>
          <w:szCs w:val="28"/>
        </w:rPr>
      </w:pPr>
      <w:r w:rsidRPr="006A0820">
        <w:rPr>
          <w:sz w:val="28"/>
          <w:szCs w:val="28"/>
        </w:rPr>
        <w:t xml:space="preserve">4.2. Оценка заявок осуществляется на основании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 </w:t>
      </w:r>
    </w:p>
    <w:p w:rsidR="001B0AA9" w:rsidRPr="006A0820" w:rsidRDefault="001B0AA9" w:rsidP="001B0AA9">
      <w:pPr>
        <w:rPr>
          <w:sz w:val="28"/>
          <w:szCs w:val="28"/>
        </w:rPr>
      </w:pPr>
    </w:p>
    <w:p w:rsidR="003E4A1F" w:rsidRPr="006A0820" w:rsidRDefault="00C32496" w:rsidP="00FF3D37">
      <w:pPr>
        <w:pStyle w:val="a6"/>
        <w:numPr>
          <w:ilvl w:val="0"/>
          <w:numId w:val="31"/>
        </w:numPr>
        <w:ind w:hanging="219"/>
        <w:jc w:val="both"/>
        <w:rPr>
          <w:b/>
          <w:bCs/>
          <w:sz w:val="28"/>
          <w:szCs w:val="28"/>
        </w:rPr>
      </w:pPr>
      <w:r w:rsidRPr="006A0820">
        <w:rPr>
          <w:b/>
          <w:bCs/>
          <w:sz w:val="28"/>
          <w:szCs w:val="28"/>
        </w:rPr>
        <w:t xml:space="preserve"> </w:t>
      </w:r>
      <w:r w:rsidR="003E4A1F" w:rsidRPr="006A0820">
        <w:rPr>
          <w:b/>
          <w:bCs/>
          <w:sz w:val="28"/>
          <w:szCs w:val="28"/>
        </w:rPr>
        <w:t>Заключение и исполнение договора</w:t>
      </w:r>
    </w:p>
    <w:p w:rsidR="003E4A1F" w:rsidRPr="006A0820" w:rsidRDefault="003E4A1F" w:rsidP="003E4A1F">
      <w:pPr>
        <w:pStyle w:val="a6"/>
        <w:ind w:left="720"/>
        <w:jc w:val="both"/>
        <w:rPr>
          <w:bCs/>
          <w:i/>
          <w:sz w:val="28"/>
          <w:szCs w:val="28"/>
        </w:rPr>
      </w:pPr>
    </w:p>
    <w:p w:rsidR="002F3C88" w:rsidRPr="006A0820" w:rsidRDefault="002F3C88" w:rsidP="002F3C88">
      <w:pPr>
        <w:pStyle w:val="12"/>
        <w:ind w:left="0" w:firstLine="709"/>
        <w:jc w:val="both"/>
        <w:rPr>
          <w:bCs/>
          <w:sz w:val="28"/>
          <w:szCs w:val="28"/>
        </w:rPr>
      </w:pPr>
      <w:r w:rsidRPr="006A0820">
        <w:rPr>
          <w:bCs/>
          <w:sz w:val="28"/>
          <w:szCs w:val="28"/>
        </w:rPr>
        <w:t xml:space="preserve">Изменение количества предусмотренных договором объема предусмотренных работ при изменении потребности в работах, на  выполнение которых заключен договор допускается в пределах 30 % (тридцати процентов) от начальной (максимальной) </w:t>
      </w:r>
      <w:r w:rsidRPr="006A0820">
        <w:rPr>
          <w:bCs/>
          <w:color w:val="000000"/>
          <w:sz w:val="28"/>
          <w:szCs w:val="28"/>
        </w:rPr>
        <w:t>цены договора</w:t>
      </w:r>
      <w:r w:rsidRPr="006A0820">
        <w:rPr>
          <w:bCs/>
          <w:sz w:val="28"/>
          <w:szCs w:val="28"/>
        </w:rPr>
        <w:t xml:space="preserve"> без учета НДС.</w:t>
      </w:r>
    </w:p>
    <w:p w:rsidR="00106E34" w:rsidRPr="006A0820" w:rsidRDefault="00106E34" w:rsidP="00650EB9">
      <w:pPr>
        <w:ind w:firstLine="709"/>
        <w:jc w:val="both"/>
        <w:rPr>
          <w:sz w:val="28"/>
          <w:szCs w:val="28"/>
        </w:rPr>
      </w:pPr>
    </w:p>
    <w:p w:rsidR="00423C6F" w:rsidRPr="006A0820" w:rsidRDefault="00423C6F" w:rsidP="00CD0EDA">
      <w:pPr>
        <w:pStyle w:val="1"/>
        <w:spacing w:before="0" w:after="0"/>
        <w:ind w:left="1080"/>
        <w:rPr>
          <w:rFonts w:ascii="Times New Roman" w:hAnsi="Times New Roman" w:cs="Times New Roman"/>
          <w:sz w:val="28"/>
          <w:szCs w:val="28"/>
        </w:rPr>
      </w:pPr>
    </w:p>
    <w:p w:rsidR="00FF3D37" w:rsidRPr="006A0820" w:rsidRDefault="00FF3D37" w:rsidP="00FF3D37">
      <w:pPr>
        <w:rPr>
          <w:sz w:val="28"/>
          <w:szCs w:val="28"/>
        </w:rPr>
      </w:pPr>
    </w:p>
    <w:p w:rsidR="00FF3D37" w:rsidRPr="006A0820" w:rsidRDefault="00FF3D37" w:rsidP="00FF3D37">
      <w:pPr>
        <w:rPr>
          <w:sz w:val="28"/>
          <w:szCs w:val="28"/>
        </w:rPr>
      </w:pPr>
    </w:p>
    <w:p w:rsidR="00FF3D37" w:rsidRPr="006A0820" w:rsidRDefault="00FF3D37" w:rsidP="00FF3D37">
      <w:pPr>
        <w:rPr>
          <w:sz w:val="28"/>
          <w:szCs w:val="28"/>
        </w:rPr>
      </w:pPr>
    </w:p>
    <w:p w:rsidR="00FF3D37" w:rsidRPr="006A0820" w:rsidRDefault="00FF3D37" w:rsidP="00FF3D37">
      <w:pPr>
        <w:rPr>
          <w:sz w:val="28"/>
          <w:szCs w:val="28"/>
        </w:rPr>
      </w:pPr>
    </w:p>
    <w:p w:rsidR="00FF3D37" w:rsidRPr="006A0820" w:rsidRDefault="00FF3D37" w:rsidP="00FF3D37">
      <w:pPr>
        <w:rPr>
          <w:sz w:val="28"/>
          <w:szCs w:val="28"/>
        </w:rPr>
      </w:pPr>
    </w:p>
    <w:p w:rsidR="00FF3D37" w:rsidRPr="006A0820" w:rsidRDefault="00FF3D37" w:rsidP="00FF3D37">
      <w:pPr>
        <w:rPr>
          <w:sz w:val="28"/>
          <w:szCs w:val="28"/>
        </w:rPr>
      </w:pPr>
    </w:p>
    <w:p w:rsidR="00FF3D37" w:rsidRPr="006A0820" w:rsidRDefault="00FF3D37" w:rsidP="00FF3D37">
      <w:pPr>
        <w:rPr>
          <w:sz w:val="28"/>
          <w:szCs w:val="28"/>
        </w:rPr>
      </w:pPr>
    </w:p>
    <w:p w:rsidR="00FF3D37" w:rsidRPr="006A0820" w:rsidRDefault="00FF3D37" w:rsidP="00FF3D37">
      <w:pPr>
        <w:rPr>
          <w:sz w:val="28"/>
          <w:szCs w:val="28"/>
        </w:rPr>
      </w:pPr>
    </w:p>
    <w:p w:rsidR="00FF3D37" w:rsidRPr="006A0820" w:rsidRDefault="00FF3D37" w:rsidP="00FF3D37">
      <w:pPr>
        <w:rPr>
          <w:sz w:val="28"/>
          <w:szCs w:val="28"/>
        </w:rPr>
      </w:pPr>
    </w:p>
    <w:p w:rsidR="00FF3D37" w:rsidRPr="006A0820" w:rsidRDefault="00FF3D37" w:rsidP="00FF3D37">
      <w:pPr>
        <w:rPr>
          <w:sz w:val="28"/>
          <w:szCs w:val="28"/>
        </w:rPr>
      </w:pPr>
    </w:p>
    <w:p w:rsidR="00CD0EDA" w:rsidRPr="00543384" w:rsidRDefault="00CD0EDA" w:rsidP="00CD0EDA">
      <w:pPr>
        <w:pStyle w:val="1"/>
        <w:spacing w:before="0" w:after="0"/>
        <w:ind w:left="1080"/>
        <w:rPr>
          <w:rFonts w:ascii="Times New Roman" w:hAnsi="Times New Roman" w:cs="Times New Roman"/>
          <w:sz w:val="28"/>
          <w:szCs w:val="28"/>
        </w:rPr>
      </w:pPr>
      <w:r>
        <w:rPr>
          <w:rFonts w:ascii="Times New Roman" w:hAnsi="Times New Roman" w:cs="Times New Roman"/>
          <w:sz w:val="28"/>
          <w:szCs w:val="28"/>
          <w:lang w:val="en-US"/>
        </w:rPr>
        <w:lastRenderedPageBreak/>
        <w:t>II</w:t>
      </w:r>
      <w:r w:rsidRPr="001E5BA4">
        <w:rPr>
          <w:rFonts w:ascii="Times New Roman" w:hAnsi="Times New Roman" w:cs="Times New Roman"/>
          <w:sz w:val="28"/>
          <w:szCs w:val="28"/>
        </w:rPr>
        <w:t xml:space="preserve">. </w:t>
      </w:r>
      <w:r w:rsidRPr="00543384">
        <w:rPr>
          <w:rFonts w:ascii="Times New Roman" w:hAnsi="Times New Roman" w:cs="Times New Roman"/>
          <w:sz w:val="28"/>
          <w:szCs w:val="28"/>
        </w:rPr>
        <w:t>Порядок проведения конкурса</w:t>
      </w:r>
    </w:p>
    <w:p w:rsidR="00CD0EDA" w:rsidRPr="000A09E7" w:rsidRDefault="00CD0EDA" w:rsidP="00CD0EDA"/>
    <w:p w:rsidR="00CD0EDA" w:rsidRPr="00543384" w:rsidRDefault="00CD0EDA" w:rsidP="00FF3D37">
      <w:pPr>
        <w:pStyle w:val="2"/>
        <w:numPr>
          <w:ilvl w:val="0"/>
          <w:numId w:val="31"/>
        </w:numPr>
        <w:spacing w:before="0" w:after="0"/>
        <w:jc w:val="both"/>
        <w:rPr>
          <w:rFonts w:ascii="Times New Roman" w:hAnsi="Times New Roman"/>
          <w:i w:val="0"/>
        </w:rPr>
      </w:pPr>
      <w:r w:rsidRPr="00543384">
        <w:rPr>
          <w:rFonts w:ascii="Times New Roman" w:hAnsi="Times New Roman"/>
          <w:i w:val="0"/>
        </w:rPr>
        <w:t>Участник конкурса</w:t>
      </w:r>
    </w:p>
    <w:p w:rsidR="00CD0EDA" w:rsidRPr="009F4661" w:rsidRDefault="00CD0EDA" w:rsidP="00CD0EDA">
      <w:pPr>
        <w:rPr>
          <w:sz w:val="28"/>
          <w:szCs w:val="28"/>
        </w:rPr>
      </w:pPr>
    </w:p>
    <w:p w:rsidR="00CD0EDA" w:rsidRPr="009F4661" w:rsidRDefault="00CD0EDA" w:rsidP="002F3C88">
      <w:pPr>
        <w:pStyle w:val="3"/>
        <w:numPr>
          <w:ilvl w:val="1"/>
          <w:numId w:val="34"/>
        </w:numPr>
        <w:spacing w:before="0" w:after="0"/>
        <w:jc w:val="both"/>
        <w:rPr>
          <w:rFonts w:ascii="Times New Roman" w:hAnsi="Times New Roman" w:cs="Times New Roman"/>
          <w:sz w:val="28"/>
          <w:szCs w:val="28"/>
        </w:rPr>
      </w:pPr>
      <w:r w:rsidRPr="009F4661">
        <w:rPr>
          <w:rFonts w:ascii="Times New Roman" w:hAnsi="Times New Roman" w:cs="Times New Roman"/>
          <w:sz w:val="28"/>
          <w:szCs w:val="28"/>
        </w:rPr>
        <w:t>Участник конкурса</w:t>
      </w:r>
    </w:p>
    <w:p w:rsidR="00CD0EDA" w:rsidRPr="009F4661" w:rsidRDefault="00CD0EDA" w:rsidP="00CD0EDA">
      <w:pPr>
        <w:rPr>
          <w:sz w:val="28"/>
          <w:szCs w:val="28"/>
        </w:rPr>
      </w:pPr>
    </w:p>
    <w:p w:rsidR="00CD0EDA" w:rsidRPr="009F4661" w:rsidRDefault="00CD0EDA" w:rsidP="002F3C88">
      <w:pPr>
        <w:pStyle w:val="110"/>
        <w:numPr>
          <w:ilvl w:val="2"/>
          <w:numId w:val="34"/>
        </w:numPr>
        <w:ind w:left="0" w:firstLine="709"/>
        <w:rPr>
          <w:szCs w:val="28"/>
        </w:rPr>
      </w:pPr>
      <w:proofErr w:type="gramStart"/>
      <w:r w:rsidRPr="009F4661">
        <w:rPr>
          <w:szCs w:val="28"/>
        </w:rPr>
        <w:t>Участником конкурса признается любое юридическое лицо или несколько юридических лиц, выступающих на стороне одного участника конкурса,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конкурса, в том числе индивидуальный предприниматель или несколько индивидуальных предпринимателей, выступающих на стороне одного участника конкурса, и подавшие в</w:t>
      </w:r>
      <w:proofErr w:type="gramEnd"/>
      <w:r w:rsidRPr="009F4661">
        <w:rPr>
          <w:szCs w:val="28"/>
        </w:rPr>
        <w:t xml:space="preserve"> установленные сроки  и в установленном порядке конкурсную заявку на участие в конкурсе.</w:t>
      </w:r>
    </w:p>
    <w:p w:rsidR="00CD0EDA" w:rsidRPr="009F4661" w:rsidRDefault="00CD0EDA" w:rsidP="002F3C88">
      <w:pPr>
        <w:pStyle w:val="110"/>
        <w:numPr>
          <w:ilvl w:val="2"/>
          <w:numId w:val="34"/>
        </w:numPr>
        <w:ind w:left="0" w:firstLine="709"/>
        <w:rPr>
          <w:szCs w:val="28"/>
        </w:rPr>
      </w:pPr>
      <w:r w:rsidRPr="009F4661">
        <w:rPr>
          <w:szCs w:val="28"/>
        </w:rPr>
        <w:t>Если проводится конкурс с ограниченным участием, участником конкурса является лицо, признанное  на момент размещения информации о проведении конкурса на сайтах, прошедшим предварительный квалификационный отбор, указанный в пункте 1.4 конкурсной документации, подавшее в установленные сроки  и в установленном порядке конкурсную заявку на участие в конкурсе. Лица, не прошедшие предварительный квалификационный отбор</w:t>
      </w:r>
      <w:r>
        <w:rPr>
          <w:szCs w:val="28"/>
        </w:rPr>
        <w:t>,</w:t>
      </w:r>
      <w:r w:rsidRPr="009F4661">
        <w:rPr>
          <w:szCs w:val="28"/>
        </w:rPr>
        <w:t xml:space="preserve"> не вправе принимать участие в конкурсе с ограниченным участием.</w:t>
      </w:r>
      <w:r w:rsidRPr="009F4661">
        <w:rPr>
          <w:i/>
          <w:szCs w:val="28"/>
        </w:rPr>
        <w:t xml:space="preserve"> </w:t>
      </w:r>
    </w:p>
    <w:p w:rsidR="00CD0EDA" w:rsidRPr="009F4661" w:rsidRDefault="00CD0EDA" w:rsidP="002F3C88">
      <w:pPr>
        <w:pStyle w:val="110"/>
        <w:numPr>
          <w:ilvl w:val="2"/>
          <w:numId w:val="34"/>
        </w:numPr>
        <w:ind w:left="0" w:firstLine="709"/>
        <w:rPr>
          <w:szCs w:val="28"/>
        </w:rPr>
      </w:pPr>
      <w:r w:rsidRPr="009F4661">
        <w:rPr>
          <w:szCs w:val="28"/>
        </w:rPr>
        <w:t>Если проводится конкурс среди субъектов малого и среднего предпринимательства, участниками конкурса являются субъекты малого и среднего предпринимательства, подавшие в установленные сроки  и в установленном порядке конкурсную заявку на участие в конкурсе. Лица</w:t>
      </w:r>
      <w:r>
        <w:rPr>
          <w:szCs w:val="28"/>
        </w:rPr>
        <w:t xml:space="preserve"> (в том числе лица, выступающие на стороне участника)</w:t>
      </w:r>
      <w:r w:rsidRPr="009F4661">
        <w:rPr>
          <w:szCs w:val="28"/>
        </w:rPr>
        <w:t>, не являющиеся субъектами малого и среднего предпринимательства</w:t>
      </w:r>
      <w:r>
        <w:rPr>
          <w:szCs w:val="28"/>
        </w:rPr>
        <w:t>,</w:t>
      </w:r>
      <w:r w:rsidRPr="009F4661">
        <w:rPr>
          <w:szCs w:val="28"/>
        </w:rPr>
        <w:t xml:space="preserve"> не вправе принимать участие в таком конкурсе.</w:t>
      </w:r>
      <w:r w:rsidRPr="009F4661">
        <w:rPr>
          <w:i/>
          <w:szCs w:val="28"/>
        </w:rPr>
        <w:t xml:space="preserve"> </w:t>
      </w:r>
    </w:p>
    <w:p w:rsidR="00CD0EDA" w:rsidRPr="009F4661" w:rsidRDefault="00CD0EDA" w:rsidP="002F3C88">
      <w:pPr>
        <w:pStyle w:val="110"/>
        <w:numPr>
          <w:ilvl w:val="2"/>
          <w:numId w:val="34"/>
        </w:numPr>
        <w:ind w:left="0" w:firstLine="709"/>
        <w:rPr>
          <w:szCs w:val="28"/>
        </w:rPr>
      </w:pPr>
      <w:proofErr w:type="gramStart"/>
      <w:r w:rsidRPr="009F4661">
        <w:rPr>
          <w:szCs w:val="28"/>
        </w:rPr>
        <w:t xml:space="preserve">К участию в конкурсе допускаются участники, соответствующие требованиям пунктов 6.1.1-6.1.3 конкурсной документации, предъявляемым обязательным и квалификационным требованиям, конкурсные заявки которых соответствуют требованиям технического задания, </w:t>
      </w:r>
      <w:r w:rsidRPr="00FC58A9">
        <w:rPr>
          <w:szCs w:val="28"/>
        </w:rPr>
        <w:t xml:space="preserve">конкурсной </w:t>
      </w:r>
      <w:r>
        <w:rPr>
          <w:szCs w:val="28"/>
        </w:rPr>
        <w:t xml:space="preserve">документации, </w:t>
      </w:r>
      <w:r w:rsidRPr="009F4661">
        <w:rPr>
          <w:szCs w:val="28"/>
        </w:rPr>
        <w:t>представившие надлежащим образом оформленные документы, предусмотренные конкурсной документацией.</w:t>
      </w:r>
      <w:proofErr w:type="gramEnd"/>
    </w:p>
    <w:p w:rsidR="00CD0EDA" w:rsidRPr="009F4661" w:rsidRDefault="00CD0EDA" w:rsidP="002F3C88">
      <w:pPr>
        <w:pStyle w:val="110"/>
        <w:numPr>
          <w:ilvl w:val="2"/>
          <w:numId w:val="34"/>
        </w:numPr>
        <w:ind w:left="0" w:firstLine="709"/>
        <w:rPr>
          <w:szCs w:val="28"/>
        </w:rPr>
      </w:pPr>
      <w:r w:rsidRPr="009F4661">
        <w:rPr>
          <w:szCs w:val="28"/>
        </w:rPr>
        <w:t>Участник несет все расходы и убытки, связанные с подготовкой и подачей своей конкурсной заявки. Заказчик не несет никакой ответственности по расходам и убыткам, понесенным участниками в связи с их участием в конкурсе.</w:t>
      </w:r>
    </w:p>
    <w:p w:rsidR="00CD0EDA" w:rsidRPr="009F4661" w:rsidRDefault="00CD0EDA" w:rsidP="002F3C88">
      <w:pPr>
        <w:pStyle w:val="110"/>
        <w:numPr>
          <w:ilvl w:val="2"/>
          <w:numId w:val="34"/>
        </w:numPr>
        <w:ind w:left="0" w:firstLine="709"/>
        <w:rPr>
          <w:szCs w:val="28"/>
        </w:rPr>
      </w:pPr>
      <w:r w:rsidRPr="009F4661">
        <w:rPr>
          <w:szCs w:val="28"/>
        </w:rPr>
        <w:t>Документы, представленные участниками в составе конкурсных заявок, возврату не подлежат.</w:t>
      </w:r>
    </w:p>
    <w:p w:rsidR="00CD0EDA" w:rsidRPr="009F4661" w:rsidRDefault="00CD0EDA" w:rsidP="002F3C88">
      <w:pPr>
        <w:pStyle w:val="110"/>
        <w:numPr>
          <w:ilvl w:val="2"/>
          <w:numId w:val="34"/>
        </w:numPr>
        <w:ind w:left="0" w:firstLine="709"/>
        <w:rPr>
          <w:szCs w:val="28"/>
        </w:rPr>
      </w:pPr>
      <w:r w:rsidRPr="009F4661">
        <w:rPr>
          <w:szCs w:val="28"/>
        </w:rPr>
        <w:t>Конкурсные заявки рассматриваются как обязательства участников. Заказчик вправе требовать от победителя конкурса заключения договора на условиях, предложенных в его конкурсной заявке.</w:t>
      </w:r>
    </w:p>
    <w:p w:rsidR="00CD0EDA" w:rsidRPr="009F4661" w:rsidRDefault="00CD0EDA" w:rsidP="00CD0EDA">
      <w:pPr>
        <w:pStyle w:val="110"/>
        <w:ind w:left="709" w:firstLine="0"/>
        <w:rPr>
          <w:szCs w:val="28"/>
        </w:rPr>
      </w:pPr>
    </w:p>
    <w:p w:rsidR="00CD0EDA" w:rsidRPr="009F4661" w:rsidRDefault="00CD0EDA" w:rsidP="002F3C88">
      <w:pPr>
        <w:pStyle w:val="3"/>
        <w:numPr>
          <w:ilvl w:val="1"/>
          <w:numId w:val="34"/>
        </w:numPr>
        <w:spacing w:before="0" w:after="0"/>
        <w:ind w:hanging="371"/>
        <w:jc w:val="both"/>
        <w:rPr>
          <w:rFonts w:ascii="Times New Roman" w:hAnsi="Times New Roman" w:cs="Times New Roman"/>
          <w:sz w:val="28"/>
          <w:szCs w:val="28"/>
        </w:rPr>
      </w:pPr>
      <w:r w:rsidRPr="009F4661">
        <w:rPr>
          <w:rFonts w:ascii="Times New Roman" w:hAnsi="Times New Roman" w:cs="Times New Roman"/>
          <w:sz w:val="28"/>
          <w:szCs w:val="28"/>
        </w:rPr>
        <w:lastRenderedPageBreak/>
        <w:t>Участник, на стороне которого выступа</w:t>
      </w:r>
      <w:r>
        <w:rPr>
          <w:rFonts w:ascii="Times New Roman" w:hAnsi="Times New Roman" w:cs="Times New Roman"/>
          <w:sz w:val="28"/>
          <w:szCs w:val="28"/>
        </w:rPr>
        <w:t>ю</w:t>
      </w:r>
      <w:r w:rsidRPr="009F4661">
        <w:rPr>
          <w:rFonts w:ascii="Times New Roman" w:hAnsi="Times New Roman" w:cs="Times New Roman"/>
          <w:sz w:val="28"/>
          <w:szCs w:val="28"/>
        </w:rPr>
        <w:t>т несколько лиц</w:t>
      </w:r>
    </w:p>
    <w:p w:rsidR="00CD0EDA" w:rsidRPr="009F4661" w:rsidRDefault="00CD0EDA" w:rsidP="00CD0EDA">
      <w:pPr>
        <w:rPr>
          <w:sz w:val="28"/>
          <w:szCs w:val="28"/>
        </w:rPr>
      </w:pPr>
    </w:p>
    <w:p w:rsidR="00CD0EDA" w:rsidRPr="009F4661" w:rsidRDefault="00CD0EDA" w:rsidP="002F3C88">
      <w:pPr>
        <w:pStyle w:val="11"/>
        <w:numPr>
          <w:ilvl w:val="2"/>
          <w:numId w:val="34"/>
        </w:numPr>
        <w:ind w:left="0" w:firstLine="709"/>
        <w:rPr>
          <w:szCs w:val="28"/>
        </w:rPr>
      </w:pPr>
      <w:r w:rsidRPr="009F4661">
        <w:rPr>
          <w:szCs w:val="28"/>
        </w:rPr>
        <w:t xml:space="preserve">В случае участия нескольких лиц на стороне одного участника соответствующая информация должна быть указана в заявке на участие в конкурсе, оформленной в соответствии с приложением № 1 к конкурсной документации. Если соответствующая информация не указана в заявке, участник считается подавшим заявку от своего имени и действующим в своих интересах. </w:t>
      </w:r>
    </w:p>
    <w:p w:rsidR="00CD0EDA" w:rsidRPr="009F4661" w:rsidRDefault="00CD0EDA" w:rsidP="002F3C88">
      <w:pPr>
        <w:pStyle w:val="11"/>
        <w:numPr>
          <w:ilvl w:val="2"/>
          <w:numId w:val="34"/>
        </w:numPr>
        <w:ind w:left="0" w:firstLine="709"/>
        <w:rPr>
          <w:szCs w:val="28"/>
        </w:rPr>
      </w:pPr>
      <w:proofErr w:type="gramStart"/>
      <w:r w:rsidRPr="009F4661">
        <w:rPr>
          <w:szCs w:val="28"/>
        </w:rPr>
        <w:t xml:space="preserve">В составе </w:t>
      </w:r>
      <w:r>
        <w:rPr>
          <w:szCs w:val="28"/>
        </w:rPr>
        <w:t xml:space="preserve">конкурсной </w:t>
      </w:r>
      <w:r w:rsidRPr="009F4661">
        <w:rPr>
          <w:szCs w:val="28"/>
        </w:rPr>
        <w:t>заявки участника, на стороне которого выступа</w:t>
      </w:r>
      <w:r>
        <w:rPr>
          <w:szCs w:val="28"/>
        </w:rPr>
        <w:t>ю</w:t>
      </w:r>
      <w:r w:rsidRPr="009F4661">
        <w:rPr>
          <w:szCs w:val="28"/>
        </w:rPr>
        <w:t>т несколько лиц, должны быть представлены документы, подтверждающие соответствие каждого лица, выступающего на стороне такого участника, обязательным требованиям конкурсной документации, предусмотренным пунктом 6.4.3 конкурсной документации, а также документы, предусмотренные пунктами 8.1.8.3, 8.1.8.4, 8.1.8.8</w:t>
      </w:r>
      <w:r>
        <w:rPr>
          <w:szCs w:val="28"/>
        </w:rPr>
        <w:t xml:space="preserve"> </w:t>
      </w:r>
      <w:r w:rsidRPr="009F4661">
        <w:rPr>
          <w:szCs w:val="28"/>
        </w:rPr>
        <w:t>конкурсной документации</w:t>
      </w:r>
      <w:r>
        <w:rPr>
          <w:szCs w:val="28"/>
        </w:rPr>
        <w:t>,</w:t>
      </w:r>
      <w:r w:rsidRPr="0028507D">
        <w:rPr>
          <w:sz w:val="24"/>
          <w:szCs w:val="28"/>
        </w:rPr>
        <w:t xml:space="preserve"> </w:t>
      </w:r>
      <w:r w:rsidRPr="0028507D">
        <w:rPr>
          <w:szCs w:val="28"/>
        </w:rPr>
        <w:t xml:space="preserve">и документ, оформленный в соответствии с приложением № 2 к </w:t>
      </w:r>
      <w:r>
        <w:rPr>
          <w:szCs w:val="28"/>
        </w:rPr>
        <w:t>конкурсной</w:t>
      </w:r>
      <w:r w:rsidRPr="0028507D">
        <w:rPr>
          <w:szCs w:val="28"/>
        </w:rPr>
        <w:t xml:space="preserve"> документации,</w:t>
      </w:r>
      <w:r w:rsidRPr="009F4661">
        <w:rPr>
          <w:szCs w:val="28"/>
        </w:rPr>
        <w:t xml:space="preserve"> на каждое лицо, выступающее на стороне</w:t>
      </w:r>
      <w:proofErr w:type="gramEnd"/>
      <w:r w:rsidRPr="009F4661">
        <w:rPr>
          <w:szCs w:val="28"/>
        </w:rPr>
        <w:t xml:space="preserve"> такого участника.</w:t>
      </w:r>
    </w:p>
    <w:p w:rsidR="00CD0EDA" w:rsidRPr="009F4661" w:rsidRDefault="00CD0EDA" w:rsidP="002F3C88">
      <w:pPr>
        <w:pStyle w:val="11"/>
        <w:numPr>
          <w:ilvl w:val="2"/>
          <w:numId w:val="34"/>
        </w:numPr>
        <w:ind w:left="0" w:firstLine="709"/>
        <w:rPr>
          <w:szCs w:val="28"/>
        </w:rPr>
      </w:pPr>
      <w:r w:rsidRPr="009F4661">
        <w:rPr>
          <w:szCs w:val="28"/>
        </w:rPr>
        <w:t>Участник, на стороне которого выступают несколько лиц (все юридические и/или физические лица, выступающие на стороне одного участника, в совокупности)</w:t>
      </w:r>
      <w:r>
        <w:rPr>
          <w:szCs w:val="28"/>
        </w:rPr>
        <w:t>,</w:t>
      </w:r>
      <w:r w:rsidRPr="009F4661">
        <w:rPr>
          <w:szCs w:val="28"/>
        </w:rPr>
        <w:t xml:space="preserve"> должен соответствовать квалификационным требованиям конкурсной документации, а </w:t>
      </w:r>
      <w:r>
        <w:rPr>
          <w:szCs w:val="28"/>
        </w:rPr>
        <w:t xml:space="preserve">конкурсная </w:t>
      </w:r>
      <w:r w:rsidRPr="009F4661">
        <w:rPr>
          <w:szCs w:val="28"/>
        </w:rPr>
        <w:t>заявка такого участника должна соответствовать требованиям технического задания.</w:t>
      </w:r>
    </w:p>
    <w:p w:rsidR="00CD0EDA" w:rsidRPr="009F4661" w:rsidRDefault="00CD0EDA" w:rsidP="002F3C88">
      <w:pPr>
        <w:pStyle w:val="11"/>
        <w:numPr>
          <w:ilvl w:val="2"/>
          <w:numId w:val="34"/>
        </w:numPr>
        <w:ind w:left="0" w:firstLine="709"/>
        <w:rPr>
          <w:szCs w:val="28"/>
        </w:rPr>
      </w:pPr>
      <w:r w:rsidRPr="009F4661">
        <w:rPr>
          <w:szCs w:val="28"/>
        </w:rPr>
        <w:t xml:space="preserve">Участник, на стороне которого выступает несколько лиц, должен представить в составе </w:t>
      </w:r>
      <w:r>
        <w:rPr>
          <w:szCs w:val="28"/>
        </w:rPr>
        <w:t xml:space="preserve">конкурсной </w:t>
      </w:r>
      <w:r w:rsidRPr="009F4661">
        <w:rPr>
          <w:szCs w:val="28"/>
        </w:rPr>
        <w:t xml:space="preserve">заявки  все предусмотренные </w:t>
      </w:r>
      <w:r>
        <w:rPr>
          <w:szCs w:val="28"/>
        </w:rPr>
        <w:br/>
      </w:r>
      <w:r w:rsidRPr="009F4661">
        <w:rPr>
          <w:szCs w:val="28"/>
        </w:rPr>
        <w:t>пунктом 8.1.8 конкурсной документацией документы, с учетом требований пунктов</w:t>
      </w:r>
      <w:r>
        <w:rPr>
          <w:szCs w:val="28"/>
        </w:rPr>
        <w:t xml:space="preserve"> 6.1.3, </w:t>
      </w:r>
      <w:r w:rsidRPr="009F4661">
        <w:rPr>
          <w:szCs w:val="28"/>
        </w:rPr>
        <w:t xml:space="preserve"> 6.2.1.-6.2.3 конкурсной документации.</w:t>
      </w:r>
    </w:p>
    <w:p w:rsidR="00CD0EDA" w:rsidRPr="009F4661" w:rsidRDefault="00CD0EDA" w:rsidP="00CD0EDA">
      <w:pPr>
        <w:pStyle w:val="11"/>
        <w:ind w:left="709" w:firstLine="0"/>
        <w:rPr>
          <w:szCs w:val="28"/>
        </w:rPr>
      </w:pPr>
    </w:p>
    <w:p w:rsidR="00CD0EDA" w:rsidRPr="009F4661" w:rsidRDefault="00CD0EDA" w:rsidP="002F3C88">
      <w:pPr>
        <w:pStyle w:val="3"/>
        <w:numPr>
          <w:ilvl w:val="1"/>
          <w:numId w:val="34"/>
        </w:numPr>
        <w:spacing w:before="0" w:after="0"/>
        <w:ind w:left="0" w:firstLine="709"/>
        <w:jc w:val="both"/>
        <w:rPr>
          <w:rFonts w:ascii="Times New Roman" w:hAnsi="Times New Roman" w:cs="Times New Roman"/>
          <w:sz w:val="28"/>
          <w:szCs w:val="28"/>
        </w:rPr>
      </w:pPr>
      <w:r w:rsidRPr="009F4661">
        <w:rPr>
          <w:rFonts w:ascii="Times New Roman" w:hAnsi="Times New Roman" w:cs="Times New Roman"/>
          <w:sz w:val="28"/>
          <w:szCs w:val="28"/>
        </w:rPr>
        <w:t>Участник конкурса среди субъектов малого и среднего предпринимательства</w:t>
      </w:r>
    </w:p>
    <w:p w:rsidR="00CD0EDA" w:rsidRPr="009F4661" w:rsidRDefault="00CD0EDA" w:rsidP="00CD0EDA">
      <w:pPr>
        <w:rPr>
          <w:sz w:val="28"/>
          <w:szCs w:val="28"/>
        </w:rPr>
      </w:pPr>
    </w:p>
    <w:p w:rsidR="00CD0EDA" w:rsidRPr="009F4661" w:rsidRDefault="00CD0EDA" w:rsidP="002F3C88">
      <w:pPr>
        <w:pStyle w:val="a6"/>
        <w:numPr>
          <w:ilvl w:val="2"/>
          <w:numId w:val="34"/>
        </w:numPr>
        <w:ind w:left="0" w:firstLine="709"/>
        <w:jc w:val="both"/>
        <w:rPr>
          <w:sz w:val="28"/>
          <w:szCs w:val="28"/>
        </w:rPr>
      </w:pPr>
      <w:r w:rsidRPr="009F4661">
        <w:rPr>
          <w:sz w:val="28"/>
          <w:szCs w:val="28"/>
        </w:rPr>
        <w:t xml:space="preserve">Участники </w:t>
      </w:r>
      <w:r>
        <w:rPr>
          <w:sz w:val="28"/>
          <w:szCs w:val="28"/>
        </w:rPr>
        <w:t xml:space="preserve">(лица, выступающие на стороне участника) </w:t>
      </w:r>
      <w:r w:rsidRPr="009F4661">
        <w:rPr>
          <w:sz w:val="28"/>
          <w:szCs w:val="28"/>
        </w:rPr>
        <w:t>конкурса среди субъектов малого и среднего предпринимательства в конкурсной заявке обязаны декларировать свою принадлежность к субъектам малого и среднего предпринимательства в соответствии с пунктом 7.14 конкурсной документации.</w:t>
      </w:r>
    </w:p>
    <w:p w:rsidR="00CD0EDA" w:rsidRPr="009F4661" w:rsidRDefault="00CD0EDA" w:rsidP="00CD0EDA">
      <w:pPr>
        <w:pStyle w:val="a6"/>
        <w:ind w:left="709"/>
        <w:jc w:val="both"/>
        <w:rPr>
          <w:sz w:val="28"/>
          <w:szCs w:val="28"/>
        </w:rPr>
      </w:pPr>
    </w:p>
    <w:p w:rsidR="00CD0EDA" w:rsidRPr="009F4661" w:rsidRDefault="00CD0EDA" w:rsidP="002F3C88">
      <w:pPr>
        <w:pStyle w:val="3"/>
        <w:numPr>
          <w:ilvl w:val="1"/>
          <w:numId w:val="34"/>
        </w:numPr>
        <w:spacing w:before="0" w:after="0"/>
        <w:ind w:hanging="371"/>
        <w:jc w:val="both"/>
        <w:rPr>
          <w:rFonts w:ascii="Times New Roman" w:hAnsi="Times New Roman" w:cs="Times New Roman"/>
          <w:sz w:val="28"/>
          <w:szCs w:val="28"/>
        </w:rPr>
      </w:pPr>
      <w:r w:rsidRPr="009F4661">
        <w:rPr>
          <w:rFonts w:ascii="Times New Roman" w:hAnsi="Times New Roman" w:cs="Times New Roman"/>
          <w:sz w:val="28"/>
          <w:szCs w:val="28"/>
        </w:rPr>
        <w:t>Требования к участникам</w:t>
      </w:r>
    </w:p>
    <w:p w:rsidR="00CD0EDA" w:rsidRPr="009F4661" w:rsidRDefault="00CD0EDA" w:rsidP="00CD0EDA">
      <w:pPr>
        <w:rPr>
          <w:sz w:val="28"/>
          <w:szCs w:val="28"/>
        </w:rPr>
      </w:pPr>
    </w:p>
    <w:p w:rsidR="00CD0EDA" w:rsidRPr="009F4661" w:rsidRDefault="00CD0EDA" w:rsidP="002F3C88">
      <w:pPr>
        <w:pStyle w:val="a6"/>
        <w:numPr>
          <w:ilvl w:val="2"/>
          <w:numId w:val="34"/>
        </w:numPr>
        <w:ind w:left="0" w:firstLine="709"/>
        <w:jc w:val="both"/>
        <w:rPr>
          <w:sz w:val="28"/>
          <w:szCs w:val="28"/>
        </w:rPr>
      </w:pPr>
      <w:r w:rsidRPr="009F4661">
        <w:rPr>
          <w:sz w:val="28"/>
          <w:szCs w:val="28"/>
        </w:rPr>
        <w:t>Участник должен соответствовать обязательным и квалификационным требованиям конкурсной документации. Заявка участника должна соответствовать требованиям технического задания</w:t>
      </w:r>
      <w:r>
        <w:rPr>
          <w:sz w:val="28"/>
          <w:szCs w:val="28"/>
        </w:rPr>
        <w:t xml:space="preserve"> конкурсной документации</w:t>
      </w:r>
      <w:r w:rsidRPr="009F4661">
        <w:rPr>
          <w:sz w:val="28"/>
          <w:szCs w:val="28"/>
        </w:rPr>
        <w:t xml:space="preserve">. Для подтверждения соответствия требованиям конкурсной документации в составе </w:t>
      </w:r>
      <w:r>
        <w:rPr>
          <w:sz w:val="28"/>
          <w:szCs w:val="28"/>
        </w:rPr>
        <w:t xml:space="preserve">конкурсной </w:t>
      </w:r>
      <w:r w:rsidRPr="009F4661">
        <w:rPr>
          <w:sz w:val="28"/>
          <w:szCs w:val="28"/>
        </w:rPr>
        <w:t>заявки должны быть представлены все необходимые документы и информация в соответствии с требованиями конкурсной документации.</w:t>
      </w:r>
    </w:p>
    <w:p w:rsidR="00CD0EDA" w:rsidRPr="009F4661" w:rsidRDefault="00CD0EDA" w:rsidP="002F3C88">
      <w:pPr>
        <w:pStyle w:val="a6"/>
        <w:numPr>
          <w:ilvl w:val="2"/>
          <w:numId w:val="34"/>
        </w:numPr>
        <w:ind w:left="0" w:firstLine="709"/>
        <w:jc w:val="both"/>
        <w:rPr>
          <w:sz w:val="28"/>
          <w:szCs w:val="28"/>
        </w:rPr>
      </w:pPr>
      <w:r w:rsidRPr="009F4661">
        <w:rPr>
          <w:sz w:val="28"/>
          <w:szCs w:val="28"/>
        </w:rPr>
        <w:t>Информация о квалификационных требованиях и требованиях технического задания, а также о документах, представляемых в подтверждение данным требованиям, изложена в пунктах 2, 3 конкурсной документации.</w:t>
      </w:r>
    </w:p>
    <w:p w:rsidR="00CD0EDA" w:rsidRPr="009F4661" w:rsidRDefault="00CD0EDA" w:rsidP="002F3C88">
      <w:pPr>
        <w:pStyle w:val="a9"/>
        <w:numPr>
          <w:ilvl w:val="2"/>
          <w:numId w:val="34"/>
        </w:numPr>
        <w:tabs>
          <w:tab w:val="left" w:pos="0"/>
        </w:tabs>
        <w:ind w:left="0" w:firstLine="709"/>
        <w:rPr>
          <w:rFonts w:eastAsia="Times New Roman"/>
          <w:bCs/>
          <w:sz w:val="28"/>
          <w:szCs w:val="28"/>
        </w:rPr>
      </w:pPr>
      <w:r w:rsidRPr="009F4661">
        <w:rPr>
          <w:rFonts w:eastAsia="Times New Roman"/>
          <w:bCs/>
          <w:sz w:val="28"/>
          <w:szCs w:val="28"/>
        </w:rPr>
        <w:lastRenderedPageBreak/>
        <w:t>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конкурсной документации, а именно:</w:t>
      </w:r>
    </w:p>
    <w:p w:rsidR="00E47BBE" w:rsidRPr="009F4661" w:rsidRDefault="00CD0EDA" w:rsidP="00E47BBE">
      <w:pPr>
        <w:pStyle w:val="a9"/>
        <w:numPr>
          <w:ilvl w:val="3"/>
          <w:numId w:val="34"/>
        </w:numPr>
        <w:tabs>
          <w:tab w:val="left" w:pos="0"/>
        </w:tabs>
        <w:ind w:left="0" w:firstLine="849"/>
        <w:rPr>
          <w:rFonts w:eastAsia="Times New Roman"/>
          <w:bCs/>
          <w:sz w:val="28"/>
          <w:szCs w:val="28"/>
        </w:rPr>
      </w:pPr>
      <w:r w:rsidRPr="00E47BBE">
        <w:rPr>
          <w:rFonts w:eastAsia="Times New Roman"/>
          <w:bCs/>
          <w:sz w:val="28"/>
          <w:szCs w:val="28"/>
        </w:rPr>
        <w:t xml:space="preserve">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по которым имеется вступившее в законную силу решение суда о признании обязанности </w:t>
      </w:r>
      <w:proofErr w:type="gramStart"/>
      <w:r w:rsidRPr="00E47BBE">
        <w:rPr>
          <w:rFonts w:eastAsia="Times New Roman"/>
          <w:bCs/>
          <w:sz w:val="28"/>
          <w:szCs w:val="28"/>
        </w:rPr>
        <w:t>заявителя</w:t>
      </w:r>
      <w:proofErr w:type="gramEnd"/>
      <w:r w:rsidRPr="00E47BBE">
        <w:rPr>
          <w:rFonts w:eastAsia="Times New Roman"/>
          <w:bCs/>
          <w:sz w:val="28"/>
          <w:szCs w:val="28"/>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r w:rsidRPr="00E47BBE">
        <w:rPr>
          <w:sz w:val="28"/>
          <w:szCs w:val="28"/>
        </w:rPr>
        <w:t xml:space="preserve"> Участник закупки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закупке в размере не более 1000 рублей.  </w:t>
      </w:r>
      <w:proofErr w:type="gramStart"/>
      <w:r w:rsidR="00E47BBE" w:rsidRPr="006B36A4">
        <w:rPr>
          <w:sz w:val="28"/>
          <w:szCs w:val="28"/>
        </w:rPr>
        <w:t xml:space="preserve">Соответствие данному требованию подтверждается справкой об исполнении налогоплательщиком (плательщиком сборов, налоговым агентом) обязанности по уплате налогов, сборов, пеней, штрафов, процентов, </w:t>
      </w:r>
      <w:r w:rsidR="00E47BBE" w:rsidRPr="00AF1683">
        <w:rPr>
          <w:color w:val="000000"/>
          <w:sz w:val="28"/>
          <w:szCs w:val="28"/>
        </w:rPr>
        <w:t xml:space="preserve">выданную по состоянию на дату не ранее дня размещения извещения о проведении открытого </w:t>
      </w:r>
      <w:r w:rsidR="00E47BBE">
        <w:rPr>
          <w:color w:val="000000"/>
          <w:sz w:val="28"/>
          <w:szCs w:val="28"/>
        </w:rPr>
        <w:t>конкурса</w:t>
      </w:r>
      <w:r w:rsidR="00E47BBE" w:rsidRPr="00AF1683">
        <w:rPr>
          <w:color w:val="000000"/>
          <w:sz w:val="28"/>
          <w:szCs w:val="28"/>
        </w:rPr>
        <w:t xml:space="preserve"> в соответствии с пунктом </w:t>
      </w:r>
      <w:r w:rsidR="00E47BBE">
        <w:rPr>
          <w:color w:val="000000"/>
          <w:sz w:val="28"/>
          <w:szCs w:val="28"/>
        </w:rPr>
        <w:t>1.8</w:t>
      </w:r>
      <w:r w:rsidR="00E47BBE" w:rsidRPr="00AF1683">
        <w:rPr>
          <w:color w:val="000000"/>
          <w:sz w:val="28"/>
          <w:szCs w:val="28"/>
        </w:rPr>
        <w:t xml:space="preserve"> настоящей</w:t>
      </w:r>
      <w:r w:rsidR="00E47BBE">
        <w:rPr>
          <w:color w:val="000000"/>
          <w:sz w:val="28"/>
          <w:szCs w:val="28"/>
        </w:rPr>
        <w:t xml:space="preserve"> </w:t>
      </w:r>
      <w:r w:rsidR="00E47BBE">
        <w:rPr>
          <w:sz w:val="28"/>
          <w:szCs w:val="28"/>
        </w:rPr>
        <w:t>конкурсной документации</w:t>
      </w:r>
      <w:r w:rsidR="00E47BBE" w:rsidRPr="004E4163">
        <w:rPr>
          <w:sz w:val="28"/>
          <w:szCs w:val="28"/>
        </w:rPr>
        <w:t xml:space="preserve"> налоговыми органами по форме, утвержденной </w:t>
      </w:r>
      <w:r w:rsidR="00E47BBE">
        <w:rPr>
          <w:sz w:val="28"/>
          <w:szCs w:val="28"/>
        </w:rPr>
        <w:t>п</w:t>
      </w:r>
      <w:r w:rsidR="00E47BBE" w:rsidRPr="004E4163">
        <w:rPr>
          <w:sz w:val="28"/>
          <w:szCs w:val="28"/>
        </w:rPr>
        <w:t>риказом ФНС России от 21 июля 2014 года № ММВ-7-8/378@</w:t>
      </w:r>
      <w:r w:rsidR="00E47BBE">
        <w:rPr>
          <w:sz w:val="28"/>
          <w:szCs w:val="28"/>
        </w:rPr>
        <w:t>,</w:t>
      </w:r>
      <w:r w:rsidR="00E47BBE" w:rsidRPr="004E4163">
        <w:rPr>
          <w:sz w:val="28"/>
          <w:szCs w:val="28"/>
        </w:rPr>
        <w:t xml:space="preserve"> с учетом внесенных</w:t>
      </w:r>
      <w:proofErr w:type="gramEnd"/>
      <w:r w:rsidR="00E47BBE" w:rsidRPr="004E4163">
        <w:rPr>
          <w:sz w:val="28"/>
          <w:szCs w:val="28"/>
        </w:rPr>
        <w:t xml:space="preserve"> в приказ изменений (оригинал </w:t>
      </w:r>
      <w:r w:rsidR="00E47BBE">
        <w:rPr>
          <w:sz w:val="28"/>
          <w:szCs w:val="28"/>
        </w:rPr>
        <w:t xml:space="preserve">с печатью и подписью уполномоченного лица ИФНС </w:t>
      </w:r>
      <w:r w:rsidR="00E47BBE" w:rsidRPr="004E4163">
        <w:rPr>
          <w:sz w:val="28"/>
          <w:szCs w:val="28"/>
        </w:rPr>
        <w:t xml:space="preserve">либо нотариально заверенная копия). </w:t>
      </w:r>
      <w:proofErr w:type="gramStart"/>
      <w:r w:rsidR="00E47BBE" w:rsidRPr="004E4163">
        <w:rPr>
          <w:sz w:val="28"/>
          <w:szCs w:val="28"/>
        </w:rPr>
        <w:t xml:space="preserve">В случае наличия задолженности также необходимо представить справку </w:t>
      </w:r>
      <w:r w:rsidR="00E47BBE" w:rsidRPr="009F4661">
        <w:rPr>
          <w:sz w:val="28"/>
          <w:szCs w:val="28"/>
        </w:rPr>
        <w:t>о состоянии расчетов по налогам, сборам, пеням, штрафам, процентам организаций и индивидуальных предпринимателей, выданн</w:t>
      </w:r>
      <w:r w:rsidR="00E47BBE">
        <w:rPr>
          <w:sz w:val="28"/>
          <w:szCs w:val="28"/>
        </w:rPr>
        <w:t>ую</w:t>
      </w:r>
      <w:r w:rsidR="00E47BBE" w:rsidRPr="009F4661">
        <w:rPr>
          <w:sz w:val="28"/>
          <w:szCs w:val="28"/>
        </w:rPr>
        <w:t xml:space="preserve"> по состоянию на дату не ранее дня опубликования извещения и конкурсной документации на сайтах, налоговыми органами по форме, утвержденной </w:t>
      </w:r>
      <w:r w:rsidR="00E47BBE">
        <w:rPr>
          <w:sz w:val="28"/>
          <w:szCs w:val="28"/>
        </w:rPr>
        <w:t>п</w:t>
      </w:r>
      <w:r w:rsidR="00E47BBE" w:rsidRPr="009F4661">
        <w:rPr>
          <w:sz w:val="28"/>
          <w:szCs w:val="28"/>
        </w:rPr>
        <w:t xml:space="preserve">риказом ФНС России от </w:t>
      </w:r>
      <w:r w:rsidR="00E47BBE">
        <w:rPr>
          <w:sz w:val="28"/>
          <w:szCs w:val="28"/>
        </w:rPr>
        <w:t>5</w:t>
      </w:r>
      <w:r w:rsidR="00E47BBE" w:rsidRPr="009F4661">
        <w:rPr>
          <w:sz w:val="28"/>
          <w:szCs w:val="28"/>
        </w:rPr>
        <w:t xml:space="preserve"> </w:t>
      </w:r>
      <w:r w:rsidR="00E47BBE">
        <w:rPr>
          <w:sz w:val="28"/>
          <w:szCs w:val="28"/>
        </w:rPr>
        <w:t>июня</w:t>
      </w:r>
      <w:r w:rsidR="00E47BBE" w:rsidRPr="009F4661">
        <w:rPr>
          <w:sz w:val="28"/>
          <w:szCs w:val="28"/>
        </w:rPr>
        <w:t xml:space="preserve"> 201</w:t>
      </w:r>
      <w:r w:rsidR="00E47BBE">
        <w:rPr>
          <w:sz w:val="28"/>
          <w:szCs w:val="28"/>
        </w:rPr>
        <w:t>5</w:t>
      </w:r>
      <w:r w:rsidR="00E47BBE" w:rsidRPr="009F4661">
        <w:rPr>
          <w:sz w:val="28"/>
          <w:szCs w:val="28"/>
        </w:rPr>
        <w:t xml:space="preserve"> г. № ММВ-7-</w:t>
      </w:r>
      <w:r w:rsidR="00E47BBE">
        <w:rPr>
          <w:sz w:val="28"/>
          <w:szCs w:val="28"/>
        </w:rPr>
        <w:t>17</w:t>
      </w:r>
      <w:r w:rsidR="00E47BBE" w:rsidRPr="009F4661">
        <w:rPr>
          <w:sz w:val="28"/>
          <w:szCs w:val="28"/>
        </w:rPr>
        <w:t>/</w:t>
      </w:r>
      <w:r w:rsidR="00E47BBE">
        <w:rPr>
          <w:sz w:val="28"/>
          <w:szCs w:val="28"/>
        </w:rPr>
        <w:t>227</w:t>
      </w:r>
      <w:r w:rsidR="00E47BBE" w:rsidRPr="00D67C32">
        <w:rPr>
          <w:sz w:val="28"/>
          <w:szCs w:val="28"/>
        </w:rPr>
        <w:t>@</w:t>
      </w:r>
      <w:r w:rsidR="00E47BBE">
        <w:rPr>
          <w:sz w:val="28"/>
          <w:szCs w:val="28"/>
        </w:rPr>
        <w:t>,</w:t>
      </w:r>
      <w:r w:rsidR="00E47BBE" w:rsidRPr="009F4661">
        <w:rPr>
          <w:sz w:val="28"/>
          <w:szCs w:val="28"/>
        </w:rPr>
        <w:t xml:space="preserve"> с учетом внесенных в приказ изменений (оригинал</w:t>
      </w:r>
      <w:r w:rsidR="00E47BBE" w:rsidRPr="00383B9E">
        <w:rPr>
          <w:sz w:val="28"/>
          <w:szCs w:val="28"/>
        </w:rPr>
        <w:t xml:space="preserve"> </w:t>
      </w:r>
      <w:r w:rsidR="00E47BBE">
        <w:rPr>
          <w:sz w:val="28"/>
          <w:szCs w:val="28"/>
        </w:rPr>
        <w:t>с печатью</w:t>
      </w:r>
      <w:proofErr w:type="gramEnd"/>
      <w:r w:rsidR="00E47BBE">
        <w:rPr>
          <w:sz w:val="28"/>
          <w:szCs w:val="28"/>
        </w:rPr>
        <w:t xml:space="preserve"> и подписью уполномоченного лица ИФНС</w:t>
      </w:r>
      <w:r w:rsidR="00E47BBE" w:rsidRPr="009F4661">
        <w:rPr>
          <w:sz w:val="28"/>
          <w:szCs w:val="28"/>
        </w:rPr>
        <w:t xml:space="preserve"> либо нотариально заверенная копия);</w:t>
      </w:r>
      <w:r w:rsidR="00E47BBE" w:rsidRPr="009F4661">
        <w:rPr>
          <w:rFonts w:eastAsia="Times New Roman"/>
          <w:bCs/>
          <w:sz w:val="28"/>
          <w:szCs w:val="28"/>
        </w:rPr>
        <w:t xml:space="preserve"> </w:t>
      </w:r>
    </w:p>
    <w:p w:rsidR="00CD0EDA" w:rsidRPr="00E47BBE" w:rsidRDefault="00CD0EDA" w:rsidP="002F3C88">
      <w:pPr>
        <w:pStyle w:val="a9"/>
        <w:numPr>
          <w:ilvl w:val="3"/>
          <w:numId w:val="34"/>
        </w:numPr>
        <w:tabs>
          <w:tab w:val="left" w:pos="0"/>
        </w:tabs>
        <w:ind w:left="0" w:firstLine="709"/>
        <w:rPr>
          <w:rFonts w:eastAsia="Times New Roman"/>
          <w:bCs/>
          <w:sz w:val="28"/>
          <w:szCs w:val="28"/>
        </w:rPr>
      </w:pPr>
      <w:proofErr w:type="spellStart"/>
      <w:r w:rsidRPr="00E47BBE">
        <w:rPr>
          <w:rFonts w:eastAsia="Times New Roman"/>
          <w:bCs/>
          <w:sz w:val="28"/>
          <w:szCs w:val="28"/>
        </w:rPr>
        <w:t>непроведение</w:t>
      </w:r>
      <w:proofErr w:type="spellEnd"/>
      <w:r w:rsidRPr="00E47BBE">
        <w:rPr>
          <w:rFonts w:eastAsia="Times New Roman"/>
          <w:bCs/>
          <w:sz w:val="28"/>
          <w:szCs w:val="28"/>
        </w:rPr>
        <w:t xml:space="preserve"> ликвидации участника конкурса – юридического лица и отсутствие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CD0EDA" w:rsidRPr="009F4661" w:rsidRDefault="00CD0EDA" w:rsidP="002F3C88">
      <w:pPr>
        <w:pStyle w:val="a9"/>
        <w:numPr>
          <w:ilvl w:val="3"/>
          <w:numId w:val="34"/>
        </w:numPr>
        <w:tabs>
          <w:tab w:val="left" w:pos="0"/>
        </w:tabs>
        <w:ind w:left="0" w:firstLine="709"/>
        <w:rPr>
          <w:rFonts w:eastAsia="Times New Roman"/>
          <w:bCs/>
          <w:sz w:val="28"/>
          <w:szCs w:val="28"/>
        </w:rPr>
      </w:pPr>
      <w:proofErr w:type="spellStart"/>
      <w:r w:rsidRPr="009F4661">
        <w:rPr>
          <w:rFonts w:eastAsia="Times New Roman"/>
          <w:bCs/>
          <w:sz w:val="28"/>
          <w:szCs w:val="28"/>
        </w:rPr>
        <w:t>неприостановление</w:t>
      </w:r>
      <w:proofErr w:type="spellEnd"/>
      <w:r w:rsidRPr="009F4661">
        <w:rPr>
          <w:rFonts w:eastAsia="Times New Roman"/>
          <w:bCs/>
          <w:sz w:val="28"/>
          <w:szCs w:val="28"/>
        </w:rPr>
        <w:t xml:space="preserve"> деятельности участника в порядке, установленном Кодексом Российской Федерации об административных правонарушениях, на дату подачи </w:t>
      </w:r>
      <w:r>
        <w:rPr>
          <w:rFonts w:eastAsia="Times New Roman"/>
          <w:bCs/>
          <w:sz w:val="28"/>
          <w:szCs w:val="28"/>
        </w:rPr>
        <w:t xml:space="preserve">конкурсной </w:t>
      </w:r>
      <w:r w:rsidRPr="009F4661">
        <w:rPr>
          <w:rFonts w:eastAsia="Times New Roman"/>
          <w:bCs/>
          <w:sz w:val="28"/>
          <w:szCs w:val="28"/>
        </w:rPr>
        <w:t>заявки на участие в конкурсе;</w:t>
      </w:r>
    </w:p>
    <w:p w:rsidR="00CD0EDA" w:rsidRPr="009F4661" w:rsidRDefault="00CD0EDA" w:rsidP="002F3C88">
      <w:pPr>
        <w:pStyle w:val="a9"/>
        <w:numPr>
          <w:ilvl w:val="3"/>
          <w:numId w:val="34"/>
        </w:numPr>
        <w:tabs>
          <w:tab w:val="left" w:pos="0"/>
        </w:tabs>
        <w:ind w:left="0" w:firstLine="709"/>
        <w:rPr>
          <w:rFonts w:eastAsia="Times New Roman"/>
          <w:bCs/>
          <w:sz w:val="28"/>
          <w:szCs w:val="28"/>
        </w:rPr>
      </w:pPr>
      <w:proofErr w:type="gramStart"/>
      <w:r w:rsidRPr="009F4661">
        <w:rPr>
          <w:rFonts w:eastAsia="Times New Roman"/>
          <w:bCs/>
          <w:sz w:val="28"/>
          <w:szCs w:val="28"/>
        </w:rPr>
        <w:t xml:space="preserve">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w:t>
      </w:r>
      <w:r>
        <w:rPr>
          <w:rFonts w:eastAsia="Times New Roman"/>
          <w:bCs/>
          <w:sz w:val="28"/>
          <w:szCs w:val="28"/>
        </w:rPr>
        <w:t xml:space="preserve"> </w:t>
      </w:r>
      <w:r w:rsidRPr="009F4661">
        <w:rPr>
          <w:rFonts w:eastAsia="Times New Roman"/>
          <w:bCs/>
          <w:sz w:val="28"/>
          <w:szCs w:val="28"/>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w:t>
      </w:r>
      <w:proofErr w:type="gramEnd"/>
      <w:r w:rsidRPr="009F4661">
        <w:rPr>
          <w:rFonts w:eastAsia="Times New Roman"/>
          <w:bCs/>
          <w:sz w:val="28"/>
          <w:szCs w:val="28"/>
        </w:rPr>
        <w:t xml:space="preserve"> работы, оказанием услуги, </w:t>
      </w:r>
      <w:proofErr w:type="gramStart"/>
      <w:r w:rsidRPr="009F4661">
        <w:rPr>
          <w:rFonts w:eastAsia="Times New Roman"/>
          <w:bCs/>
          <w:sz w:val="28"/>
          <w:szCs w:val="28"/>
        </w:rPr>
        <w:t>являющихся</w:t>
      </w:r>
      <w:proofErr w:type="gramEnd"/>
      <w:r w:rsidRPr="009F4661">
        <w:rPr>
          <w:rFonts w:eastAsia="Times New Roman"/>
          <w:bCs/>
          <w:sz w:val="28"/>
          <w:szCs w:val="28"/>
        </w:rPr>
        <w:t xml:space="preserve"> предметом конкурса, и административного наказания в виде дисквалификации; </w:t>
      </w:r>
    </w:p>
    <w:p w:rsidR="00CD0EDA" w:rsidRPr="009F4661" w:rsidRDefault="00CD0EDA" w:rsidP="002F3C88">
      <w:pPr>
        <w:pStyle w:val="a9"/>
        <w:numPr>
          <w:ilvl w:val="3"/>
          <w:numId w:val="34"/>
        </w:numPr>
        <w:tabs>
          <w:tab w:val="left" w:pos="0"/>
        </w:tabs>
        <w:ind w:left="0" w:firstLine="709"/>
        <w:rPr>
          <w:rFonts w:eastAsia="Times New Roman"/>
          <w:bCs/>
          <w:sz w:val="28"/>
          <w:szCs w:val="28"/>
        </w:rPr>
      </w:pPr>
      <w:r w:rsidRPr="009F4661">
        <w:rPr>
          <w:rFonts w:eastAsia="Times New Roman"/>
          <w:bCs/>
          <w:sz w:val="28"/>
          <w:szCs w:val="28"/>
        </w:rPr>
        <w:t>отсутствие сведений об участнике в реестрах недобросовестных поставщиков, предусмотренных частью 7 статьи 3 Федерального</w:t>
      </w:r>
      <w:r>
        <w:rPr>
          <w:rFonts w:eastAsia="Times New Roman"/>
          <w:bCs/>
          <w:sz w:val="28"/>
          <w:szCs w:val="28"/>
        </w:rPr>
        <w:t xml:space="preserve"> закона от </w:t>
      </w:r>
      <w:r>
        <w:rPr>
          <w:rFonts w:eastAsia="Times New Roman"/>
          <w:bCs/>
          <w:sz w:val="28"/>
          <w:szCs w:val="28"/>
        </w:rPr>
        <w:br/>
      </w:r>
      <w:r w:rsidRPr="009F4661">
        <w:rPr>
          <w:rFonts w:eastAsia="Times New Roman"/>
          <w:bCs/>
          <w:sz w:val="28"/>
          <w:szCs w:val="28"/>
        </w:rPr>
        <w:lastRenderedPageBreak/>
        <w:t>18 июля 2011 г. № 223-ФЗ «О закупках товаров, работ, услуг отдельным</w:t>
      </w:r>
      <w:r>
        <w:rPr>
          <w:rFonts w:eastAsia="Times New Roman"/>
          <w:bCs/>
          <w:sz w:val="28"/>
          <w:szCs w:val="28"/>
        </w:rPr>
        <w:t>и</w:t>
      </w:r>
      <w:r w:rsidRPr="009F4661">
        <w:rPr>
          <w:rFonts w:eastAsia="Times New Roman"/>
          <w:bCs/>
          <w:sz w:val="28"/>
          <w:szCs w:val="28"/>
        </w:rPr>
        <w:t xml:space="preserve"> видами юридических лиц»;</w:t>
      </w:r>
    </w:p>
    <w:p w:rsidR="00CD0EDA" w:rsidRPr="009F4661" w:rsidRDefault="00CD0EDA" w:rsidP="002F3C88">
      <w:pPr>
        <w:pStyle w:val="a9"/>
        <w:numPr>
          <w:ilvl w:val="3"/>
          <w:numId w:val="34"/>
        </w:numPr>
        <w:tabs>
          <w:tab w:val="left" w:pos="0"/>
        </w:tabs>
        <w:ind w:left="0" w:firstLine="709"/>
        <w:rPr>
          <w:rFonts w:eastAsia="Times New Roman"/>
          <w:bCs/>
          <w:sz w:val="28"/>
          <w:szCs w:val="28"/>
        </w:rPr>
      </w:pPr>
      <w:r w:rsidRPr="009F4661">
        <w:rPr>
          <w:rFonts w:eastAsia="Times New Roman"/>
          <w:bCs/>
          <w:sz w:val="28"/>
          <w:szCs w:val="28"/>
        </w:rPr>
        <w:t>отсутствие просроченной задолженности перед ОАО «РЖД»</w:t>
      </w:r>
      <w:r w:rsidRPr="009F4661">
        <w:rPr>
          <w:rFonts w:eastAsia="Times New Roman"/>
          <w:bCs/>
          <w:sz w:val="28"/>
          <w:szCs w:val="28"/>
          <w:lang w:eastAsia="en-US"/>
        </w:rPr>
        <w:t xml:space="preserve"> </w:t>
      </w:r>
      <w:r w:rsidRPr="009F4661">
        <w:rPr>
          <w:rFonts w:eastAsia="Times New Roman"/>
          <w:bCs/>
          <w:sz w:val="28"/>
          <w:szCs w:val="28"/>
        </w:rPr>
        <w:t>за 3 года, предшествующие дате размещения извещения о проведении конкурса и конкурсной документации;</w:t>
      </w:r>
    </w:p>
    <w:p w:rsidR="00CD0EDA" w:rsidRPr="009F4661" w:rsidRDefault="00CD0EDA" w:rsidP="002F3C88">
      <w:pPr>
        <w:pStyle w:val="a9"/>
        <w:numPr>
          <w:ilvl w:val="3"/>
          <w:numId w:val="34"/>
        </w:numPr>
        <w:tabs>
          <w:tab w:val="left" w:pos="0"/>
        </w:tabs>
        <w:ind w:left="0" w:firstLine="709"/>
        <w:rPr>
          <w:rFonts w:eastAsia="Times New Roman"/>
          <w:bCs/>
          <w:sz w:val="28"/>
          <w:szCs w:val="28"/>
        </w:rPr>
      </w:pPr>
      <w:r w:rsidRPr="009F4661">
        <w:rPr>
          <w:rFonts w:eastAsia="Times New Roman"/>
          <w:bCs/>
          <w:sz w:val="28"/>
          <w:szCs w:val="28"/>
        </w:rPr>
        <w:t>отсутствие неисполненных обязательств перед ОАО «РЖД»;</w:t>
      </w:r>
    </w:p>
    <w:p w:rsidR="00CD0EDA" w:rsidRPr="009F4661" w:rsidRDefault="00CD0EDA" w:rsidP="002F3C88">
      <w:pPr>
        <w:pStyle w:val="a9"/>
        <w:numPr>
          <w:ilvl w:val="3"/>
          <w:numId w:val="34"/>
        </w:numPr>
        <w:tabs>
          <w:tab w:val="left" w:pos="0"/>
        </w:tabs>
        <w:ind w:left="0" w:firstLine="709"/>
        <w:rPr>
          <w:rFonts w:eastAsia="Times New Roman"/>
          <w:bCs/>
          <w:sz w:val="28"/>
          <w:szCs w:val="28"/>
        </w:rPr>
      </w:pPr>
      <w:r w:rsidRPr="009F4661">
        <w:rPr>
          <w:rFonts w:eastAsia="Times New Roman"/>
          <w:bCs/>
          <w:sz w:val="28"/>
          <w:szCs w:val="28"/>
        </w:rPr>
        <w:t xml:space="preserve"> </w:t>
      </w:r>
      <w:proofErr w:type="spellStart"/>
      <w:r w:rsidRPr="009F4661">
        <w:rPr>
          <w:rFonts w:eastAsia="Times New Roman"/>
          <w:bCs/>
          <w:sz w:val="28"/>
          <w:szCs w:val="28"/>
        </w:rPr>
        <w:t>непричинение</w:t>
      </w:r>
      <w:proofErr w:type="spellEnd"/>
      <w:r w:rsidRPr="009F4661">
        <w:rPr>
          <w:rFonts w:eastAsia="Times New Roman"/>
          <w:bCs/>
          <w:sz w:val="28"/>
          <w:szCs w:val="28"/>
        </w:rPr>
        <w:t xml:space="preserve"> вреда имуществу ОАО «РЖД</w:t>
      </w:r>
      <w:r w:rsidRPr="009F4661">
        <w:rPr>
          <w:rFonts w:eastAsia="Times New Roman"/>
          <w:bCs/>
          <w:sz w:val="28"/>
          <w:szCs w:val="28"/>
          <w:lang w:eastAsia="en-US"/>
        </w:rPr>
        <w:t>».</w:t>
      </w:r>
    </w:p>
    <w:p w:rsidR="00CD0EDA" w:rsidRPr="009F4661" w:rsidRDefault="00CD0EDA" w:rsidP="00CD0EDA">
      <w:pPr>
        <w:ind w:firstLine="709"/>
        <w:jc w:val="both"/>
        <w:rPr>
          <w:sz w:val="28"/>
          <w:szCs w:val="28"/>
        </w:rPr>
      </w:pPr>
      <w:r w:rsidRPr="009F4661">
        <w:rPr>
          <w:sz w:val="28"/>
          <w:szCs w:val="28"/>
        </w:rPr>
        <w:t xml:space="preserve">Соответствие обязательным требованиям, указанным в </w:t>
      </w:r>
      <w:r>
        <w:rPr>
          <w:sz w:val="28"/>
          <w:szCs w:val="28"/>
        </w:rPr>
        <w:br/>
      </w:r>
      <w:r w:rsidRPr="009F4661">
        <w:rPr>
          <w:sz w:val="28"/>
          <w:szCs w:val="28"/>
        </w:rPr>
        <w:t>пунктах 6.4.3.2</w:t>
      </w:r>
      <w:r>
        <w:rPr>
          <w:sz w:val="28"/>
          <w:szCs w:val="28"/>
        </w:rPr>
        <w:t>-</w:t>
      </w:r>
      <w:r w:rsidRPr="009F4661">
        <w:rPr>
          <w:sz w:val="28"/>
          <w:szCs w:val="28"/>
        </w:rPr>
        <w:t xml:space="preserve">6.4.3.8 конкурсной документации, подтверждается участником в декларативной форме в соответствии с приложением № 1 к конкурсной документации. </w:t>
      </w:r>
    </w:p>
    <w:p w:rsidR="00CD0EDA" w:rsidRPr="009F4661" w:rsidRDefault="00CD0EDA" w:rsidP="00CD0EDA">
      <w:pPr>
        <w:ind w:firstLine="709"/>
        <w:jc w:val="both"/>
        <w:rPr>
          <w:sz w:val="28"/>
          <w:szCs w:val="28"/>
        </w:rPr>
      </w:pPr>
    </w:p>
    <w:p w:rsidR="00CD0EDA" w:rsidRPr="00543384" w:rsidRDefault="00CD0EDA" w:rsidP="002F3C88">
      <w:pPr>
        <w:pStyle w:val="2"/>
        <w:numPr>
          <w:ilvl w:val="0"/>
          <w:numId w:val="34"/>
        </w:numPr>
        <w:spacing w:before="0" w:after="0"/>
        <w:ind w:hanging="219"/>
        <w:jc w:val="both"/>
        <w:rPr>
          <w:rFonts w:ascii="Times New Roman" w:hAnsi="Times New Roman"/>
          <w:i w:val="0"/>
        </w:rPr>
      </w:pPr>
      <w:r w:rsidRPr="00543384">
        <w:rPr>
          <w:rFonts w:ascii="Times New Roman" w:hAnsi="Times New Roman"/>
          <w:i w:val="0"/>
        </w:rPr>
        <w:t>Порядок проведения конкурса</w:t>
      </w:r>
    </w:p>
    <w:p w:rsidR="00CD0EDA" w:rsidRPr="009F4661" w:rsidRDefault="00CD0EDA" w:rsidP="00CD0EDA">
      <w:pPr>
        <w:rPr>
          <w:sz w:val="28"/>
          <w:szCs w:val="28"/>
        </w:rPr>
      </w:pPr>
    </w:p>
    <w:p w:rsidR="00CD0EDA" w:rsidRPr="009F4661" w:rsidRDefault="00CD0EDA" w:rsidP="002F3C88">
      <w:pPr>
        <w:pStyle w:val="3"/>
        <w:numPr>
          <w:ilvl w:val="1"/>
          <w:numId w:val="34"/>
        </w:numPr>
        <w:spacing w:before="0" w:after="0"/>
        <w:ind w:hanging="371"/>
        <w:jc w:val="both"/>
        <w:rPr>
          <w:rFonts w:ascii="Times New Roman" w:hAnsi="Times New Roman" w:cs="Times New Roman"/>
          <w:sz w:val="28"/>
          <w:szCs w:val="28"/>
        </w:rPr>
      </w:pPr>
      <w:r w:rsidRPr="009F4661">
        <w:rPr>
          <w:rFonts w:ascii="Times New Roman" w:hAnsi="Times New Roman" w:cs="Times New Roman"/>
          <w:sz w:val="28"/>
          <w:szCs w:val="28"/>
        </w:rPr>
        <w:t>Информационное сопровождение</w:t>
      </w:r>
    </w:p>
    <w:p w:rsidR="00CD0EDA" w:rsidRPr="009F4661" w:rsidRDefault="00CD0EDA" w:rsidP="00CD0EDA">
      <w:pPr>
        <w:rPr>
          <w:sz w:val="28"/>
          <w:szCs w:val="28"/>
        </w:rPr>
      </w:pPr>
    </w:p>
    <w:p w:rsidR="00CD0EDA" w:rsidRPr="009F4661" w:rsidRDefault="00CD0EDA" w:rsidP="002F3C88">
      <w:pPr>
        <w:pStyle w:val="a6"/>
        <w:numPr>
          <w:ilvl w:val="2"/>
          <w:numId w:val="34"/>
        </w:numPr>
        <w:autoSpaceDE w:val="0"/>
        <w:autoSpaceDN w:val="0"/>
        <w:adjustRightInd w:val="0"/>
        <w:ind w:left="0" w:firstLine="709"/>
        <w:jc w:val="both"/>
        <w:rPr>
          <w:sz w:val="28"/>
          <w:szCs w:val="28"/>
        </w:rPr>
      </w:pPr>
      <w:r w:rsidRPr="009F4661">
        <w:rPr>
          <w:sz w:val="28"/>
          <w:szCs w:val="28"/>
        </w:rPr>
        <w:t xml:space="preserve">Конкурсная документация и иная информация о конкурсе размещается </w:t>
      </w:r>
      <w:r>
        <w:rPr>
          <w:sz w:val="28"/>
          <w:szCs w:val="28"/>
        </w:rPr>
        <w:t>на сайтах</w:t>
      </w:r>
      <w:r w:rsidRPr="009F4661">
        <w:rPr>
          <w:sz w:val="28"/>
          <w:szCs w:val="28"/>
        </w:rPr>
        <w:t xml:space="preserve">. За получение </w:t>
      </w:r>
      <w:r w:rsidRPr="00FC58A9">
        <w:rPr>
          <w:sz w:val="28"/>
          <w:szCs w:val="28"/>
        </w:rPr>
        <w:t xml:space="preserve">конкурсной </w:t>
      </w:r>
      <w:r w:rsidRPr="009F4661">
        <w:rPr>
          <w:sz w:val="28"/>
          <w:szCs w:val="28"/>
        </w:rPr>
        <w:t>документации плата не взимается. Размещение информации на сайтах осуществляется в один день.</w:t>
      </w:r>
    </w:p>
    <w:p w:rsidR="00CD0EDA" w:rsidRPr="009F4661" w:rsidRDefault="00CD0EDA" w:rsidP="002F3C88">
      <w:pPr>
        <w:pStyle w:val="11"/>
        <w:numPr>
          <w:ilvl w:val="2"/>
          <w:numId w:val="34"/>
        </w:numPr>
        <w:ind w:left="0" w:firstLine="709"/>
        <w:rPr>
          <w:szCs w:val="28"/>
        </w:rPr>
      </w:pPr>
      <w:r w:rsidRPr="009F4661">
        <w:rPr>
          <w:szCs w:val="28"/>
        </w:rPr>
        <w:t xml:space="preserve">При проведении конкурса в электронной форме информация о конкурсе размещается также на сайте </w:t>
      </w:r>
      <w:r w:rsidRPr="009F4661">
        <w:rPr>
          <w:szCs w:val="28"/>
          <w:lang w:val="en-US"/>
        </w:rPr>
        <w:t>www</w:t>
      </w:r>
      <w:r w:rsidRPr="009F4661">
        <w:rPr>
          <w:szCs w:val="28"/>
        </w:rPr>
        <w:t>.</w:t>
      </w:r>
      <w:proofErr w:type="spellStart"/>
      <w:r w:rsidRPr="009F4661">
        <w:rPr>
          <w:szCs w:val="28"/>
          <w:lang w:val="en-US"/>
        </w:rPr>
        <w:t>etzp</w:t>
      </w:r>
      <w:proofErr w:type="spellEnd"/>
      <w:r w:rsidRPr="009F4661">
        <w:rPr>
          <w:szCs w:val="28"/>
        </w:rPr>
        <w:t>.</w:t>
      </w:r>
      <w:proofErr w:type="spellStart"/>
      <w:r w:rsidRPr="009F4661">
        <w:rPr>
          <w:szCs w:val="28"/>
          <w:lang w:val="en-US"/>
        </w:rPr>
        <w:t>rzd</w:t>
      </w:r>
      <w:proofErr w:type="spellEnd"/>
      <w:r w:rsidRPr="009F4661">
        <w:rPr>
          <w:szCs w:val="28"/>
        </w:rPr>
        <w:t>.</w:t>
      </w:r>
      <w:proofErr w:type="spellStart"/>
      <w:r w:rsidRPr="009F4661">
        <w:rPr>
          <w:szCs w:val="28"/>
          <w:lang w:val="en-US"/>
        </w:rPr>
        <w:t>ru</w:t>
      </w:r>
      <w:proofErr w:type="spellEnd"/>
      <w:r>
        <w:rPr>
          <w:szCs w:val="28"/>
        </w:rPr>
        <w:t>.</w:t>
      </w:r>
      <w:r w:rsidRPr="009F4661">
        <w:rPr>
          <w:szCs w:val="28"/>
        </w:rPr>
        <w:t xml:space="preserve"> </w:t>
      </w:r>
    </w:p>
    <w:p w:rsidR="00CD0EDA" w:rsidRPr="009F4661" w:rsidRDefault="00CD0EDA" w:rsidP="002F3C88">
      <w:pPr>
        <w:pStyle w:val="11"/>
        <w:numPr>
          <w:ilvl w:val="2"/>
          <w:numId w:val="34"/>
        </w:numPr>
        <w:ind w:left="0" w:firstLine="709"/>
        <w:rPr>
          <w:szCs w:val="28"/>
        </w:rPr>
      </w:pPr>
      <w:proofErr w:type="gramStart"/>
      <w:r w:rsidRPr="009F4661">
        <w:rPr>
          <w:szCs w:val="28"/>
        </w:rPr>
        <w:t xml:space="preserve">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w:t>
      </w:r>
      <w:r>
        <w:rPr>
          <w:szCs w:val="28"/>
        </w:rPr>
        <w:t>1 (</w:t>
      </w:r>
      <w:r w:rsidRPr="009F4661">
        <w:rPr>
          <w:szCs w:val="28"/>
        </w:rPr>
        <w:t>одного</w:t>
      </w:r>
      <w:r>
        <w:rPr>
          <w:szCs w:val="28"/>
        </w:rPr>
        <w:t>)</w:t>
      </w:r>
      <w:r w:rsidRPr="009F4661">
        <w:rPr>
          <w:szCs w:val="28"/>
        </w:rPr>
        <w:t xml:space="preserve"> рабочего дня, информация, подлежащая размещению в единой информационной системе</w:t>
      </w:r>
      <w:r>
        <w:rPr>
          <w:szCs w:val="28"/>
        </w:rPr>
        <w:t>,</w:t>
      </w:r>
      <w:r w:rsidRPr="009F4661">
        <w:rPr>
          <w:szCs w:val="28"/>
        </w:rPr>
        <w:t xml:space="preserve"> размещается на сайте </w:t>
      </w:r>
      <w:hyperlink r:id="rId17" w:history="1">
        <w:r w:rsidRPr="009F4661">
          <w:rPr>
            <w:rStyle w:val="a8"/>
            <w:color w:val="auto"/>
            <w:szCs w:val="28"/>
          </w:rPr>
          <w:t>www.rzd.ru</w:t>
        </w:r>
      </w:hyperlink>
      <w:r w:rsidRPr="00271225">
        <w:rPr>
          <w:szCs w:val="28"/>
        </w:rPr>
        <w:t>, а также</w:t>
      </w:r>
      <w:r w:rsidRPr="00271225">
        <w:rPr>
          <w:bCs/>
          <w:szCs w:val="28"/>
        </w:rPr>
        <w:t xml:space="preserve"> на сайте </w:t>
      </w:r>
      <w:r w:rsidRPr="00271225">
        <w:rPr>
          <w:bCs/>
          <w:szCs w:val="28"/>
          <w:lang w:val="en-US"/>
        </w:rPr>
        <w:t>www</w:t>
      </w:r>
      <w:r w:rsidRPr="00271225">
        <w:rPr>
          <w:bCs/>
          <w:szCs w:val="28"/>
        </w:rPr>
        <w:t>.</w:t>
      </w:r>
      <w:proofErr w:type="spellStart"/>
      <w:r w:rsidRPr="00271225">
        <w:rPr>
          <w:bCs/>
          <w:szCs w:val="28"/>
          <w:lang w:val="en-US"/>
        </w:rPr>
        <w:t>etzp</w:t>
      </w:r>
      <w:proofErr w:type="spellEnd"/>
      <w:r w:rsidRPr="00271225">
        <w:rPr>
          <w:bCs/>
          <w:szCs w:val="28"/>
        </w:rPr>
        <w:t>.</w:t>
      </w:r>
      <w:proofErr w:type="spellStart"/>
      <w:r w:rsidRPr="00271225">
        <w:rPr>
          <w:bCs/>
          <w:szCs w:val="28"/>
          <w:lang w:val="en-US"/>
        </w:rPr>
        <w:t>rzd</w:t>
      </w:r>
      <w:proofErr w:type="spellEnd"/>
      <w:r w:rsidRPr="00271225">
        <w:rPr>
          <w:bCs/>
          <w:szCs w:val="28"/>
        </w:rPr>
        <w:t>.</w:t>
      </w:r>
      <w:proofErr w:type="spellStart"/>
      <w:r w:rsidRPr="00271225">
        <w:rPr>
          <w:bCs/>
          <w:szCs w:val="28"/>
          <w:lang w:val="en-US"/>
        </w:rPr>
        <w:t>ru</w:t>
      </w:r>
      <w:proofErr w:type="spellEnd"/>
      <w:r w:rsidRPr="00271225">
        <w:rPr>
          <w:bCs/>
          <w:szCs w:val="28"/>
        </w:rPr>
        <w:t xml:space="preserve"> (в случае проведения </w:t>
      </w:r>
      <w:r>
        <w:rPr>
          <w:bCs/>
          <w:szCs w:val="28"/>
        </w:rPr>
        <w:t>конкурса</w:t>
      </w:r>
      <w:r w:rsidRPr="00271225">
        <w:rPr>
          <w:bCs/>
          <w:szCs w:val="28"/>
        </w:rPr>
        <w:t xml:space="preserve"> в электронной форме)</w:t>
      </w:r>
      <w:r w:rsidRPr="009F4661">
        <w:rPr>
          <w:szCs w:val="28"/>
        </w:rPr>
        <w:t xml:space="preserve"> с последующим размещением такой информации в</w:t>
      </w:r>
      <w:proofErr w:type="gramEnd"/>
      <w:r w:rsidRPr="009F4661">
        <w:rPr>
          <w:szCs w:val="28"/>
        </w:rPr>
        <w:t xml:space="preserve"> единой информационной системе в течение </w:t>
      </w:r>
      <w:r>
        <w:rPr>
          <w:szCs w:val="28"/>
        </w:rPr>
        <w:t>1 (</w:t>
      </w:r>
      <w:r w:rsidRPr="009F4661">
        <w:rPr>
          <w:szCs w:val="28"/>
        </w:rPr>
        <w:t>одного</w:t>
      </w:r>
      <w:r>
        <w:rPr>
          <w:szCs w:val="28"/>
        </w:rPr>
        <w:t>)</w:t>
      </w:r>
      <w:r w:rsidRPr="009F4661">
        <w:rPr>
          <w:szCs w:val="28"/>
        </w:rPr>
        <w:t xml:space="preserve">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r w:rsidRPr="009F4661">
        <w:rPr>
          <w:i/>
          <w:szCs w:val="28"/>
        </w:rPr>
        <w:t xml:space="preserve"> </w:t>
      </w:r>
    </w:p>
    <w:p w:rsidR="00CD0EDA" w:rsidRPr="009F4661" w:rsidRDefault="00CD0EDA" w:rsidP="002F3C88">
      <w:pPr>
        <w:pStyle w:val="11"/>
        <w:numPr>
          <w:ilvl w:val="2"/>
          <w:numId w:val="34"/>
        </w:numPr>
        <w:ind w:left="0" w:firstLine="709"/>
        <w:rPr>
          <w:szCs w:val="28"/>
        </w:rPr>
      </w:pPr>
      <w:r w:rsidRPr="009F4661">
        <w:rPr>
          <w:szCs w:val="28"/>
        </w:rPr>
        <w:t xml:space="preserve">Протоколы, оформляемые в ходе проведения конкурса, размещаются на сайтах в течение </w:t>
      </w:r>
      <w:r>
        <w:rPr>
          <w:szCs w:val="28"/>
        </w:rPr>
        <w:t>3 (</w:t>
      </w:r>
      <w:r w:rsidRPr="009F4661">
        <w:rPr>
          <w:szCs w:val="28"/>
        </w:rPr>
        <w:t>трех</w:t>
      </w:r>
      <w:r>
        <w:rPr>
          <w:szCs w:val="28"/>
        </w:rPr>
        <w:t>)</w:t>
      </w:r>
      <w:r w:rsidRPr="009F4661">
        <w:rPr>
          <w:szCs w:val="28"/>
        </w:rPr>
        <w:t xml:space="preserve"> дней с даты их подписания, за исключением протоколов, указанных в пункте 7.15.22 конкурсной документации. На сайтах могут размещаться выписки из протоколов, при этом такие выписки должны содержать информацию о ходе проведения процедуры.</w:t>
      </w:r>
    </w:p>
    <w:p w:rsidR="00CD0EDA" w:rsidRPr="009F4661" w:rsidRDefault="00CD0EDA" w:rsidP="002F3C88">
      <w:pPr>
        <w:pStyle w:val="11"/>
        <w:numPr>
          <w:ilvl w:val="2"/>
          <w:numId w:val="34"/>
        </w:numPr>
        <w:ind w:left="0" w:firstLine="709"/>
        <w:rPr>
          <w:szCs w:val="28"/>
        </w:rPr>
      </w:pPr>
      <w:r w:rsidRPr="009F4661">
        <w:rPr>
          <w:szCs w:val="28"/>
        </w:rPr>
        <w:t>Конфиденциальная информация, ставшая известной сторонам при проведении конкурса, не может быть передана третьим лицам</w:t>
      </w:r>
      <w:r>
        <w:rPr>
          <w:szCs w:val="28"/>
        </w:rPr>
        <w:t>,</w:t>
      </w:r>
      <w:r w:rsidRPr="009F4661">
        <w:rPr>
          <w:szCs w:val="28"/>
        </w:rPr>
        <w:t xml:space="preserve"> за исключением случаев, предусмотренных законодательством Российской Федерации.</w:t>
      </w:r>
    </w:p>
    <w:p w:rsidR="00CD0EDA" w:rsidRPr="009F4661" w:rsidRDefault="00CD0EDA" w:rsidP="00CD0EDA">
      <w:pPr>
        <w:pStyle w:val="11"/>
        <w:ind w:left="709" w:firstLine="0"/>
        <w:rPr>
          <w:szCs w:val="28"/>
        </w:rPr>
      </w:pPr>
    </w:p>
    <w:p w:rsidR="00CD0EDA" w:rsidRPr="009F4661" w:rsidRDefault="00CD0EDA" w:rsidP="002F3C88">
      <w:pPr>
        <w:pStyle w:val="3"/>
        <w:numPr>
          <w:ilvl w:val="1"/>
          <w:numId w:val="34"/>
        </w:numPr>
        <w:spacing w:before="0" w:after="0"/>
        <w:ind w:left="0" w:firstLine="709"/>
        <w:jc w:val="both"/>
        <w:rPr>
          <w:rFonts w:ascii="Times New Roman" w:hAnsi="Times New Roman" w:cs="Times New Roman"/>
          <w:sz w:val="28"/>
          <w:szCs w:val="28"/>
        </w:rPr>
      </w:pPr>
      <w:r w:rsidRPr="009F4661">
        <w:rPr>
          <w:rFonts w:ascii="Times New Roman" w:hAnsi="Times New Roman" w:cs="Times New Roman"/>
          <w:sz w:val="28"/>
          <w:szCs w:val="28"/>
        </w:rPr>
        <w:t>Разъяснения конкурсной документации,  изменения конкурсной документации и извещения о проведении конкурса, прекращение конкурса</w:t>
      </w:r>
      <w:r w:rsidRPr="009F4661">
        <w:rPr>
          <w:rFonts w:ascii="Times New Roman" w:eastAsia="Calibri" w:hAnsi="Times New Roman" w:cs="Times New Roman"/>
          <w:bCs w:val="0"/>
          <w:sz w:val="28"/>
          <w:szCs w:val="28"/>
          <w:lang w:eastAsia="en-US"/>
        </w:rPr>
        <w:t xml:space="preserve"> </w:t>
      </w:r>
    </w:p>
    <w:p w:rsidR="00CD0EDA" w:rsidRPr="009F4661" w:rsidRDefault="00CD0EDA" w:rsidP="00CD0EDA">
      <w:pPr>
        <w:rPr>
          <w:sz w:val="28"/>
          <w:szCs w:val="28"/>
        </w:rPr>
      </w:pPr>
    </w:p>
    <w:p w:rsidR="00CD0EDA" w:rsidRPr="009F4661" w:rsidRDefault="00CD0EDA" w:rsidP="002F3C88">
      <w:pPr>
        <w:pStyle w:val="a6"/>
        <w:numPr>
          <w:ilvl w:val="2"/>
          <w:numId w:val="34"/>
        </w:numPr>
        <w:ind w:left="0" w:firstLine="709"/>
        <w:jc w:val="both"/>
        <w:rPr>
          <w:rFonts w:eastAsia="MS Mincho"/>
          <w:sz w:val="28"/>
          <w:szCs w:val="28"/>
        </w:rPr>
      </w:pPr>
      <w:r w:rsidRPr="009F4661">
        <w:rPr>
          <w:rFonts w:eastAsia="MS Mincho"/>
          <w:sz w:val="28"/>
          <w:szCs w:val="28"/>
        </w:rPr>
        <w:t xml:space="preserve">Запрос о разъяснении конкурсной документации может быть направлен с момента размещения конкурсной документации, извещения о </w:t>
      </w:r>
      <w:r w:rsidRPr="009F4661">
        <w:rPr>
          <w:rFonts w:eastAsia="MS Mincho"/>
          <w:sz w:val="28"/>
          <w:szCs w:val="28"/>
        </w:rPr>
        <w:lastRenderedPageBreak/>
        <w:t xml:space="preserve">проведении конкурса на сайтах и не </w:t>
      </w:r>
      <w:proofErr w:type="gramStart"/>
      <w:r w:rsidRPr="009F4661">
        <w:rPr>
          <w:rFonts w:eastAsia="MS Mincho"/>
          <w:sz w:val="28"/>
          <w:szCs w:val="28"/>
        </w:rPr>
        <w:t>позднее</w:t>
      </w:r>
      <w:proofErr w:type="gramEnd"/>
      <w:r w:rsidRPr="009F4661">
        <w:rPr>
          <w:rFonts w:eastAsia="MS Mincho"/>
          <w:sz w:val="28"/>
          <w:szCs w:val="28"/>
        </w:rPr>
        <w:t xml:space="preserve"> чем за 7 (семь) календарных дней до окончания срока подачи заявок на участие в конкурсе.</w:t>
      </w:r>
    </w:p>
    <w:p w:rsidR="00CD0EDA" w:rsidRPr="009F4661" w:rsidRDefault="00CD0EDA" w:rsidP="002F3C88">
      <w:pPr>
        <w:pStyle w:val="a6"/>
        <w:numPr>
          <w:ilvl w:val="2"/>
          <w:numId w:val="34"/>
        </w:numPr>
        <w:ind w:left="0" w:firstLine="709"/>
        <w:jc w:val="both"/>
        <w:rPr>
          <w:rFonts w:eastAsia="MS Mincho"/>
          <w:sz w:val="28"/>
          <w:szCs w:val="28"/>
        </w:rPr>
      </w:pPr>
      <w:r w:rsidRPr="009F4661">
        <w:rPr>
          <w:rFonts w:eastAsia="MS Mincho"/>
          <w:sz w:val="28"/>
          <w:szCs w:val="28"/>
        </w:rPr>
        <w:t xml:space="preserve">При проведении конкурса, </w:t>
      </w:r>
      <w:r>
        <w:rPr>
          <w:rFonts w:eastAsia="MS Mincho"/>
          <w:sz w:val="28"/>
          <w:szCs w:val="28"/>
        </w:rPr>
        <w:t xml:space="preserve">конкурсные </w:t>
      </w:r>
      <w:r w:rsidRPr="009F4661">
        <w:rPr>
          <w:rFonts w:eastAsia="MS Mincho"/>
          <w:sz w:val="28"/>
          <w:szCs w:val="28"/>
        </w:rPr>
        <w:t xml:space="preserve">заявки на участие в котором подаются на бумажном носителе, запрос от юридического лица оформляется на фирменном бланке участника конкурса (при наличии), заверяется уполномоченным лицом участника. Запрос может быть направлен посредством почтовой связи, </w:t>
      </w:r>
      <w:r w:rsidRPr="00F72EA5">
        <w:rPr>
          <w:rFonts w:eastAsia="MS Mincho"/>
          <w:sz w:val="28"/>
          <w:szCs w:val="28"/>
        </w:rPr>
        <w:t xml:space="preserve">курьерской доставки </w:t>
      </w:r>
      <w:r>
        <w:rPr>
          <w:rFonts w:eastAsia="MS Mincho"/>
          <w:sz w:val="28"/>
          <w:szCs w:val="28"/>
        </w:rPr>
        <w:t xml:space="preserve">по адресу, указанному в </w:t>
      </w:r>
      <w:r>
        <w:rPr>
          <w:rFonts w:eastAsia="MS Mincho"/>
          <w:sz w:val="28"/>
          <w:szCs w:val="28"/>
        </w:rPr>
        <w:br/>
        <w:t xml:space="preserve">пункте 1.8 конкурсной документации, или </w:t>
      </w:r>
      <w:r w:rsidRPr="009F4661">
        <w:rPr>
          <w:rFonts w:eastAsia="MS Mincho"/>
          <w:sz w:val="28"/>
          <w:szCs w:val="28"/>
        </w:rPr>
        <w:t>факсимильной связи</w:t>
      </w:r>
      <w:r>
        <w:rPr>
          <w:rFonts w:eastAsia="MS Mincho"/>
          <w:sz w:val="28"/>
          <w:szCs w:val="28"/>
        </w:rPr>
        <w:t xml:space="preserve"> по номеру факса лица, ответственного за проведение процедуры, указанного в </w:t>
      </w:r>
      <w:r>
        <w:rPr>
          <w:rFonts w:eastAsia="MS Mincho"/>
          <w:sz w:val="28"/>
          <w:szCs w:val="28"/>
        </w:rPr>
        <w:br/>
        <w:t>пункте 1.1.2 конкурсной документации</w:t>
      </w:r>
      <w:r w:rsidRPr="009F4661">
        <w:rPr>
          <w:rFonts w:eastAsia="MS Mincho"/>
          <w:sz w:val="28"/>
          <w:szCs w:val="28"/>
        </w:rPr>
        <w:t xml:space="preserve">. Запрос не может быть направлен посредством электронной почты. </w:t>
      </w:r>
    </w:p>
    <w:p w:rsidR="00CD0EDA" w:rsidRPr="009F4661" w:rsidRDefault="00CD0EDA" w:rsidP="002F3C88">
      <w:pPr>
        <w:pStyle w:val="a6"/>
        <w:numPr>
          <w:ilvl w:val="2"/>
          <w:numId w:val="34"/>
        </w:numPr>
        <w:ind w:left="0" w:firstLine="709"/>
        <w:jc w:val="both"/>
        <w:rPr>
          <w:rFonts w:eastAsia="MS Mincho"/>
          <w:sz w:val="28"/>
          <w:szCs w:val="28"/>
        </w:rPr>
      </w:pPr>
      <w:r w:rsidRPr="009F4661">
        <w:rPr>
          <w:rFonts w:eastAsia="MS Mincho"/>
          <w:sz w:val="28"/>
          <w:szCs w:val="28"/>
        </w:rPr>
        <w:t xml:space="preserve">При проведении конкурса в электронной форме запрос может быть направлен только посредством Автоматизированной информационной системы «Электронная торгово-закупочная площадка ОАО «РЖД» </w:t>
      </w:r>
      <w:r>
        <w:rPr>
          <w:rFonts w:eastAsia="MS Mincho"/>
          <w:sz w:val="28"/>
          <w:szCs w:val="28"/>
        </w:rPr>
        <w:t xml:space="preserve">(далее – ЭТЗП) </w:t>
      </w:r>
      <w:r w:rsidRPr="009F4661">
        <w:rPr>
          <w:rFonts w:eastAsia="MS Mincho"/>
          <w:sz w:val="28"/>
          <w:szCs w:val="28"/>
        </w:rPr>
        <w:t xml:space="preserve">с обязательным подписанием электронной подписью. </w:t>
      </w:r>
    </w:p>
    <w:p w:rsidR="00CD0EDA" w:rsidRPr="009F4661" w:rsidRDefault="00CD0EDA" w:rsidP="002F3C88">
      <w:pPr>
        <w:pStyle w:val="a6"/>
        <w:numPr>
          <w:ilvl w:val="2"/>
          <w:numId w:val="34"/>
        </w:numPr>
        <w:ind w:left="0" w:firstLine="709"/>
        <w:jc w:val="both"/>
        <w:rPr>
          <w:rFonts w:eastAsia="MS Mincho"/>
          <w:sz w:val="28"/>
          <w:szCs w:val="28"/>
        </w:rPr>
      </w:pPr>
      <w:r w:rsidRPr="009F4661">
        <w:rPr>
          <w:rFonts w:eastAsia="MS Mincho"/>
          <w:sz w:val="28"/>
          <w:szCs w:val="28"/>
        </w:rPr>
        <w:t>Запрос о разъяснении конкурсной документации, полученный от участника позднее установленного срока, не подлежит рассмотрению.</w:t>
      </w:r>
    </w:p>
    <w:p w:rsidR="00CD0EDA" w:rsidRPr="009F4661" w:rsidRDefault="00CD0EDA" w:rsidP="002F3C88">
      <w:pPr>
        <w:pStyle w:val="a6"/>
        <w:numPr>
          <w:ilvl w:val="2"/>
          <w:numId w:val="34"/>
        </w:numPr>
        <w:ind w:left="0" w:firstLine="709"/>
        <w:jc w:val="both"/>
        <w:rPr>
          <w:rFonts w:eastAsia="MS Mincho"/>
          <w:sz w:val="28"/>
          <w:szCs w:val="28"/>
        </w:rPr>
      </w:pPr>
      <w:r w:rsidRPr="009F4661">
        <w:rPr>
          <w:rFonts w:eastAsia="MS Mincho"/>
          <w:sz w:val="28"/>
          <w:szCs w:val="28"/>
        </w:rPr>
        <w:t>Разъяснения конкурсной документации предоставляются в течение 5 (пяти) рабочих дней со дня  поступления запроса.</w:t>
      </w:r>
    </w:p>
    <w:p w:rsidR="00CD0EDA" w:rsidRPr="009F4661" w:rsidRDefault="00CD0EDA" w:rsidP="002F3C88">
      <w:pPr>
        <w:pStyle w:val="a6"/>
        <w:numPr>
          <w:ilvl w:val="2"/>
          <w:numId w:val="34"/>
        </w:numPr>
        <w:ind w:left="0" w:firstLine="709"/>
        <w:jc w:val="both"/>
        <w:rPr>
          <w:rFonts w:eastAsia="MS Mincho"/>
          <w:sz w:val="28"/>
          <w:szCs w:val="28"/>
        </w:rPr>
      </w:pPr>
      <w:r w:rsidRPr="009F4661">
        <w:rPr>
          <w:rFonts w:eastAsia="MS Mincho"/>
          <w:sz w:val="28"/>
          <w:szCs w:val="28"/>
        </w:rPr>
        <w:t xml:space="preserve">Разъяснения размещаются на сайтах не позднее </w:t>
      </w:r>
      <w:r>
        <w:rPr>
          <w:rFonts w:eastAsia="MS Mincho"/>
          <w:sz w:val="28"/>
          <w:szCs w:val="28"/>
        </w:rPr>
        <w:t>3 (</w:t>
      </w:r>
      <w:r w:rsidRPr="009F4661">
        <w:rPr>
          <w:rFonts w:eastAsia="MS Mincho"/>
          <w:sz w:val="28"/>
          <w:szCs w:val="28"/>
        </w:rPr>
        <w:t>трех</w:t>
      </w:r>
      <w:r>
        <w:rPr>
          <w:rFonts w:eastAsia="MS Mincho"/>
          <w:sz w:val="28"/>
          <w:szCs w:val="28"/>
        </w:rPr>
        <w:t>)</w:t>
      </w:r>
      <w:r w:rsidRPr="009F4661">
        <w:rPr>
          <w:rFonts w:eastAsia="MS Mincho"/>
          <w:sz w:val="28"/>
          <w:szCs w:val="28"/>
        </w:rPr>
        <w:t xml:space="preserve"> дней со дня предоставления разъяснений без указания информации о лице, от которого поступил запрос.</w:t>
      </w:r>
    </w:p>
    <w:p w:rsidR="00CD0EDA" w:rsidRPr="009F4661" w:rsidRDefault="00CD0EDA" w:rsidP="002F3C88">
      <w:pPr>
        <w:pStyle w:val="a6"/>
        <w:numPr>
          <w:ilvl w:val="2"/>
          <w:numId w:val="34"/>
        </w:numPr>
        <w:ind w:left="0" w:firstLine="709"/>
        <w:jc w:val="both"/>
        <w:rPr>
          <w:rFonts w:eastAsia="MS Mincho"/>
          <w:sz w:val="28"/>
          <w:szCs w:val="28"/>
        </w:rPr>
      </w:pPr>
      <w:r w:rsidRPr="009F4661">
        <w:rPr>
          <w:sz w:val="28"/>
          <w:szCs w:val="28"/>
        </w:rPr>
        <w:t xml:space="preserve">В любое время, но не позднее, чем за 1 </w:t>
      </w:r>
      <w:r>
        <w:rPr>
          <w:sz w:val="28"/>
          <w:szCs w:val="28"/>
        </w:rPr>
        <w:t xml:space="preserve">(один) </w:t>
      </w:r>
      <w:r w:rsidRPr="009F4661">
        <w:rPr>
          <w:sz w:val="28"/>
          <w:szCs w:val="28"/>
        </w:rPr>
        <w:t>день до окончания срока подачи конкурсных заявок, могут быть внесены дополнения и изменения в извещение о проведении конкурса и</w:t>
      </w:r>
      <w:r>
        <w:rPr>
          <w:sz w:val="28"/>
          <w:szCs w:val="28"/>
        </w:rPr>
        <w:t xml:space="preserve"> </w:t>
      </w:r>
      <w:r w:rsidRPr="009F4661">
        <w:rPr>
          <w:sz w:val="28"/>
          <w:szCs w:val="28"/>
        </w:rPr>
        <w:t>(или) в конкурсную документацию.</w:t>
      </w:r>
    </w:p>
    <w:p w:rsidR="00CD0EDA" w:rsidRPr="009F4661" w:rsidRDefault="00CD0EDA" w:rsidP="002F3C88">
      <w:pPr>
        <w:pStyle w:val="a6"/>
        <w:numPr>
          <w:ilvl w:val="2"/>
          <w:numId w:val="34"/>
        </w:numPr>
        <w:ind w:left="0" w:firstLine="709"/>
        <w:jc w:val="both"/>
        <w:rPr>
          <w:rFonts w:eastAsia="MS Mincho"/>
          <w:sz w:val="28"/>
          <w:szCs w:val="28"/>
        </w:rPr>
      </w:pPr>
      <w:r w:rsidRPr="009F4661">
        <w:rPr>
          <w:sz w:val="28"/>
          <w:szCs w:val="28"/>
        </w:rPr>
        <w:t>Дополнения и изменения, внесенные в извещение о проведении конкурса и</w:t>
      </w:r>
      <w:r>
        <w:rPr>
          <w:sz w:val="28"/>
          <w:szCs w:val="28"/>
        </w:rPr>
        <w:t xml:space="preserve"> </w:t>
      </w:r>
      <w:r w:rsidRPr="009F4661">
        <w:rPr>
          <w:sz w:val="28"/>
          <w:szCs w:val="28"/>
        </w:rPr>
        <w:t xml:space="preserve">(или) в конкурсную документацию, размещаются на сайтах в течение </w:t>
      </w:r>
      <w:r>
        <w:rPr>
          <w:sz w:val="28"/>
          <w:szCs w:val="28"/>
        </w:rPr>
        <w:t>3 (</w:t>
      </w:r>
      <w:r w:rsidRPr="009F4661">
        <w:rPr>
          <w:sz w:val="28"/>
          <w:szCs w:val="28"/>
        </w:rPr>
        <w:t>трех</w:t>
      </w:r>
      <w:r>
        <w:rPr>
          <w:sz w:val="28"/>
          <w:szCs w:val="28"/>
        </w:rPr>
        <w:t>)</w:t>
      </w:r>
      <w:r w:rsidRPr="009F4661">
        <w:rPr>
          <w:sz w:val="28"/>
          <w:szCs w:val="28"/>
        </w:rPr>
        <w:t xml:space="preserve"> дней </w:t>
      </w:r>
      <w:proofErr w:type="gramStart"/>
      <w:r w:rsidRPr="009F4661">
        <w:rPr>
          <w:sz w:val="28"/>
          <w:szCs w:val="28"/>
        </w:rPr>
        <w:t>с даты принятия</w:t>
      </w:r>
      <w:proofErr w:type="gramEnd"/>
      <w:r w:rsidRPr="009F4661">
        <w:rPr>
          <w:sz w:val="28"/>
          <w:szCs w:val="28"/>
        </w:rPr>
        <w:t xml:space="preserve"> решения о внесении изменений.</w:t>
      </w:r>
    </w:p>
    <w:p w:rsidR="00CD0EDA" w:rsidRPr="009F4661" w:rsidRDefault="00CD0EDA" w:rsidP="002F3C88">
      <w:pPr>
        <w:pStyle w:val="a6"/>
        <w:numPr>
          <w:ilvl w:val="2"/>
          <w:numId w:val="34"/>
        </w:numPr>
        <w:ind w:left="0" w:firstLine="709"/>
        <w:jc w:val="both"/>
        <w:rPr>
          <w:rFonts w:eastAsia="MS Mincho"/>
          <w:sz w:val="28"/>
          <w:szCs w:val="28"/>
        </w:rPr>
      </w:pPr>
      <w:r w:rsidRPr="009F4661">
        <w:rPr>
          <w:sz w:val="28"/>
          <w:szCs w:val="28"/>
        </w:rPr>
        <w:t>В случае внесения изменений в извещение о проведении конкурса и</w:t>
      </w:r>
      <w:r>
        <w:rPr>
          <w:sz w:val="28"/>
          <w:szCs w:val="28"/>
        </w:rPr>
        <w:t xml:space="preserve"> </w:t>
      </w:r>
      <w:r w:rsidRPr="009F4661">
        <w:rPr>
          <w:sz w:val="28"/>
          <w:szCs w:val="28"/>
        </w:rPr>
        <w:t xml:space="preserve">(или) конкурсную документацию позднее чем за 15 </w:t>
      </w:r>
      <w:r>
        <w:rPr>
          <w:sz w:val="28"/>
          <w:szCs w:val="28"/>
        </w:rPr>
        <w:t xml:space="preserve">(пятнадцать) </w:t>
      </w:r>
      <w:r w:rsidRPr="009F4661">
        <w:rPr>
          <w:sz w:val="28"/>
          <w:szCs w:val="28"/>
        </w:rPr>
        <w:t xml:space="preserve">дней до даты окончания подачи </w:t>
      </w:r>
      <w:r>
        <w:rPr>
          <w:sz w:val="28"/>
          <w:szCs w:val="28"/>
        </w:rPr>
        <w:t xml:space="preserve">конкурсных </w:t>
      </w:r>
      <w:r w:rsidRPr="009F4661">
        <w:rPr>
          <w:sz w:val="28"/>
          <w:szCs w:val="28"/>
        </w:rPr>
        <w:t xml:space="preserve">заявок, заказчик обязан продлить срок подачи конкурсных заявок таким образом, чтобы со дня размещения на </w:t>
      </w:r>
      <w:proofErr w:type="gramStart"/>
      <w:r w:rsidRPr="009F4661">
        <w:rPr>
          <w:sz w:val="28"/>
          <w:szCs w:val="28"/>
        </w:rPr>
        <w:t>сайтах</w:t>
      </w:r>
      <w:proofErr w:type="gramEnd"/>
      <w:r w:rsidRPr="009F4661">
        <w:rPr>
          <w:sz w:val="28"/>
          <w:szCs w:val="28"/>
        </w:rPr>
        <w:t xml:space="preserve"> внесенных в извещение о проведении конкурса и</w:t>
      </w:r>
      <w:r>
        <w:rPr>
          <w:sz w:val="28"/>
          <w:szCs w:val="28"/>
        </w:rPr>
        <w:t xml:space="preserve"> </w:t>
      </w:r>
      <w:r w:rsidRPr="009F4661">
        <w:rPr>
          <w:sz w:val="28"/>
          <w:szCs w:val="28"/>
        </w:rPr>
        <w:t xml:space="preserve">(или) конкурсную документацию изменений до даты окончания срока подачи </w:t>
      </w:r>
      <w:r>
        <w:rPr>
          <w:sz w:val="28"/>
          <w:szCs w:val="28"/>
        </w:rPr>
        <w:t xml:space="preserve">конкурсных </w:t>
      </w:r>
      <w:r w:rsidRPr="009F4661">
        <w:rPr>
          <w:sz w:val="28"/>
          <w:szCs w:val="28"/>
        </w:rPr>
        <w:t>заявок оставалось не менее 15</w:t>
      </w:r>
      <w:r>
        <w:rPr>
          <w:sz w:val="28"/>
          <w:szCs w:val="28"/>
        </w:rPr>
        <w:t xml:space="preserve"> (пятнадцати)</w:t>
      </w:r>
      <w:r w:rsidRPr="009F4661">
        <w:rPr>
          <w:sz w:val="28"/>
          <w:szCs w:val="28"/>
        </w:rPr>
        <w:t xml:space="preserve"> дней, либо, если в извещение о проведении конкурса и</w:t>
      </w:r>
      <w:r>
        <w:rPr>
          <w:sz w:val="28"/>
          <w:szCs w:val="28"/>
        </w:rPr>
        <w:t xml:space="preserve"> </w:t>
      </w:r>
      <w:r w:rsidRPr="009F4661">
        <w:rPr>
          <w:sz w:val="28"/>
          <w:szCs w:val="28"/>
        </w:rPr>
        <w:t xml:space="preserve">(или) конкурсную документацию такие изменения вносятся в отношении конкретного лота, срок подачи </w:t>
      </w:r>
      <w:r>
        <w:rPr>
          <w:sz w:val="28"/>
          <w:szCs w:val="28"/>
        </w:rPr>
        <w:t xml:space="preserve">конкурсных </w:t>
      </w:r>
      <w:r w:rsidRPr="009F4661">
        <w:rPr>
          <w:sz w:val="28"/>
          <w:szCs w:val="28"/>
        </w:rPr>
        <w:t>заявок на участие в конкурсе в отношении конкретного лота должен быть продлен таким образом.</w:t>
      </w:r>
      <w:r w:rsidRPr="009F4661">
        <w:rPr>
          <w:i/>
          <w:sz w:val="28"/>
          <w:szCs w:val="28"/>
        </w:rPr>
        <w:t xml:space="preserve"> </w:t>
      </w:r>
    </w:p>
    <w:p w:rsidR="00CD0EDA" w:rsidRPr="009F4661" w:rsidRDefault="00CD0EDA" w:rsidP="002F3C88">
      <w:pPr>
        <w:pStyle w:val="a6"/>
        <w:numPr>
          <w:ilvl w:val="2"/>
          <w:numId w:val="34"/>
        </w:numPr>
        <w:ind w:left="0" w:firstLine="709"/>
        <w:jc w:val="both"/>
        <w:rPr>
          <w:rFonts w:eastAsia="MS Mincho"/>
          <w:sz w:val="28"/>
          <w:szCs w:val="28"/>
        </w:rPr>
      </w:pPr>
      <w:proofErr w:type="gramStart"/>
      <w:r w:rsidRPr="009F4661">
        <w:rPr>
          <w:sz w:val="28"/>
          <w:szCs w:val="28"/>
        </w:rPr>
        <w:t>Заказчик не берет на себя обязательство по уведомлению участников о дополнениях, изменениях, разъяснениях в извещение о проведении конкурса, конкурсную документацию, а также по уведомлению участников об итогах конкурса и не несет ответственности в случаях, когда участник не осведомлен о разъяснениях, внесенных изменениях, дополнениях, итогах конкурса при условии их надлежащего размещения на сайтах.</w:t>
      </w:r>
      <w:proofErr w:type="gramEnd"/>
    </w:p>
    <w:p w:rsidR="00CD0EDA" w:rsidRPr="009F4661" w:rsidRDefault="00CD0EDA" w:rsidP="002F3C88">
      <w:pPr>
        <w:pStyle w:val="a6"/>
        <w:numPr>
          <w:ilvl w:val="2"/>
          <w:numId w:val="34"/>
        </w:numPr>
        <w:ind w:left="0" w:firstLine="709"/>
        <w:jc w:val="both"/>
        <w:rPr>
          <w:rFonts w:eastAsia="MS Mincho"/>
          <w:sz w:val="28"/>
          <w:szCs w:val="28"/>
        </w:rPr>
      </w:pPr>
      <w:r w:rsidRPr="009F4661">
        <w:rPr>
          <w:sz w:val="28"/>
          <w:szCs w:val="28"/>
        </w:rPr>
        <w:t xml:space="preserve">Конкурс может быть прекращен  в любой момент до подведения итогов конкурса. Заказчик не несет при этом никакой </w:t>
      </w:r>
      <w:r w:rsidRPr="009F4661">
        <w:rPr>
          <w:sz w:val="28"/>
          <w:szCs w:val="28"/>
        </w:rPr>
        <w:lastRenderedPageBreak/>
        <w:t>ответственности перед любыми физическими и юридическими лицами, которым такое действие может принести убытки.</w:t>
      </w:r>
    </w:p>
    <w:p w:rsidR="00CD0EDA" w:rsidRPr="009F4661" w:rsidRDefault="00CD0EDA" w:rsidP="002F3C88">
      <w:pPr>
        <w:pStyle w:val="a6"/>
        <w:numPr>
          <w:ilvl w:val="2"/>
          <w:numId w:val="34"/>
        </w:numPr>
        <w:ind w:left="0" w:firstLine="709"/>
        <w:jc w:val="both"/>
        <w:rPr>
          <w:rFonts w:eastAsia="MS Mincho"/>
          <w:sz w:val="28"/>
          <w:szCs w:val="28"/>
        </w:rPr>
      </w:pPr>
      <w:r w:rsidRPr="009F4661">
        <w:rPr>
          <w:sz w:val="28"/>
          <w:szCs w:val="28"/>
        </w:rPr>
        <w:t xml:space="preserve">Уведомление об отказе от проведения конкурса размещается на сайтах не позднее 3 </w:t>
      </w:r>
      <w:r>
        <w:rPr>
          <w:sz w:val="28"/>
          <w:szCs w:val="28"/>
        </w:rPr>
        <w:t xml:space="preserve">(трех) </w:t>
      </w:r>
      <w:r w:rsidRPr="009F4661">
        <w:rPr>
          <w:sz w:val="28"/>
          <w:szCs w:val="28"/>
        </w:rPr>
        <w:t>дней со дня принятия решения об отказе от проведения конкурса.</w:t>
      </w:r>
    </w:p>
    <w:p w:rsidR="00CD0EDA" w:rsidRPr="009F4661" w:rsidRDefault="00CD0EDA" w:rsidP="00CD0EDA">
      <w:pPr>
        <w:pStyle w:val="a6"/>
        <w:ind w:left="709"/>
        <w:jc w:val="both"/>
        <w:rPr>
          <w:rFonts w:eastAsia="MS Mincho"/>
          <w:sz w:val="28"/>
          <w:szCs w:val="28"/>
        </w:rPr>
      </w:pPr>
    </w:p>
    <w:p w:rsidR="00CD0EDA" w:rsidRPr="009F4661" w:rsidRDefault="00CD0EDA" w:rsidP="002F3C88">
      <w:pPr>
        <w:pStyle w:val="3"/>
        <w:numPr>
          <w:ilvl w:val="1"/>
          <w:numId w:val="34"/>
        </w:numPr>
        <w:spacing w:before="0" w:after="0"/>
        <w:ind w:hanging="371"/>
        <w:jc w:val="both"/>
        <w:rPr>
          <w:rFonts w:ascii="Times New Roman" w:hAnsi="Times New Roman" w:cs="Times New Roman"/>
          <w:sz w:val="28"/>
          <w:szCs w:val="28"/>
        </w:rPr>
      </w:pPr>
      <w:r w:rsidRPr="009F4661">
        <w:rPr>
          <w:rFonts w:ascii="Times New Roman" w:hAnsi="Times New Roman" w:cs="Times New Roman"/>
          <w:sz w:val="28"/>
          <w:szCs w:val="28"/>
        </w:rPr>
        <w:t>Формы проведения конкурса</w:t>
      </w:r>
    </w:p>
    <w:p w:rsidR="00CD0EDA" w:rsidRPr="009F4661" w:rsidRDefault="00CD0EDA" w:rsidP="00CD0EDA">
      <w:pPr>
        <w:rPr>
          <w:sz w:val="28"/>
          <w:szCs w:val="28"/>
        </w:rPr>
      </w:pPr>
    </w:p>
    <w:p w:rsidR="00CD0EDA" w:rsidRPr="009F4661" w:rsidRDefault="00CD0EDA" w:rsidP="00CD0EDA">
      <w:pPr>
        <w:pStyle w:val="a6"/>
        <w:tabs>
          <w:tab w:val="left" w:pos="1276"/>
        </w:tabs>
        <w:ind w:left="0" w:firstLine="709"/>
        <w:jc w:val="both"/>
        <w:rPr>
          <w:sz w:val="28"/>
          <w:szCs w:val="28"/>
        </w:rPr>
      </w:pPr>
      <w:r w:rsidRPr="009F4661">
        <w:rPr>
          <w:sz w:val="28"/>
          <w:szCs w:val="28"/>
        </w:rPr>
        <w:t xml:space="preserve">Конкурс может быть проведен как в электронной форме, так и на бумажном носителе. Информация о форме конкурса указывается в </w:t>
      </w:r>
      <w:r>
        <w:rPr>
          <w:sz w:val="28"/>
          <w:szCs w:val="28"/>
        </w:rPr>
        <w:br/>
      </w:r>
      <w:r w:rsidRPr="009F4661">
        <w:rPr>
          <w:sz w:val="28"/>
          <w:szCs w:val="28"/>
        </w:rPr>
        <w:t>пункте 1.2 конкурсной  документации.</w:t>
      </w:r>
    </w:p>
    <w:p w:rsidR="00CD0EDA" w:rsidRPr="009F4661" w:rsidRDefault="00CD0EDA" w:rsidP="00CD0EDA">
      <w:pPr>
        <w:pStyle w:val="a6"/>
        <w:tabs>
          <w:tab w:val="left" w:pos="1276"/>
        </w:tabs>
        <w:ind w:left="0" w:firstLine="709"/>
        <w:jc w:val="both"/>
        <w:rPr>
          <w:sz w:val="28"/>
          <w:szCs w:val="28"/>
        </w:rPr>
      </w:pPr>
    </w:p>
    <w:p w:rsidR="00CD0EDA" w:rsidRDefault="00CD0EDA" w:rsidP="002F3C88">
      <w:pPr>
        <w:pStyle w:val="4"/>
        <w:numPr>
          <w:ilvl w:val="1"/>
          <w:numId w:val="34"/>
        </w:numPr>
        <w:spacing w:before="0" w:after="0"/>
        <w:ind w:hanging="371"/>
        <w:jc w:val="both"/>
        <w:rPr>
          <w:rFonts w:ascii="Times New Roman" w:hAnsi="Times New Roman" w:cs="Times New Roman"/>
        </w:rPr>
      </w:pPr>
      <w:r w:rsidRPr="009F4661">
        <w:rPr>
          <w:rFonts w:ascii="Times New Roman" w:hAnsi="Times New Roman" w:cs="Times New Roman"/>
        </w:rPr>
        <w:t xml:space="preserve">Конкурс в электронной форме </w:t>
      </w:r>
    </w:p>
    <w:p w:rsidR="00CD0EDA" w:rsidRPr="00ED3E34" w:rsidRDefault="00CD0EDA" w:rsidP="00CD0EDA"/>
    <w:p w:rsidR="00CD0EDA" w:rsidRPr="009F4661" w:rsidRDefault="00CD0EDA" w:rsidP="002F3C88">
      <w:pPr>
        <w:pStyle w:val="11"/>
        <w:numPr>
          <w:ilvl w:val="3"/>
          <w:numId w:val="34"/>
        </w:numPr>
        <w:ind w:left="0" w:firstLine="709"/>
        <w:rPr>
          <w:szCs w:val="28"/>
        </w:rPr>
      </w:pPr>
      <w:r w:rsidRPr="009F4661">
        <w:rPr>
          <w:szCs w:val="28"/>
        </w:rPr>
        <w:t xml:space="preserve">Конкурс в электронной форме проводится </w:t>
      </w:r>
      <w:r>
        <w:rPr>
          <w:szCs w:val="28"/>
        </w:rPr>
        <w:t>на</w:t>
      </w:r>
      <w:r w:rsidRPr="009F4661">
        <w:rPr>
          <w:szCs w:val="28"/>
        </w:rPr>
        <w:t xml:space="preserve"> ЭТЗП. Порядок и правила регистрации, получения ключей электронной подписи, работы на ЭТЗП размещены на сайте </w:t>
      </w:r>
      <w:r w:rsidRPr="009F4661">
        <w:rPr>
          <w:szCs w:val="28"/>
          <w:lang w:val="en-US"/>
        </w:rPr>
        <w:t>www</w:t>
      </w:r>
      <w:r w:rsidRPr="009F4661">
        <w:rPr>
          <w:szCs w:val="28"/>
        </w:rPr>
        <w:t>.</w:t>
      </w:r>
      <w:proofErr w:type="spellStart"/>
      <w:r w:rsidRPr="009F4661">
        <w:rPr>
          <w:szCs w:val="28"/>
          <w:lang w:val="en-US"/>
        </w:rPr>
        <w:t>etzp</w:t>
      </w:r>
      <w:proofErr w:type="spellEnd"/>
      <w:r w:rsidRPr="009F4661">
        <w:rPr>
          <w:szCs w:val="28"/>
        </w:rPr>
        <w:t>.</w:t>
      </w:r>
      <w:proofErr w:type="spellStart"/>
      <w:r w:rsidRPr="009F4661">
        <w:rPr>
          <w:szCs w:val="28"/>
          <w:lang w:val="en-US"/>
        </w:rPr>
        <w:t>rzd</w:t>
      </w:r>
      <w:proofErr w:type="spellEnd"/>
      <w:r w:rsidRPr="009F4661">
        <w:rPr>
          <w:szCs w:val="28"/>
        </w:rPr>
        <w:t>.</w:t>
      </w:r>
      <w:proofErr w:type="spellStart"/>
      <w:r w:rsidRPr="009F4661">
        <w:rPr>
          <w:szCs w:val="28"/>
          <w:lang w:val="en-US"/>
        </w:rPr>
        <w:t>ru</w:t>
      </w:r>
      <w:proofErr w:type="spellEnd"/>
      <w:r>
        <w:rPr>
          <w:szCs w:val="28"/>
        </w:rPr>
        <w:t>.</w:t>
      </w:r>
    </w:p>
    <w:p w:rsidR="00CD0EDA" w:rsidRPr="009F4661" w:rsidRDefault="00CD0EDA" w:rsidP="002F3C88">
      <w:pPr>
        <w:pStyle w:val="11"/>
        <w:numPr>
          <w:ilvl w:val="3"/>
          <w:numId w:val="34"/>
        </w:numPr>
        <w:ind w:left="0" w:firstLine="709"/>
        <w:rPr>
          <w:szCs w:val="28"/>
        </w:rPr>
      </w:pPr>
      <w:r w:rsidRPr="009F4661">
        <w:rPr>
          <w:szCs w:val="28"/>
        </w:rPr>
        <w:t>ЭТЗП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CD0EDA" w:rsidRPr="009F4661" w:rsidRDefault="00CD0EDA" w:rsidP="002F3C88">
      <w:pPr>
        <w:pStyle w:val="11"/>
        <w:numPr>
          <w:ilvl w:val="3"/>
          <w:numId w:val="34"/>
        </w:numPr>
        <w:ind w:left="0" w:firstLine="709"/>
        <w:rPr>
          <w:szCs w:val="28"/>
        </w:rPr>
      </w:pPr>
      <w:r w:rsidRPr="009F4661">
        <w:rPr>
          <w:szCs w:val="28"/>
        </w:rPr>
        <w:t>Если конкурс проводится в электронной форме на ЭТЗП, участник должен:</w:t>
      </w:r>
    </w:p>
    <w:p w:rsidR="00CD0EDA" w:rsidRPr="009F4661" w:rsidRDefault="00CD0EDA" w:rsidP="00CD0EDA">
      <w:pPr>
        <w:pStyle w:val="11"/>
        <w:ind w:firstLine="709"/>
        <w:rPr>
          <w:szCs w:val="28"/>
        </w:rPr>
      </w:pPr>
      <w:r w:rsidRPr="009F4661">
        <w:rPr>
          <w:szCs w:val="28"/>
        </w:rPr>
        <w:t>получить сертификаты электронной подписи для своих уполномоченных представителей;</w:t>
      </w:r>
    </w:p>
    <w:p w:rsidR="00CD0EDA" w:rsidRPr="009F4661" w:rsidRDefault="00CD0EDA" w:rsidP="00CD0EDA">
      <w:pPr>
        <w:pStyle w:val="11"/>
        <w:ind w:firstLine="709"/>
        <w:rPr>
          <w:rFonts w:eastAsia="Calibri"/>
          <w:szCs w:val="28"/>
          <w:lang w:eastAsia="en-US"/>
        </w:rPr>
      </w:pPr>
      <w:r w:rsidRPr="009F4661">
        <w:rPr>
          <w:szCs w:val="28"/>
        </w:rPr>
        <w:t>зарегистрироваться на ЭТЗП.</w:t>
      </w:r>
      <w:r w:rsidRPr="009F4661">
        <w:rPr>
          <w:rFonts w:eastAsia="Calibri"/>
          <w:szCs w:val="28"/>
          <w:lang w:eastAsia="en-US"/>
        </w:rPr>
        <w:t xml:space="preserve"> </w:t>
      </w:r>
    </w:p>
    <w:p w:rsidR="00CD0EDA" w:rsidRPr="009F4661" w:rsidRDefault="00CD0EDA" w:rsidP="00CD0EDA">
      <w:pPr>
        <w:pStyle w:val="11"/>
        <w:ind w:firstLine="709"/>
        <w:rPr>
          <w:szCs w:val="28"/>
        </w:rPr>
      </w:pPr>
      <w:r w:rsidRPr="009F4661">
        <w:rPr>
          <w:rFonts w:eastAsia="Calibri"/>
          <w:szCs w:val="28"/>
          <w:lang w:eastAsia="en-US"/>
        </w:rPr>
        <w:t>Порядок и правила регистрации на ЭТЗП содержатся в Руководстве пользователя, размещенном на сайте ЭТЗП.</w:t>
      </w:r>
    </w:p>
    <w:p w:rsidR="00CD0EDA" w:rsidRPr="009F4661" w:rsidRDefault="00CD0EDA" w:rsidP="002F3C88">
      <w:pPr>
        <w:pStyle w:val="11"/>
        <w:numPr>
          <w:ilvl w:val="3"/>
          <w:numId w:val="34"/>
        </w:numPr>
        <w:ind w:left="0" w:firstLine="709"/>
        <w:rPr>
          <w:szCs w:val="28"/>
        </w:rPr>
      </w:pPr>
      <w:r w:rsidRPr="009F4661">
        <w:rPr>
          <w:szCs w:val="28"/>
        </w:rPr>
        <w:t>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электронной подписью, ответственность несет лицо, зарегистрированное на ЭТЗП.</w:t>
      </w:r>
    </w:p>
    <w:p w:rsidR="00CD0EDA" w:rsidRPr="009F4661" w:rsidRDefault="00CD0EDA" w:rsidP="002F3C88">
      <w:pPr>
        <w:pStyle w:val="11"/>
        <w:numPr>
          <w:ilvl w:val="3"/>
          <w:numId w:val="34"/>
        </w:numPr>
        <w:ind w:left="0" w:firstLine="709"/>
        <w:rPr>
          <w:szCs w:val="28"/>
        </w:rPr>
      </w:pPr>
      <w:proofErr w:type="gramStart"/>
      <w:r w:rsidRPr="009F4661">
        <w:rPr>
          <w:szCs w:val="28"/>
        </w:rPr>
        <w:t>Заказчик 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связанные с использованием сертификата, независимо от суммы заключенных с использованием сертификата сделок и совершения ими иных действий, за исключением случаев нарушения заказчиком обязательств, предусмотренных конкурсной документацией, законодательством Российской Федерации.</w:t>
      </w:r>
      <w:proofErr w:type="gramEnd"/>
    </w:p>
    <w:p w:rsidR="00CD0EDA" w:rsidRPr="009F4661" w:rsidRDefault="00CD0EDA" w:rsidP="002F3C88">
      <w:pPr>
        <w:pStyle w:val="11"/>
        <w:numPr>
          <w:ilvl w:val="3"/>
          <w:numId w:val="34"/>
        </w:numPr>
        <w:ind w:left="0" w:firstLine="709"/>
        <w:rPr>
          <w:szCs w:val="28"/>
        </w:rPr>
      </w:pPr>
      <w:r w:rsidRPr="009F4661">
        <w:rPr>
          <w:szCs w:val="28"/>
        </w:rPr>
        <w:t>Все действия, осуществляемые зарегистрированным лицом на ЭТЗП, а также время их совершения фиксируются автоматически.</w:t>
      </w:r>
    </w:p>
    <w:p w:rsidR="00CD0EDA" w:rsidRPr="009F4661" w:rsidRDefault="00CD0EDA" w:rsidP="002F3C88">
      <w:pPr>
        <w:pStyle w:val="11"/>
        <w:numPr>
          <w:ilvl w:val="3"/>
          <w:numId w:val="34"/>
        </w:numPr>
        <w:ind w:left="0" w:firstLine="709"/>
        <w:rPr>
          <w:szCs w:val="28"/>
        </w:rPr>
      </w:pPr>
      <w:proofErr w:type="gramStart"/>
      <w:r w:rsidRPr="009F4661">
        <w:rPr>
          <w:szCs w:val="28"/>
        </w:rPr>
        <w:t xml:space="preserve">Все действия в рамках проведения конкурса, в том числе направление запросов на разъяснение конкурсной документации, получение </w:t>
      </w:r>
      <w:r w:rsidRPr="009F4661">
        <w:rPr>
          <w:szCs w:val="28"/>
        </w:rPr>
        <w:lastRenderedPageBreak/>
        <w:t xml:space="preserve">ответов на такие запросы, направление запросов участнику о разъяснении отдельных положений его конкурсной заявки, направление ответов на такие запросы, подача </w:t>
      </w:r>
      <w:r>
        <w:rPr>
          <w:szCs w:val="28"/>
        </w:rPr>
        <w:t xml:space="preserve">конкурсной </w:t>
      </w:r>
      <w:r w:rsidRPr="009F4661">
        <w:rPr>
          <w:szCs w:val="28"/>
        </w:rPr>
        <w:t xml:space="preserve">заявки на участие в конкурсе, ее отзыв осуществляются через личный кабинет участника электронных процедур на ЭТЗП на сайте </w:t>
      </w:r>
      <w:r w:rsidRPr="009F4661">
        <w:rPr>
          <w:szCs w:val="28"/>
          <w:lang w:val="en-US"/>
        </w:rPr>
        <w:t>www</w:t>
      </w:r>
      <w:r w:rsidRPr="009F4661">
        <w:rPr>
          <w:szCs w:val="28"/>
        </w:rPr>
        <w:t>.</w:t>
      </w:r>
      <w:proofErr w:type="spellStart"/>
      <w:r w:rsidRPr="009F4661">
        <w:rPr>
          <w:szCs w:val="28"/>
          <w:lang w:val="en-US"/>
        </w:rPr>
        <w:t>etzp</w:t>
      </w:r>
      <w:proofErr w:type="spellEnd"/>
      <w:r w:rsidRPr="009F4661">
        <w:rPr>
          <w:szCs w:val="28"/>
        </w:rPr>
        <w:t>.</w:t>
      </w:r>
      <w:proofErr w:type="spellStart"/>
      <w:r w:rsidRPr="009F4661">
        <w:rPr>
          <w:szCs w:val="28"/>
          <w:lang w:val="en-US"/>
        </w:rPr>
        <w:t>rzd</w:t>
      </w:r>
      <w:proofErr w:type="spellEnd"/>
      <w:r w:rsidRPr="009F4661">
        <w:rPr>
          <w:szCs w:val="28"/>
        </w:rPr>
        <w:t>.</w:t>
      </w:r>
      <w:proofErr w:type="spellStart"/>
      <w:r w:rsidRPr="009F4661">
        <w:rPr>
          <w:szCs w:val="28"/>
          <w:lang w:val="en-US"/>
        </w:rPr>
        <w:t>ru</w:t>
      </w:r>
      <w:proofErr w:type="spellEnd"/>
      <w:r>
        <w:rPr>
          <w:szCs w:val="28"/>
        </w:rPr>
        <w:t>.</w:t>
      </w:r>
      <w:proofErr w:type="gramEnd"/>
    </w:p>
    <w:p w:rsidR="00CD0EDA" w:rsidRPr="009F4661" w:rsidRDefault="00CD0EDA" w:rsidP="002F3C88">
      <w:pPr>
        <w:pStyle w:val="11"/>
        <w:numPr>
          <w:ilvl w:val="3"/>
          <w:numId w:val="34"/>
        </w:numPr>
        <w:ind w:left="0" w:firstLine="709"/>
        <w:rPr>
          <w:szCs w:val="28"/>
        </w:rPr>
      </w:pPr>
      <w:r w:rsidRPr="009F4661">
        <w:rPr>
          <w:szCs w:val="28"/>
        </w:rPr>
        <w:t xml:space="preserve">Заказчик рассматривает только те </w:t>
      </w:r>
      <w:r>
        <w:rPr>
          <w:szCs w:val="28"/>
        </w:rPr>
        <w:t xml:space="preserve">конкурсные </w:t>
      </w:r>
      <w:r w:rsidRPr="009F4661">
        <w:rPr>
          <w:szCs w:val="28"/>
        </w:rPr>
        <w:t>заявки (части заявок) на участие в конкурсе, которые подписаны электронной подписью и направлены ему до наступления срока окончания подачи заявок.</w:t>
      </w:r>
    </w:p>
    <w:p w:rsidR="00CD0EDA" w:rsidRPr="009F4661" w:rsidRDefault="00CD0EDA" w:rsidP="002F3C88">
      <w:pPr>
        <w:pStyle w:val="11"/>
        <w:numPr>
          <w:ilvl w:val="3"/>
          <w:numId w:val="34"/>
        </w:numPr>
        <w:ind w:left="0" w:firstLine="709"/>
        <w:rPr>
          <w:szCs w:val="28"/>
        </w:rPr>
      </w:pPr>
      <w:r w:rsidRPr="009F4661">
        <w:rPr>
          <w:szCs w:val="28"/>
        </w:rPr>
        <w:t>Лица, зарегистрированные на ЭТЗП, осуществляют обмен электронными документами только с заказчиком.</w:t>
      </w:r>
    </w:p>
    <w:p w:rsidR="00CD0EDA" w:rsidRPr="009F4661" w:rsidRDefault="00CD0EDA" w:rsidP="002F3C88">
      <w:pPr>
        <w:pStyle w:val="11"/>
        <w:numPr>
          <w:ilvl w:val="3"/>
          <w:numId w:val="34"/>
        </w:numPr>
        <w:ind w:left="0" w:firstLine="709"/>
        <w:rPr>
          <w:szCs w:val="28"/>
        </w:rPr>
      </w:pPr>
      <w:r w:rsidRPr="009F4661">
        <w:rPr>
          <w:szCs w:val="28"/>
        </w:rPr>
        <w:t>Лица, зарегистрированные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CD0EDA" w:rsidRPr="009F4661" w:rsidRDefault="00CD0EDA" w:rsidP="002F3C88">
      <w:pPr>
        <w:pStyle w:val="11"/>
        <w:numPr>
          <w:ilvl w:val="3"/>
          <w:numId w:val="34"/>
        </w:numPr>
        <w:ind w:left="0" w:firstLine="709"/>
        <w:rPr>
          <w:szCs w:val="28"/>
        </w:rPr>
      </w:pPr>
      <w:proofErr w:type="gramStart"/>
      <w:r w:rsidRPr="009F4661">
        <w:rPr>
          <w:szCs w:val="28"/>
        </w:rP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roofErr w:type="gramEnd"/>
    </w:p>
    <w:p w:rsidR="00CD0EDA" w:rsidRPr="009F4661" w:rsidRDefault="00CD0EDA" w:rsidP="00CD0EDA">
      <w:pPr>
        <w:pStyle w:val="11"/>
        <w:ind w:left="709" w:firstLine="0"/>
        <w:rPr>
          <w:szCs w:val="28"/>
        </w:rPr>
      </w:pPr>
    </w:p>
    <w:p w:rsidR="00CD0EDA" w:rsidRPr="009F4661" w:rsidRDefault="00CD0EDA" w:rsidP="002F3C88">
      <w:pPr>
        <w:pStyle w:val="4"/>
        <w:numPr>
          <w:ilvl w:val="1"/>
          <w:numId w:val="34"/>
        </w:numPr>
        <w:spacing w:before="0" w:after="0"/>
        <w:ind w:hanging="371"/>
        <w:jc w:val="both"/>
        <w:rPr>
          <w:rFonts w:ascii="Times New Roman" w:hAnsi="Times New Roman" w:cs="Times New Roman"/>
        </w:rPr>
      </w:pPr>
      <w:r w:rsidRPr="009F4661">
        <w:rPr>
          <w:rFonts w:ascii="Times New Roman" w:hAnsi="Times New Roman" w:cs="Times New Roman"/>
        </w:rPr>
        <w:t>Конкурс, проводимый на бумажном носителе</w:t>
      </w:r>
    </w:p>
    <w:p w:rsidR="00CD0EDA" w:rsidRPr="009F4661" w:rsidRDefault="00CD0EDA" w:rsidP="00CD0EDA">
      <w:pPr>
        <w:rPr>
          <w:sz w:val="28"/>
          <w:szCs w:val="28"/>
        </w:rPr>
      </w:pPr>
    </w:p>
    <w:p w:rsidR="00CD0EDA" w:rsidRPr="009F4661" w:rsidRDefault="00CD0EDA" w:rsidP="00CD0EDA">
      <w:pPr>
        <w:pStyle w:val="11"/>
        <w:ind w:firstLine="709"/>
        <w:rPr>
          <w:szCs w:val="28"/>
        </w:rPr>
      </w:pPr>
      <w:r w:rsidRPr="009F4661">
        <w:rPr>
          <w:szCs w:val="28"/>
        </w:rPr>
        <w:t>Заказчик обеспечивает сохранность, неприкосновенность и конфиденциальность конвертов с конкурсными заявками и обеспечивает рассмотрение содержания конкурсных заявок только после вскрытия конвертов с конкурсными заявками в соответствии с конкурсной документацией. Лица, осуществляющие хранение конвертов с конкурсными заявками</w:t>
      </w:r>
      <w:r>
        <w:rPr>
          <w:szCs w:val="28"/>
        </w:rPr>
        <w:t>,</w:t>
      </w:r>
      <w:r w:rsidRPr="009F4661">
        <w:rPr>
          <w:szCs w:val="28"/>
        </w:rPr>
        <w:t xml:space="preserve"> не вправе допускать повреждение этих конвертов, осуществлять открытие доступа к таким заявкам до момента вскрытия конвертов с конкурсными заявками в соответствии с конкурсной документацией.</w:t>
      </w:r>
    </w:p>
    <w:p w:rsidR="00CD0EDA" w:rsidRPr="009F4661" w:rsidRDefault="00CD0EDA" w:rsidP="00CD0EDA">
      <w:pPr>
        <w:pStyle w:val="11"/>
        <w:ind w:firstLine="709"/>
        <w:rPr>
          <w:szCs w:val="28"/>
        </w:rPr>
      </w:pPr>
    </w:p>
    <w:p w:rsidR="00CD0EDA" w:rsidRPr="009F4661" w:rsidRDefault="00CD0EDA" w:rsidP="002F3C88">
      <w:pPr>
        <w:pStyle w:val="3"/>
        <w:numPr>
          <w:ilvl w:val="1"/>
          <w:numId w:val="34"/>
        </w:numPr>
        <w:spacing w:before="0" w:after="0"/>
        <w:ind w:hanging="371"/>
        <w:jc w:val="both"/>
        <w:rPr>
          <w:rFonts w:ascii="Times New Roman" w:hAnsi="Times New Roman" w:cs="Times New Roman"/>
          <w:sz w:val="28"/>
          <w:szCs w:val="28"/>
        </w:rPr>
      </w:pPr>
      <w:r w:rsidRPr="009F4661">
        <w:rPr>
          <w:rFonts w:ascii="Times New Roman" w:hAnsi="Times New Roman" w:cs="Times New Roman"/>
          <w:sz w:val="28"/>
          <w:szCs w:val="28"/>
        </w:rPr>
        <w:t>Вскрытие конвертов с конкурсными заявками</w:t>
      </w:r>
    </w:p>
    <w:p w:rsidR="00CD0EDA" w:rsidRPr="009F4661" w:rsidRDefault="00CD0EDA" w:rsidP="00CD0EDA">
      <w:pPr>
        <w:rPr>
          <w:sz w:val="28"/>
          <w:szCs w:val="28"/>
        </w:rPr>
      </w:pPr>
    </w:p>
    <w:p w:rsidR="00CD0EDA" w:rsidRPr="009F4661" w:rsidRDefault="00CD0EDA" w:rsidP="002F3C88">
      <w:pPr>
        <w:pStyle w:val="a6"/>
        <w:numPr>
          <w:ilvl w:val="2"/>
          <w:numId w:val="34"/>
        </w:numPr>
        <w:ind w:left="0" w:firstLine="709"/>
        <w:jc w:val="both"/>
        <w:rPr>
          <w:sz w:val="28"/>
          <w:szCs w:val="28"/>
        </w:rPr>
      </w:pPr>
      <w:r w:rsidRPr="009F4661">
        <w:rPr>
          <w:sz w:val="28"/>
          <w:szCs w:val="28"/>
        </w:rPr>
        <w:t>Конверты с конкурсным</w:t>
      </w:r>
      <w:r>
        <w:rPr>
          <w:sz w:val="28"/>
          <w:szCs w:val="28"/>
        </w:rPr>
        <w:t>и</w:t>
      </w:r>
      <w:r w:rsidRPr="009F4661">
        <w:rPr>
          <w:sz w:val="28"/>
          <w:szCs w:val="28"/>
        </w:rPr>
        <w:t xml:space="preserve"> заявками вскрываются публично во время, </w:t>
      </w:r>
      <w:proofErr w:type="gramStart"/>
      <w:r w:rsidRPr="009F4661">
        <w:rPr>
          <w:sz w:val="28"/>
          <w:szCs w:val="28"/>
        </w:rPr>
        <w:t>месте</w:t>
      </w:r>
      <w:proofErr w:type="gramEnd"/>
      <w:r w:rsidRPr="009F4661">
        <w:rPr>
          <w:sz w:val="28"/>
          <w:szCs w:val="28"/>
        </w:rPr>
        <w:t xml:space="preserve">, указанные в разделе 1.8 конкурсной документации. </w:t>
      </w:r>
    </w:p>
    <w:p w:rsidR="00CD0EDA" w:rsidRPr="009F4661" w:rsidRDefault="00CD0EDA" w:rsidP="002F3C88">
      <w:pPr>
        <w:pStyle w:val="a6"/>
        <w:numPr>
          <w:ilvl w:val="2"/>
          <w:numId w:val="34"/>
        </w:numPr>
        <w:ind w:left="0" w:firstLine="709"/>
        <w:jc w:val="both"/>
        <w:rPr>
          <w:sz w:val="28"/>
          <w:szCs w:val="28"/>
        </w:rPr>
      </w:pPr>
      <w:r w:rsidRPr="009F4661">
        <w:rPr>
          <w:sz w:val="28"/>
          <w:szCs w:val="28"/>
        </w:rPr>
        <w:t xml:space="preserve">Участники, представившие конкурсные заявки в установленном порядке, могут присутствовать при вскрытии конвертов с конкурсными заявками. Заказчик обеспечивает возможность всем участникам конкурса, подавшим конкурсные заявки, или их представителям присутствовать при вскрытии конвертов с конкурсными заявками. </w:t>
      </w:r>
    </w:p>
    <w:p w:rsidR="00CD0EDA" w:rsidRPr="009F4661" w:rsidRDefault="00CD0EDA" w:rsidP="002F3C88">
      <w:pPr>
        <w:pStyle w:val="a6"/>
        <w:numPr>
          <w:ilvl w:val="2"/>
          <w:numId w:val="34"/>
        </w:numPr>
        <w:ind w:left="0" w:firstLine="709"/>
        <w:jc w:val="both"/>
        <w:rPr>
          <w:sz w:val="28"/>
          <w:szCs w:val="28"/>
        </w:rPr>
      </w:pPr>
      <w:r w:rsidRPr="009F4661">
        <w:rPr>
          <w:sz w:val="28"/>
          <w:szCs w:val="28"/>
        </w:rPr>
        <w:t xml:space="preserve">Представители участников, подавших </w:t>
      </w:r>
      <w:r>
        <w:rPr>
          <w:sz w:val="28"/>
          <w:szCs w:val="28"/>
        </w:rPr>
        <w:t xml:space="preserve">конкурсные </w:t>
      </w:r>
      <w:r w:rsidRPr="009F4661">
        <w:rPr>
          <w:sz w:val="28"/>
          <w:szCs w:val="28"/>
        </w:rPr>
        <w:t>заявки, подтверждают полномочия на право участия в процедуре вскрытия в порядке, предусмотренном абзацем 2 пункта 8.4.1 конкурсной документации.</w:t>
      </w:r>
    </w:p>
    <w:p w:rsidR="00CD0EDA" w:rsidRPr="009F4661" w:rsidRDefault="00CD0EDA" w:rsidP="002F3C88">
      <w:pPr>
        <w:pStyle w:val="a6"/>
        <w:numPr>
          <w:ilvl w:val="2"/>
          <w:numId w:val="34"/>
        </w:numPr>
        <w:ind w:left="0" w:firstLine="709"/>
        <w:jc w:val="both"/>
        <w:rPr>
          <w:sz w:val="28"/>
          <w:szCs w:val="28"/>
        </w:rPr>
      </w:pPr>
      <w:proofErr w:type="gramStart"/>
      <w:r w:rsidRPr="009F4661">
        <w:rPr>
          <w:sz w:val="28"/>
          <w:szCs w:val="28"/>
        </w:rPr>
        <w:lastRenderedPageBreak/>
        <w:t>В случае установления факта подачи одним участником конкурса двух и более конкурсных заявок в отношении одного и того же лота при условии, что поданные ранее этим участником конкурса конкурсные заявки не отозваны, все конкурсные заявки этого участника конкурса, поданные в отношении одного и того же лота (исключением является подача одним участником нескольких альтернативных предложений в отношении одного и того же</w:t>
      </w:r>
      <w:proofErr w:type="gramEnd"/>
      <w:r w:rsidRPr="009F4661">
        <w:rPr>
          <w:sz w:val="28"/>
          <w:szCs w:val="28"/>
        </w:rPr>
        <w:t xml:space="preserve"> лота), не рассматриваются и возвращаются этому участнику конкурса по его требованию.</w:t>
      </w:r>
      <w:r w:rsidRPr="009F4661">
        <w:rPr>
          <w:i/>
          <w:sz w:val="28"/>
          <w:szCs w:val="28"/>
        </w:rPr>
        <w:t xml:space="preserve"> </w:t>
      </w:r>
    </w:p>
    <w:p w:rsidR="00CD0EDA" w:rsidRPr="009F4661" w:rsidRDefault="00CD0EDA" w:rsidP="002F3C88">
      <w:pPr>
        <w:pStyle w:val="a6"/>
        <w:numPr>
          <w:ilvl w:val="2"/>
          <w:numId w:val="34"/>
        </w:numPr>
        <w:ind w:left="0" w:firstLine="709"/>
        <w:jc w:val="both"/>
        <w:rPr>
          <w:sz w:val="28"/>
          <w:szCs w:val="28"/>
        </w:rPr>
      </w:pPr>
      <w:r w:rsidRPr="009F4661">
        <w:rPr>
          <w:sz w:val="28"/>
          <w:szCs w:val="28"/>
        </w:rPr>
        <w:t>При вскрытии конвертов с конкурсными заявками объявляется:</w:t>
      </w:r>
    </w:p>
    <w:p w:rsidR="00CD0EDA" w:rsidRPr="009F4661" w:rsidRDefault="00CD0EDA" w:rsidP="00CD0EDA">
      <w:pPr>
        <w:pStyle w:val="a6"/>
        <w:ind w:left="0" w:firstLine="709"/>
        <w:jc w:val="both"/>
        <w:rPr>
          <w:sz w:val="28"/>
          <w:szCs w:val="28"/>
        </w:rPr>
      </w:pPr>
      <w:r w:rsidRPr="009F4661">
        <w:rPr>
          <w:sz w:val="28"/>
          <w:szCs w:val="28"/>
        </w:rPr>
        <w:t>Наименование участника конкурса;</w:t>
      </w:r>
    </w:p>
    <w:p w:rsidR="00CD0EDA" w:rsidRPr="009F4661" w:rsidRDefault="00CD0EDA" w:rsidP="00CD0EDA">
      <w:pPr>
        <w:pStyle w:val="a6"/>
        <w:ind w:left="0" w:firstLine="709"/>
        <w:jc w:val="both"/>
        <w:rPr>
          <w:sz w:val="28"/>
          <w:szCs w:val="28"/>
        </w:rPr>
      </w:pPr>
      <w:r w:rsidRPr="009F4661">
        <w:rPr>
          <w:sz w:val="28"/>
          <w:szCs w:val="28"/>
        </w:rPr>
        <w:t>Сведения, изложенные в финансово-коммерческом предложении участника конкурса, используемые для оценки заявок;</w:t>
      </w:r>
    </w:p>
    <w:p w:rsidR="00CD0EDA" w:rsidRPr="009F4661" w:rsidRDefault="00CD0EDA" w:rsidP="00CD0EDA">
      <w:pPr>
        <w:pStyle w:val="a6"/>
        <w:ind w:left="0" w:firstLine="709"/>
        <w:jc w:val="both"/>
        <w:rPr>
          <w:sz w:val="28"/>
          <w:szCs w:val="28"/>
        </w:rPr>
      </w:pPr>
      <w:r w:rsidRPr="009F4661">
        <w:rPr>
          <w:sz w:val="28"/>
          <w:szCs w:val="28"/>
        </w:rPr>
        <w:t>Иная информация (при необходимости).</w:t>
      </w:r>
    </w:p>
    <w:p w:rsidR="00CD0EDA" w:rsidRPr="009F4661" w:rsidRDefault="00CD0EDA" w:rsidP="00CD0EDA">
      <w:pPr>
        <w:pStyle w:val="a6"/>
        <w:ind w:left="0" w:firstLine="709"/>
        <w:jc w:val="both"/>
        <w:rPr>
          <w:sz w:val="28"/>
          <w:szCs w:val="28"/>
        </w:rPr>
      </w:pPr>
      <w:r w:rsidRPr="009F4661">
        <w:rPr>
          <w:sz w:val="28"/>
          <w:szCs w:val="28"/>
        </w:rPr>
        <w:t>Заказчик может проводить аудиозапись, видеозапись процедуры вскрытия конвертов с конкурсными заявками.</w:t>
      </w:r>
    </w:p>
    <w:p w:rsidR="00CD0EDA" w:rsidRPr="009F4661" w:rsidRDefault="00CD0EDA" w:rsidP="002F3C88">
      <w:pPr>
        <w:pStyle w:val="a6"/>
        <w:numPr>
          <w:ilvl w:val="2"/>
          <w:numId w:val="34"/>
        </w:numPr>
        <w:ind w:left="0" w:firstLine="709"/>
        <w:jc w:val="both"/>
        <w:rPr>
          <w:sz w:val="28"/>
          <w:szCs w:val="28"/>
        </w:rPr>
      </w:pPr>
      <w:r w:rsidRPr="009F4661">
        <w:rPr>
          <w:sz w:val="28"/>
          <w:szCs w:val="28"/>
        </w:rPr>
        <w:t xml:space="preserve">При вскрытии конвертов с </w:t>
      </w:r>
      <w:r>
        <w:rPr>
          <w:sz w:val="28"/>
          <w:szCs w:val="28"/>
        </w:rPr>
        <w:t xml:space="preserve">конкурсными </w:t>
      </w:r>
      <w:r w:rsidRPr="009F4661">
        <w:rPr>
          <w:sz w:val="28"/>
          <w:szCs w:val="28"/>
        </w:rPr>
        <w:t>заявками документы по существу не рассматриваются.</w:t>
      </w:r>
    </w:p>
    <w:p w:rsidR="00CD0EDA" w:rsidRPr="009F4661" w:rsidRDefault="00CD0EDA" w:rsidP="002F3C88">
      <w:pPr>
        <w:pStyle w:val="a6"/>
        <w:numPr>
          <w:ilvl w:val="2"/>
          <w:numId w:val="34"/>
        </w:numPr>
        <w:ind w:left="0" w:firstLine="709"/>
        <w:jc w:val="both"/>
        <w:rPr>
          <w:sz w:val="28"/>
          <w:szCs w:val="28"/>
        </w:rPr>
      </w:pPr>
      <w:r w:rsidRPr="009F4661">
        <w:rPr>
          <w:sz w:val="28"/>
          <w:szCs w:val="28"/>
        </w:rPr>
        <w:t xml:space="preserve">По итогам вскрытия конвертов оформляется протокол, который подлежит публикации на сайтах не позднее 3 </w:t>
      </w:r>
      <w:r>
        <w:rPr>
          <w:sz w:val="28"/>
          <w:szCs w:val="28"/>
        </w:rPr>
        <w:t xml:space="preserve">(трех) </w:t>
      </w:r>
      <w:r w:rsidRPr="009F4661">
        <w:rPr>
          <w:sz w:val="28"/>
          <w:szCs w:val="28"/>
        </w:rPr>
        <w:t xml:space="preserve">дней </w:t>
      </w:r>
      <w:proofErr w:type="gramStart"/>
      <w:r w:rsidRPr="009F4661">
        <w:rPr>
          <w:sz w:val="28"/>
          <w:szCs w:val="28"/>
        </w:rPr>
        <w:t>с даты</w:t>
      </w:r>
      <w:proofErr w:type="gramEnd"/>
      <w:r w:rsidRPr="009F4661">
        <w:rPr>
          <w:sz w:val="28"/>
          <w:szCs w:val="28"/>
        </w:rPr>
        <w:t xml:space="preserve"> его подписания.</w:t>
      </w:r>
    </w:p>
    <w:p w:rsidR="00CD0EDA" w:rsidRPr="009F4661" w:rsidRDefault="00CD0EDA" w:rsidP="00CD0EDA">
      <w:pPr>
        <w:pStyle w:val="a6"/>
        <w:ind w:left="709"/>
        <w:jc w:val="both"/>
        <w:rPr>
          <w:sz w:val="28"/>
          <w:szCs w:val="28"/>
        </w:rPr>
      </w:pPr>
    </w:p>
    <w:p w:rsidR="00CD0EDA" w:rsidRPr="009F4661" w:rsidRDefault="00CD0EDA" w:rsidP="002F3C88">
      <w:pPr>
        <w:pStyle w:val="3"/>
        <w:numPr>
          <w:ilvl w:val="1"/>
          <w:numId w:val="34"/>
        </w:numPr>
        <w:spacing w:before="0" w:after="0"/>
        <w:ind w:hanging="371"/>
        <w:jc w:val="both"/>
        <w:rPr>
          <w:rFonts w:ascii="Times New Roman" w:hAnsi="Times New Roman" w:cs="Times New Roman"/>
          <w:sz w:val="28"/>
          <w:szCs w:val="28"/>
        </w:rPr>
      </w:pPr>
      <w:r w:rsidRPr="009F4661">
        <w:rPr>
          <w:rFonts w:ascii="Times New Roman" w:hAnsi="Times New Roman" w:cs="Times New Roman"/>
          <w:sz w:val="28"/>
          <w:szCs w:val="28"/>
        </w:rPr>
        <w:t>Вскрытие заявок на ЭТЗП</w:t>
      </w:r>
    </w:p>
    <w:p w:rsidR="00CD0EDA" w:rsidRPr="009F4661" w:rsidRDefault="00CD0EDA" w:rsidP="00CD0EDA">
      <w:pPr>
        <w:rPr>
          <w:sz w:val="28"/>
          <w:szCs w:val="28"/>
        </w:rPr>
      </w:pPr>
    </w:p>
    <w:p w:rsidR="00CD0EDA" w:rsidRPr="009F4661" w:rsidRDefault="00CD0EDA" w:rsidP="002F3C88">
      <w:pPr>
        <w:pStyle w:val="a9"/>
        <w:numPr>
          <w:ilvl w:val="2"/>
          <w:numId w:val="34"/>
        </w:numPr>
        <w:suppressAutoHyphens/>
        <w:ind w:left="0" w:firstLine="709"/>
        <w:rPr>
          <w:sz w:val="28"/>
          <w:szCs w:val="28"/>
        </w:rPr>
      </w:pPr>
      <w:r w:rsidRPr="009F4661">
        <w:rPr>
          <w:sz w:val="28"/>
          <w:szCs w:val="28"/>
        </w:rPr>
        <w:t xml:space="preserve">По окончании срока подачи конкурсных заявок для участия в конкурсе представленные </w:t>
      </w:r>
      <w:r>
        <w:rPr>
          <w:sz w:val="28"/>
          <w:szCs w:val="28"/>
        </w:rPr>
        <w:t xml:space="preserve">конкурсные </w:t>
      </w:r>
      <w:r w:rsidRPr="009F4661">
        <w:rPr>
          <w:sz w:val="28"/>
          <w:szCs w:val="28"/>
        </w:rPr>
        <w:t xml:space="preserve">заявки вскрываются на ЭТЗП, при этом открытые части заявок становятся доступны для всех пользователей на странице данного конкурса на сайте </w:t>
      </w:r>
      <w:r w:rsidRPr="009F4661">
        <w:rPr>
          <w:sz w:val="28"/>
          <w:szCs w:val="28"/>
          <w:lang w:val="en-US"/>
        </w:rPr>
        <w:t>www</w:t>
      </w:r>
      <w:r w:rsidRPr="009F4661">
        <w:rPr>
          <w:sz w:val="28"/>
          <w:szCs w:val="28"/>
        </w:rPr>
        <w:t>.</w:t>
      </w:r>
      <w:proofErr w:type="spellStart"/>
      <w:r w:rsidRPr="009F4661">
        <w:rPr>
          <w:sz w:val="28"/>
          <w:szCs w:val="28"/>
          <w:lang w:val="en-US"/>
        </w:rPr>
        <w:t>etzp</w:t>
      </w:r>
      <w:proofErr w:type="spellEnd"/>
      <w:r w:rsidRPr="009F4661">
        <w:rPr>
          <w:sz w:val="28"/>
          <w:szCs w:val="28"/>
        </w:rPr>
        <w:t>.</w:t>
      </w:r>
      <w:proofErr w:type="spellStart"/>
      <w:r w:rsidRPr="009F4661">
        <w:rPr>
          <w:sz w:val="28"/>
          <w:szCs w:val="28"/>
          <w:lang w:val="en-US"/>
        </w:rPr>
        <w:t>rzd</w:t>
      </w:r>
      <w:proofErr w:type="spellEnd"/>
      <w:r w:rsidRPr="009F4661">
        <w:rPr>
          <w:sz w:val="28"/>
          <w:szCs w:val="28"/>
        </w:rPr>
        <w:t>.</w:t>
      </w:r>
      <w:proofErr w:type="spellStart"/>
      <w:r w:rsidRPr="009F4661">
        <w:rPr>
          <w:sz w:val="28"/>
          <w:szCs w:val="28"/>
          <w:lang w:val="en-US"/>
        </w:rPr>
        <w:t>ru</w:t>
      </w:r>
      <w:proofErr w:type="spellEnd"/>
      <w:r w:rsidRPr="009F4661">
        <w:rPr>
          <w:sz w:val="28"/>
          <w:szCs w:val="28"/>
        </w:rPr>
        <w:t>, а закрытые части заявок становятся доступны только заказчику.</w:t>
      </w:r>
    </w:p>
    <w:p w:rsidR="00CD0EDA" w:rsidRPr="009F4661" w:rsidRDefault="00CD0EDA" w:rsidP="002F3C88">
      <w:pPr>
        <w:pStyle w:val="a9"/>
        <w:numPr>
          <w:ilvl w:val="2"/>
          <w:numId w:val="34"/>
        </w:numPr>
        <w:suppressAutoHyphens/>
        <w:ind w:left="0" w:firstLine="709"/>
        <w:rPr>
          <w:sz w:val="28"/>
          <w:szCs w:val="28"/>
        </w:rPr>
      </w:pPr>
      <w:r w:rsidRPr="009F4661">
        <w:rPr>
          <w:sz w:val="28"/>
          <w:szCs w:val="28"/>
        </w:rPr>
        <w:t xml:space="preserve">По итогам вскрытия оформляется протокол вскрытия конкурсных заявок, в котором отражается информация о наличии открытых, закрытых частей конкурсных заявок, а также документов, указанных в пункте 8.3.2. конкурсной документации. </w:t>
      </w:r>
    </w:p>
    <w:p w:rsidR="00CD0EDA" w:rsidRPr="009F4661" w:rsidRDefault="00CD0EDA" w:rsidP="002F3C88">
      <w:pPr>
        <w:pStyle w:val="a9"/>
        <w:numPr>
          <w:ilvl w:val="2"/>
          <w:numId w:val="34"/>
        </w:numPr>
        <w:suppressAutoHyphens/>
        <w:ind w:left="0" w:firstLine="709"/>
        <w:rPr>
          <w:sz w:val="28"/>
          <w:szCs w:val="28"/>
        </w:rPr>
      </w:pPr>
      <w:r w:rsidRPr="009F4661">
        <w:rPr>
          <w:sz w:val="28"/>
          <w:szCs w:val="28"/>
        </w:rPr>
        <w:t>При вскрытии заявок документы по существу не рассматриваются.</w:t>
      </w:r>
    </w:p>
    <w:p w:rsidR="00CD0EDA" w:rsidRPr="009F4661" w:rsidRDefault="00CD0EDA" w:rsidP="002F3C88">
      <w:pPr>
        <w:pStyle w:val="a9"/>
        <w:numPr>
          <w:ilvl w:val="2"/>
          <w:numId w:val="34"/>
        </w:numPr>
        <w:suppressAutoHyphens/>
        <w:ind w:left="0" w:firstLine="709"/>
        <w:rPr>
          <w:sz w:val="28"/>
          <w:szCs w:val="28"/>
        </w:rPr>
      </w:pPr>
      <w:r w:rsidRPr="009F4661">
        <w:rPr>
          <w:sz w:val="28"/>
          <w:szCs w:val="28"/>
        </w:rPr>
        <w:t xml:space="preserve">По итогам вскрытия заявок оформляется протокол, который подлежит публикации на сайтах не позднее 3 </w:t>
      </w:r>
      <w:r>
        <w:rPr>
          <w:sz w:val="28"/>
          <w:szCs w:val="28"/>
        </w:rPr>
        <w:t xml:space="preserve">(трех) </w:t>
      </w:r>
      <w:r w:rsidRPr="009F4661">
        <w:rPr>
          <w:sz w:val="28"/>
          <w:szCs w:val="28"/>
        </w:rPr>
        <w:t xml:space="preserve">дней </w:t>
      </w:r>
      <w:proofErr w:type="gramStart"/>
      <w:r w:rsidRPr="009F4661">
        <w:rPr>
          <w:sz w:val="28"/>
          <w:szCs w:val="28"/>
        </w:rPr>
        <w:t>с даты</w:t>
      </w:r>
      <w:proofErr w:type="gramEnd"/>
      <w:r w:rsidRPr="009F4661">
        <w:rPr>
          <w:sz w:val="28"/>
          <w:szCs w:val="28"/>
        </w:rPr>
        <w:t xml:space="preserve"> его подписания.</w:t>
      </w:r>
    </w:p>
    <w:p w:rsidR="00CD0EDA" w:rsidRPr="009F4661" w:rsidRDefault="00CD0EDA" w:rsidP="00CD0EDA">
      <w:pPr>
        <w:pStyle w:val="a9"/>
        <w:suppressAutoHyphens/>
        <w:ind w:left="709" w:firstLine="0"/>
        <w:rPr>
          <w:sz w:val="28"/>
          <w:szCs w:val="28"/>
        </w:rPr>
      </w:pPr>
    </w:p>
    <w:p w:rsidR="00CD0EDA" w:rsidRPr="009F4661" w:rsidRDefault="00CD0EDA" w:rsidP="002F3C88">
      <w:pPr>
        <w:pStyle w:val="3"/>
        <w:numPr>
          <w:ilvl w:val="1"/>
          <w:numId w:val="34"/>
        </w:numPr>
        <w:spacing w:before="0" w:after="0"/>
        <w:ind w:hanging="371"/>
        <w:jc w:val="both"/>
        <w:rPr>
          <w:rFonts w:ascii="Times New Roman" w:hAnsi="Times New Roman" w:cs="Times New Roman"/>
          <w:sz w:val="28"/>
          <w:szCs w:val="28"/>
        </w:rPr>
      </w:pPr>
      <w:r w:rsidRPr="009F4661">
        <w:rPr>
          <w:rFonts w:ascii="Times New Roman" w:hAnsi="Times New Roman" w:cs="Times New Roman"/>
          <w:sz w:val="28"/>
          <w:szCs w:val="28"/>
        </w:rPr>
        <w:t>Рассмотрение и оценка конкурсных заявок</w:t>
      </w:r>
      <w:r w:rsidRPr="009F4661">
        <w:rPr>
          <w:rFonts w:ascii="Times New Roman" w:eastAsia="Calibri" w:hAnsi="Times New Roman" w:cs="Times New Roman"/>
          <w:b w:val="0"/>
          <w:bCs w:val="0"/>
          <w:sz w:val="28"/>
          <w:szCs w:val="28"/>
          <w:lang w:eastAsia="en-US"/>
        </w:rPr>
        <w:t xml:space="preserve"> </w:t>
      </w:r>
    </w:p>
    <w:p w:rsidR="00CD0EDA" w:rsidRPr="009F4661" w:rsidRDefault="00CD0EDA" w:rsidP="00CD0EDA">
      <w:pPr>
        <w:rPr>
          <w:sz w:val="28"/>
          <w:szCs w:val="28"/>
        </w:rPr>
      </w:pPr>
    </w:p>
    <w:p w:rsidR="00CD0EDA" w:rsidRPr="009F4661" w:rsidRDefault="00CD0EDA" w:rsidP="002F3C88">
      <w:pPr>
        <w:pStyle w:val="a6"/>
        <w:numPr>
          <w:ilvl w:val="2"/>
          <w:numId w:val="34"/>
        </w:numPr>
        <w:ind w:left="0" w:firstLine="709"/>
        <w:jc w:val="both"/>
        <w:rPr>
          <w:rFonts w:eastAsia="MS Mincho"/>
          <w:sz w:val="28"/>
          <w:szCs w:val="28"/>
        </w:rPr>
      </w:pPr>
      <w:r w:rsidRPr="009F4661">
        <w:rPr>
          <w:rFonts w:eastAsia="MS Mincho"/>
          <w:sz w:val="28"/>
          <w:szCs w:val="28"/>
        </w:rPr>
        <w:t>Конкурсные заявки участников рассматриваются на соответствие требованиям, изложенным в конкурсной документации, на основании представленных в составе конкурсных заявок документов, а также иных источников информации, предусмотренных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CD0EDA" w:rsidRPr="009F4661" w:rsidRDefault="00CD0EDA" w:rsidP="002F3C88">
      <w:pPr>
        <w:pStyle w:val="a6"/>
        <w:numPr>
          <w:ilvl w:val="2"/>
          <w:numId w:val="34"/>
        </w:numPr>
        <w:ind w:left="0" w:firstLine="709"/>
        <w:jc w:val="both"/>
        <w:rPr>
          <w:rFonts w:eastAsia="MS Mincho"/>
          <w:sz w:val="28"/>
          <w:szCs w:val="28"/>
        </w:rPr>
      </w:pPr>
      <w:r w:rsidRPr="009F4661">
        <w:rPr>
          <w:rFonts w:eastAsia="MS Mincho"/>
          <w:sz w:val="28"/>
          <w:szCs w:val="28"/>
        </w:rPr>
        <w:t xml:space="preserve">Заказчик вправе продлить срок рассмотрения и оценки конкурсных заявок, срок подведения итогов конкурса, но не более чем на 20 </w:t>
      </w:r>
      <w:r>
        <w:rPr>
          <w:rFonts w:eastAsia="MS Mincho"/>
          <w:sz w:val="28"/>
          <w:szCs w:val="28"/>
        </w:rPr>
        <w:t xml:space="preserve">(двадцать) </w:t>
      </w:r>
      <w:r w:rsidRPr="009F4661">
        <w:rPr>
          <w:rFonts w:eastAsia="MS Mincho"/>
          <w:sz w:val="28"/>
          <w:szCs w:val="28"/>
        </w:rPr>
        <w:t xml:space="preserve">рабочих дней. При этом заказчик размещает соответствующее уведомление на </w:t>
      </w:r>
      <w:r w:rsidRPr="009F4661">
        <w:rPr>
          <w:rFonts w:eastAsia="MS Mincho"/>
          <w:sz w:val="28"/>
          <w:szCs w:val="28"/>
        </w:rPr>
        <w:lastRenderedPageBreak/>
        <w:t xml:space="preserve">сайтах в течение 3 </w:t>
      </w:r>
      <w:r>
        <w:rPr>
          <w:rFonts w:eastAsia="MS Mincho"/>
          <w:sz w:val="28"/>
          <w:szCs w:val="28"/>
        </w:rPr>
        <w:t xml:space="preserve">(трех) </w:t>
      </w:r>
      <w:r w:rsidRPr="009F4661">
        <w:rPr>
          <w:rFonts w:eastAsia="MS Mincho"/>
          <w:sz w:val="28"/>
          <w:szCs w:val="28"/>
        </w:rPr>
        <w:t xml:space="preserve">дней </w:t>
      </w:r>
      <w:proofErr w:type="gramStart"/>
      <w:r w:rsidRPr="009F4661">
        <w:rPr>
          <w:rFonts w:eastAsia="MS Mincho"/>
          <w:sz w:val="28"/>
          <w:szCs w:val="28"/>
        </w:rPr>
        <w:t>с даты принятия</w:t>
      </w:r>
      <w:proofErr w:type="gramEnd"/>
      <w:r w:rsidRPr="009F4661">
        <w:rPr>
          <w:rFonts w:eastAsia="MS Mincho"/>
          <w:sz w:val="28"/>
          <w:szCs w:val="28"/>
        </w:rPr>
        <w:t xml:space="preserve"> решения о продлении срока рассмотрения и оценки заявок.</w:t>
      </w:r>
      <w:r w:rsidRPr="009F4661">
        <w:rPr>
          <w:rFonts w:eastAsia="MS Mincho"/>
          <w:i/>
          <w:sz w:val="28"/>
          <w:szCs w:val="28"/>
        </w:rPr>
        <w:t xml:space="preserve"> </w:t>
      </w:r>
    </w:p>
    <w:p w:rsidR="00CD0EDA" w:rsidRPr="009F4661" w:rsidRDefault="00CD0EDA" w:rsidP="002F3C88">
      <w:pPr>
        <w:pStyle w:val="a6"/>
        <w:numPr>
          <w:ilvl w:val="2"/>
          <w:numId w:val="34"/>
        </w:numPr>
        <w:ind w:left="0" w:firstLine="709"/>
        <w:jc w:val="both"/>
        <w:rPr>
          <w:rFonts w:eastAsia="MS Mincho"/>
          <w:sz w:val="28"/>
          <w:szCs w:val="28"/>
        </w:rPr>
      </w:pPr>
      <w:r w:rsidRPr="009F4661">
        <w:rPr>
          <w:rFonts w:eastAsia="MS Mincho"/>
          <w:sz w:val="28"/>
          <w:szCs w:val="28"/>
        </w:rPr>
        <w:t>Участник конкурса не допускается к участию в конкурсе в случае:</w:t>
      </w:r>
    </w:p>
    <w:p w:rsidR="00CD0EDA" w:rsidRPr="009F4661" w:rsidRDefault="00CD0EDA" w:rsidP="002F3C88">
      <w:pPr>
        <w:pStyle w:val="a6"/>
        <w:numPr>
          <w:ilvl w:val="3"/>
          <w:numId w:val="34"/>
        </w:numPr>
        <w:ind w:left="0" w:firstLine="709"/>
        <w:jc w:val="both"/>
        <w:rPr>
          <w:rFonts w:eastAsia="MS Mincho"/>
          <w:sz w:val="28"/>
          <w:szCs w:val="28"/>
        </w:rPr>
      </w:pPr>
      <w:r w:rsidRPr="009F4661">
        <w:rPr>
          <w:rFonts w:eastAsia="MS Mincho"/>
          <w:sz w:val="28"/>
          <w:szCs w:val="28"/>
        </w:rPr>
        <w:t>непредставления определенных конк</w:t>
      </w:r>
      <w:r>
        <w:rPr>
          <w:rFonts w:eastAsia="MS Mincho"/>
          <w:sz w:val="28"/>
          <w:szCs w:val="28"/>
        </w:rPr>
        <w:t>урсной документацией документов</w:t>
      </w:r>
      <w:r w:rsidRPr="009F4661">
        <w:rPr>
          <w:rFonts w:eastAsia="MS Mincho"/>
          <w:sz w:val="28"/>
          <w:szCs w:val="28"/>
        </w:rPr>
        <w:t xml:space="preserve"> либо наличия в этих документах неполной информации и (или) информации об участнике конкурса или о товарах, работах, услугах, закупка которых осуществляется, несоответствующей действительности;</w:t>
      </w:r>
    </w:p>
    <w:p w:rsidR="00CD0EDA" w:rsidRPr="009F4661" w:rsidRDefault="00CD0EDA" w:rsidP="002F3C88">
      <w:pPr>
        <w:pStyle w:val="a6"/>
        <w:numPr>
          <w:ilvl w:val="3"/>
          <w:numId w:val="34"/>
        </w:numPr>
        <w:ind w:left="0" w:firstLine="709"/>
        <w:jc w:val="both"/>
        <w:rPr>
          <w:rFonts w:eastAsia="MS Mincho"/>
          <w:sz w:val="28"/>
          <w:szCs w:val="28"/>
        </w:rPr>
      </w:pPr>
      <w:r w:rsidRPr="009F4661">
        <w:rPr>
          <w:rFonts w:eastAsia="MS Mincho"/>
          <w:sz w:val="28"/>
          <w:szCs w:val="28"/>
        </w:rPr>
        <w:t>несоответствия участника конкурса предусмотренным конкурсной документацией требованиям;</w:t>
      </w:r>
    </w:p>
    <w:p w:rsidR="00CD0EDA" w:rsidRPr="009F4661" w:rsidRDefault="00CD0EDA" w:rsidP="002F3C88">
      <w:pPr>
        <w:pStyle w:val="a6"/>
        <w:numPr>
          <w:ilvl w:val="3"/>
          <w:numId w:val="34"/>
        </w:numPr>
        <w:ind w:left="0" w:firstLine="709"/>
        <w:jc w:val="both"/>
        <w:rPr>
          <w:rFonts w:eastAsia="MS Mincho"/>
          <w:sz w:val="28"/>
          <w:szCs w:val="28"/>
        </w:rPr>
      </w:pPr>
      <w:r w:rsidRPr="009F4661">
        <w:rPr>
          <w:rFonts w:eastAsia="MS Mincho"/>
          <w:sz w:val="28"/>
          <w:szCs w:val="28"/>
        </w:rPr>
        <w:t>невнесения обеспечения конкурсной заявки (если конкурсной документацией установлено такое требование);</w:t>
      </w:r>
    </w:p>
    <w:p w:rsidR="00CD0EDA" w:rsidRPr="009F4661" w:rsidRDefault="00CD0EDA" w:rsidP="002F3C88">
      <w:pPr>
        <w:pStyle w:val="a6"/>
        <w:numPr>
          <w:ilvl w:val="3"/>
          <w:numId w:val="34"/>
        </w:numPr>
        <w:ind w:left="0" w:firstLine="709"/>
        <w:jc w:val="both"/>
        <w:rPr>
          <w:rFonts w:eastAsia="MS Mincho"/>
          <w:sz w:val="28"/>
          <w:szCs w:val="28"/>
        </w:rPr>
      </w:pPr>
      <w:r w:rsidRPr="009F4661">
        <w:rPr>
          <w:rFonts w:eastAsia="MS Mincho"/>
          <w:sz w:val="28"/>
          <w:szCs w:val="28"/>
        </w:rPr>
        <w:t>несоответствия конкурсной заявки требованиям конкурсной документации, в том числе:</w:t>
      </w:r>
    </w:p>
    <w:p w:rsidR="00CD0EDA" w:rsidRPr="009F4661" w:rsidRDefault="00CD0EDA" w:rsidP="00CD0EDA">
      <w:pPr>
        <w:pStyle w:val="a6"/>
        <w:ind w:left="0" w:firstLine="709"/>
        <w:jc w:val="both"/>
        <w:rPr>
          <w:rFonts w:eastAsia="MS Mincho"/>
          <w:sz w:val="28"/>
          <w:szCs w:val="28"/>
        </w:rPr>
      </w:pPr>
      <w:r w:rsidRPr="009F4661">
        <w:rPr>
          <w:rFonts w:eastAsia="MS Mincho"/>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CD0EDA" w:rsidRPr="009F4661" w:rsidRDefault="00CD0EDA" w:rsidP="00CD0EDA">
      <w:pPr>
        <w:pStyle w:val="a6"/>
        <w:ind w:left="0" w:firstLine="709"/>
        <w:jc w:val="both"/>
        <w:rPr>
          <w:rFonts w:eastAsia="MS Mincho"/>
          <w:sz w:val="28"/>
          <w:szCs w:val="28"/>
        </w:rPr>
      </w:pPr>
      <w:r w:rsidRPr="009F4661">
        <w:rPr>
          <w:rFonts w:eastAsia="MS Mincho"/>
          <w:sz w:val="28"/>
          <w:szCs w:val="28"/>
        </w:rPr>
        <w:t>документы не подписаны должным образом (в соответствии с требованиями конкурсной документации);</w:t>
      </w:r>
    </w:p>
    <w:p w:rsidR="00CD0EDA" w:rsidRPr="009F4661" w:rsidRDefault="00CD0EDA" w:rsidP="00CD0EDA">
      <w:pPr>
        <w:pStyle w:val="a6"/>
        <w:ind w:left="0" w:firstLine="709"/>
        <w:jc w:val="both"/>
        <w:rPr>
          <w:rFonts w:eastAsia="MS Mincho"/>
          <w:sz w:val="28"/>
          <w:szCs w:val="28"/>
        </w:rPr>
      </w:pPr>
      <w:r w:rsidRPr="009F4661">
        <w:rPr>
          <w:rFonts w:eastAsia="MS Mincho"/>
          <w:sz w:val="28"/>
          <w:szCs w:val="28"/>
        </w:rPr>
        <w:t>предложение о цене договора (цене лота) превышает начальную (максимальную) цену договора/</w:t>
      </w:r>
      <w:r>
        <w:rPr>
          <w:rFonts w:eastAsia="MS Mincho"/>
          <w:sz w:val="28"/>
          <w:szCs w:val="28"/>
        </w:rPr>
        <w:t xml:space="preserve">цену </w:t>
      </w:r>
      <w:r w:rsidRPr="009F4661">
        <w:rPr>
          <w:rFonts w:eastAsia="MS Mincho"/>
          <w:sz w:val="28"/>
          <w:szCs w:val="28"/>
        </w:rPr>
        <w:t>лота (если такая цена установлена);</w:t>
      </w:r>
    </w:p>
    <w:p w:rsidR="00CD0EDA" w:rsidRPr="009F4661" w:rsidRDefault="00CD0EDA" w:rsidP="00CD0EDA">
      <w:pPr>
        <w:pStyle w:val="a6"/>
        <w:ind w:left="0" w:firstLine="709"/>
        <w:jc w:val="both"/>
        <w:rPr>
          <w:rFonts w:eastAsia="MS Mincho"/>
          <w:sz w:val="28"/>
          <w:szCs w:val="28"/>
        </w:rPr>
      </w:pPr>
      <w:r>
        <w:rPr>
          <w:rFonts w:eastAsia="MS Mincho"/>
          <w:sz w:val="28"/>
          <w:szCs w:val="28"/>
        </w:rPr>
        <w:t xml:space="preserve">7.8.3.5. </w:t>
      </w:r>
      <w:r w:rsidRPr="009F4661">
        <w:rPr>
          <w:rFonts w:eastAsia="MS Mincho"/>
          <w:sz w:val="28"/>
          <w:szCs w:val="28"/>
        </w:rPr>
        <w:t>отказа участника от продления срока действия заявки и обеспечения конкурсной заявки.</w:t>
      </w:r>
      <w:r w:rsidRPr="009F4661">
        <w:rPr>
          <w:rFonts w:eastAsia="MS Mincho"/>
          <w:i/>
          <w:sz w:val="28"/>
          <w:szCs w:val="28"/>
        </w:rPr>
        <w:t xml:space="preserve"> </w:t>
      </w:r>
    </w:p>
    <w:p w:rsidR="00CD0EDA" w:rsidRPr="009F4661" w:rsidRDefault="00CD0EDA" w:rsidP="002F3C88">
      <w:pPr>
        <w:pStyle w:val="a6"/>
        <w:numPr>
          <w:ilvl w:val="2"/>
          <w:numId w:val="34"/>
        </w:numPr>
        <w:ind w:left="0" w:firstLine="709"/>
        <w:jc w:val="both"/>
        <w:rPr>
          <w:rFonts w:eastAsia="MS Mincho"/>
          <w:sz w:val="28"/>
          <w:szCs w:val="28"/>
        </w:rPr>
      </w:pPr>
      <w:r w:rsidRPr="009F4661">
        <w:rPr>
          <w:rFonts w:eastAsia="MS Mincho"/>
          <w:sz w:val="28"/>
          <w:szCs w:val="28"/>
        </w:rPr>
        <w:t>В случае установления недостоверности информации, содержащейся в документах, представленных участником в составе заявки, заказчик обязан отстранить такого участника конкурса на любом этапе проведения конкурса.</w:t>
      </w:r>
    </w:p>
    <w:p w:rsidR="00CD0EDA" w:rsidRPr="009F4661" w:rsidRDefault="00CD0EDA" w:rsidP="002F3C88">
      <w:pPr>
        <w:pStyle w:val="a6"/>
        <w:numPr>
          <w:ilvl w:val="2"/>
          <w:numId w:val="34"/>
        </w:numPr>
        <w:ind w:left="0" w:firstLine="709"/>
        <w:jc w:val="both"/>
        <w:rPr>
          <w:rFonts w:eastAsia="MS Mincho"/>
          <w:sz w:val="28"/>
          <w:szCs w:val="28"/>
        </w:rPr>
      </w:pPr>
      <w:r w:rsidRPr="009F4661">
        <w:rPr>
          <w:rFonts w:eastAsia="MS Mincho"/>
          <w:sz w:val="28"/>
          <w:szCs w:val="28"/>
        </w:rPr>
        <w:t xml:space="preserve">Заказчик рассматривает только те </w:t>
      </w:r>
      <w:r>
        <w:rPr>
          <w:rFonts w:eastAsia="MS Mincho"/>
          <w:sz w:val="28"/>
          <w:szCs w:val="28"/>
        </w:rPr>
        <w:t xml:space="preserve">конкурсные </w:t>
      </w:r>
      <w:r w:rsidRPr="009F4661">
        <w:rPr>
          <w:rFonts w:eastAsia="MS Mincho"/>
          <w:sz w:val="28"/>
          <w:szCs w:val="28"/>
        </w:rPr>
        <w:t>заявки в электронной форме, которые подписаны электронной подписью и направлены ему в установленные сроки.</w:t>
      </w:r>
    </w:p>
    <w:p w:rsidR="00CD0EDA" w:rsidRPr="009F4661" w:rsidRDefault="00CD0EDA" w:rsidP="002F3C88">
      <w:pPr>
        <w:pStyle w:val="a6"/>
        <w:numPr>
          <w:ilvl w:val="2"/>
          <w:numId w:val="34"/>
        </w:numPr>
        <w:ind w:left="0" w:firstLine="709"/>
        <w:jc w:val="both"/>
        <w:rPr>
          <w:rFonts w:eastAsia="MS Mincho"/>
          <w:sz w:val="28"/>
          <w:szCs w:val="28"/>
        </w:rPr>
      </w:pPr>
      <w:proofErr w:type="gramStart"/>
      <w:r w:rsidRPr="009F4661">
        <w:rPr>
          <w:rFonts w:eastAsia="MS Mincho"/>
          <w:sz w:val="28"/>
          <w:szCs w:val="28"/>
        </w:rPr>
        <w:t>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roofErr w:type="gramEnd"/>
      <w:r w:rsidRPr="009F4661">
        <w:rPr>
          <w:rFonts w:eastAsia="MS Mincho"/>
          <w:sz w:val="28"/>
          <w:szCs w:val="28"/>
        </w:rPr>
        <w:t xml:space="preserve"> Заказчик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r w:rsidRPr="009F4661">
        <w:rPr>
          <w:rFonts w:eastAsia="MS Mincho"/>
          <w:i/>
          <w:sz w:val="28"/>
          <w:szCs w:val="28"/>
        </w:rPr>
        <w:t xml:space="preserve"> </w:t>
      </w:r>
    </w:p>
    <w:p w:rsidR="00CD0EDA" w:rsidRPr="009F4661" w:rsidRDefault="00CD0EDA" w:rsidP="002F3C88">
      <w:pPr>
        <w:pStyle w:val="a6"/>
        <w:numPr>
          <w:ilvl w:val="2"/>
          <w:numId w:val="34"/>
        </w:numPr>
        <w:ind w:left="0" w:firstLine="709"/>
        <w:jc w:val="both"/>
        <w:rPr>
          <w:rFonts w:eastAsia="MS Mincho"/>
          <w:sz w:val="28"/>
          <w:szCs w:val="28"/>
        </w:rPr>
      </w:pPr>
      <w:r w:rsidRPr="009F4661">
        <w:rPr>
          <w:rFonts w:eastAsia="MS Mincho"/>
          <w:sz w:val="28"/>
          <w:szCs w:val="28"/>
        </w:rPr>
        <w:t xml:space="preserve">До истечения срока действия конкурсной заявки участнику может быть </w:t>
      </w:r>
      <w:proofErr w:type="gramStart"/>
      <w:r w:rsidRPr="009F4661">
        <w:rPr>
          <w:rFonts w:eastAsia="MS Mincho"/>
          <w:sz w:val="28"/>
          <w:szCs w:val="28"/>
        </w:rPr>
        <w:t>предложено</w:t>
      </w:r>
      <w:proofErr w:type="gramEnd"/>
      <w:r w:rsidRPr="009F4661">
        <w:rPr>
          <w:rFonts w:eastAsia="MS Mincho"/>
          <w:sz w:val="28"/>
          <w:szCs w:val="28"/>
        </w:rPr>
        <w:t xml:space="preserve"> продлить срок действия </w:t>
      </w:r>
      <w:r>
        <w:rPr>
          <w:rFonts w:eastAsia="MS Mincho"/>
          <w:sz w:val="28"/>
          <w:szCs w:val="28"/>
        </w:rPr>
        <w:t xml:space="preserve">конкурсных </w:t>
      </w:r>
      <w:r w:rsidRPr="009F4661">
        <w:rPr>
          <w:rFonts w:eastAsia="MS Mincho"/>
          <w:sz w:val="28"/>
          <w:szCs w:val="28"/>
        </w:rPr>
        <w:t>заявок и обеспечения конкурсной заявки. Участники вправе отклонить такое предложение, не утрачивая права на обеспечение конкурсной заявки. В случае отказа участника от продления срока действия заявки ему возвращаются денежные средства, перечисленные в качестве обеспечения заявки, а конкурсная заявка отклоняется от участия в конкурсе.</w:t>
      </w:r>
    </w:p>
    <w:p w:rsidR="00CD0EDA" w:rsidRPr="009F4661" w:rsidRDefault="00CD0EDA" w:rsidP="002F3C88">
      <w:pPr>
        <w:pStyle w:val="a6"/>
        <w:numPr>
          <w:ilvl w:val="2"/>
          <w:numId w:val="34"/>
        </w:numPr>
        <w:ind w:left="0" w:firstLine="709"/>
        <w:jc w:val="both"/>
        <w:rPr>
          <w:rFonts w:eastAsia="MS Mincho"/>
          <w:sz w:val="28"/>
          <w:szCs w:val="28"/>
        </w:rPr>
      </w:pPr>
      <w:r w:rsidRPr="009F4661">
        <w:rPr>
          <w:sz w:val="28"/>
          <w:szCs w:val="28"/>
        </w:rPr>
        <w:lastRenderedPageBreak/>
        <w:t>Заказчик вправе до подведения итогов конкурса в письменной форме запросить</w:t>
      </w:r>
      <w:r w:rsidRPr="009F4661">
        <w:rPr>
          <w:b/>
          <w:sz w:val="28"/>
          <w:szCs w:val="28"/>
        </w:rPr>
        <w:t xml:space="preserve"> </w:t>
      </w:r>
      <w:r w:rsidRPr="009F4661">
        <w:rPr>
          <w:sz w:val="28"/>
          <w:szCs w:val="28"/>
        </w:rPr>
        <w:t xml:space="preserve">у участников конкурса информацию и документы, необходимые для подтверждения соответствия участника, товаров, работ, услуг, предлагаемых в соответствии с </w:t>
      </w:r>
      <w:r>
        <w:rPr>
          <w:sz w:val="28"/>
          <w:szCs w:val="28"/>
        </w:rPr>
        <w:t xml:space="preserve">конкурсной </w:t>
      </w:r>
      <w:r w:rsidRPr="009F4661">
        <w:rPr>
          <w:sz w:val="28"/>
          <w:szCs w:val="28"/>
        </w:rPr>
        <w:t>заявкой такого участника, предъявляемым требованиям, изложенным в конкурсной документации. При этом не допускается изменение и</w:t>
      </w:r>
      <w:r>
        <w:rPr>
          <w:sz w:val="28"/>
          <w:szCs w:val="28"/>
        </w:rPr>
        <w:t xml:space="preserve"> </w:t>
      </w:r>
      <w:r w:rsidRPr="009F4661">
        <w:rPr>
          <w:sz w:val="28"/>
          <w:szCs w:val="28"/>
        </w:rPr>
        <w:t xml:space="preserve">(или) дополнение </w:t>
      </w:r>
      <w:r>
        <w:rPr>
          <w:sz w:val="28"/>
          <w:szCs w:val="28"/>
        </w:rPr>
        <w:t xml:space="preserve">конкурсных </w:t>
      </w:r>
      <w:r w:rsidRPr="009F4661">
        <w:rPr>
          <w:sz w:val="28"/>
          <w:szCs w:val="28"/>
        </w:rPr>
        <w:t>заявок участников.</w:t>
      </w:r>
    </w:p>
    <w:p w:rsidR="00CD0EDA" w:rsidRPr="009F4661" w:rsidRDefault="00CD0EDA" w:rsidP="002F3C88">
      <w:pPr>
        <w:pStyle w:val="a6"/>
        <w:numPr>
          <w:ilvl w:val="2"/>
          <w:numId w:val="34"/>
        </w:numPr>
        <w:ind w:left="0" w:firstLine="709"/>
        <w:jc w:val="both"/>
        <w:rPr>
          <w:rFonts w:eastAsia="MS Mincho"/>
          <w:sz w:val="28"/>
          <w:szCs w:val="28"/>
        </w:rPr>
      </w:pPr>
      <w:r w:rsidRPr="009F4661">
        <w:rPr>
          <w:sz w:val="28"/>
          <w:szCs w:val="28"/>
        </w:rPr>
        <w:t xml:space="preserve">Заказчик вправе до подведения итогов конкурса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w:t>
      </w:r>
      <w:r w:rsidRPr="00FC58A9">
        <w:rPr>
          <w:sz w:val="28"/>
          <w:szCs w:val="28"/>
        </w:rPr>
        <w:t xml:space="preserve">конкурсной </w:t>
      </w:r>
      <w:r w:rsidRPr="009F4661">
        <w:rPr>
          <w:sz w:val="28"/>
          <w:szCs w:val="28"/>
        </w:rPr>
        <w:t>документации.</w:t>
      </w:r>
    </w:p>
    <w:p w:rsidR="00CD0EDA" w:rsidRPr="009F4661" w:rsidRDefault="00CD0EDA" w:rsidP="002F3C88">
      <w:pPr>
        <w:pStyle w:val="a6"/>
        <w:numPr>
          <w:ilvl w:val="2"/>
          <w:numId w:val="34"/>
        </w:numPr>
        <w:ind w:left="0" w:firstLine="709"/>
        <w:jc w:val="both"/>
        <w:rPr>
          <w:rFonts w:eastAsia="MS Mincho"/>
          <w:sz w:val="28"/>
          <w:szCs w:val="28"/>
        </w:rPr>
      </w:pPr>
      <w:r w:rsidRPr="009F4661">
        <w:rPr>
          <w:sz w:val="28"/>
          <w:szCs w:val="28"/>
        </w:rPr>
        <w:t xml:space="preserve">Заказчик вправе проверять достоверность сведений, информации и документов, содержащихся в </w:t>
      </w:r>
      <w:r>
        <w:rPr>
          <w:sz w:val="28"/>
          <w:szCs w:val="28"/>
        </w:rPr>
        <w:t xml:space="preserve">конкурсных </w:t>
      </w:r>
      <w:r w:rsidRPr="009F4661">
        <w:rPr>
          <w:sz w:val="28"/>
          <w:szCs w:val="28"/>
        </w:rPr>
        <w:t>заявках участников, путем выездных проверок. В случае препятствования участником данной проверки, его заявка может быть отклонена.</w:t>
      </w:r>
    </w:p>
    <w:p w:rsidR="00CD0EDA" w:rsidRPr="009F4661" w:rsidRDefault="00CD0EDA" w:rsidP="002F3C88">
      <w:pPr>
        <w:pStyle w:val="a6"/>
        <w:numPr>
          <w:ilvl w:val="2"/>
          <w:numId w:val="34"/>
        </w:numPr>
        <w:ind w:left="0" w:firstLine="709"/>
        <w:jc w:val="both"/>
        <w:rPr>
          <w:rFonts w:eastAsia="MS Mincho"/>
          <w:sz w:val="28"/>
          <w:szCs w:val="28"/>
        </w:rPr>
      </w:pPr>
      <w:r w:rsidRPr="009F4661">
        <w:rPr>
          <w:sz w:val="28"/>
          <w:szCs w:val="28"/>
        </w:rPr>
        <w:t>По результатам рассмотрения конкурсных заявок заказчик принимает решение о допуске (отказе в допуске) участника конкурса к участию в конкурсе.</w:t>
      </w:r>
      <w:r w:rsidRPr="009F4661">
        <w:rPr>
          <w:b/>
          <w:i/>
          <w:sz w:val="28"/>
          <w:szCs w:val="28"/>
        </w:rPr>
        <w:t xml:space="preserve"> </w:t>
      </w:r>
    </w:p>
    <w:p w:rsidR="00CD0EDA" w:rsidRPr="009F4661" w:rsidRDefault="00CD0EDA" w:rsidP="002F3C88">
      <w:pPr>
        <w:pStyle w:val="a6"/>
        <w:numPr>
          <w:ilvl w:val="2"/>
          <w:numId w:val="34"/>
        </w:numPr>
        <w:ind w:left="0" w:firstLine="709"/>
        <w:jc w:val="both"/>
        <w:rPr>
          <w:rFonts w:eastAsia="MS Mincho"/>
          <w:sz w:val="28"/>
          <w:szCs w:val="28"/>
        </w:rPr>
      </w:pPr>
      <w:r w:rsidRPr="009F4661">
        <w:rPr>
          <w:sz w:val="28"/>
          <w:szCs w:val="28"/>
        </w:rPr>
        <w:t xml:space="preserve">При наличии информации и документов, подтверждающих, что товары, работы, услуги, предлагаемые в соответствии с </w:t>
      </w:r>
      <w:r>
        <w:rPr>
          <w:sz w:val="28"/>
          <w:szCs w:val="28"/>
        </w:rPr>
        <w:t xml:space="preserve">конкурсной </w:t>
      </w:r>
      <w:r w:rsidRPr="009F4661">
        <w:rPr>
          <w:sz w:val="28"/>
          <w:szCs w:val="28"/>
        </w:rPr>
        <w:t>заявкой участника, не соответствуют требованиям, изложенным в</w:t>
      </w:r>
      <w:r w:rsidRPr="00FC58A9">
        <w:rPr>
          <w:sz w:val="28"/>
          <w:szCs w:val="28"/>
        </w:rPr>
        <w:t xml:space="preserve"> конкурсной</w:t>
      </w:r>
      <w:r w:rsidRPr="009F4661">
        <w:rPr>
          <w:sz w:val="28"/>
          <w:szCs w:val="28"/>
        </w:rPr>
        <w:t xml:space="preserve"> документации, заявка участника отклоняется.</w:t>
      </w:r>
      <w:r w:rsidRPr="009F4661">
        <w:rPr>
          <w:rFonts w:eastAsia="Calibri"/>
          <w:sz w:val="28"/>
          <w:szCs w:val="28"/>
          <w:lang w:eastAsia="en-US"/>
        </w:rPr>
        <w:t xml:space="preserve"> </w:t>
      </w:r>
    </w:p>
    <w:p w:rsidR="00CD0EDA" w:rsidRPr="009F4661" w:rsidRDefault="00CD0EDA" w:rsidP="002F3C88">
      <w:pPr>
        <w:pStyle w:val="a6"/>
        <w:numPr>
          <w:ilvl w:val="2"/>
          <w:numId w:val="34"/>
        </w:numPr>
        <w:ind w:left="0" w:firstLine="709"/>
        <w:jc w:val="both"/>
        <w:rPr>
          <w:rFonts w:eastAsia="MS Mincho"/>
          <w:sz w:val="28"/>
          <w:szCs w:val="28"/>
        </w:rPr>
      </w:pPr>
      <w:r w:rsidRPr="009F4661">
        <w:rPr>
          <w:sz w:val="28"/>
          <w:szCs w:val="28"/>
        </w:rPr>
        <w:t>Победителем конкурса может быть признан участник, чья конкурсная заявка соответствует требованиям, изложенным в конкурсной документации, но имеет не минимальную цену.</w:t>
      </w:r>
    </w:p>
    <w:p w:rsidR="00CD0EDA" w:rsidRPr="009F4661" w:rsidRDefault="00CD0EDA" w:rsidP="002F3C88">
      <w:pPr>
        <w:pStyle w:val="a6"/>
        <w:numPr>
          <w:ilvl w:val="2"/>
          <w:numId w:val="34"/>
        </w:numPr>
        <w:ind w:left="0" w:firstLine="709"/>
        <w:jc w:val="both"/>
        <w:rPr>
          <w:rFonts w:eastAsia="MS Mincho"/>
          <w:sz w:val="28"/>
          <w:szCs w:val="28"/>
        </w:rPr>
      </w:pPr>
      <w:r w:rsidRPr="009F4661">
        <w:rPr>
          <w:sz w:val="28"/>
          <w:szCs w:val="28"/>
        </w:rPr>
        <w:t>Информация относительно процесса изучения, оценки и сопоставления конкурсных заявок, определения победителей конкурса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конкурсных заявок таких участников.</w:t>
      </w:r>
      <w:r w:rsidRPr="009F4661">
        <w:rPr>
          <w:rFonts w:eastAsia="Calibri"/>
          <w:sz w:val="28"/>
          <w:szCs w:val="28"/>
          <w:lang w:eastAsia="en-US"/>
        </w:rPr>
        <w:t xml:space="preserve"> </w:t>
      </w:r>
    </w:p>
    <w:p w:rsidR="00CD0EDA" w:rsidRPr="009F4661" w:rsidRDefault="00CD0EDA" w:rsidP="002F3C88">
      <w:pPr>
        <w:pStyle w:val="a6"/>
        <w:numPr>
          <w:ilvl w:val="2"/>
          <w:numId w:val="34"/>
        </w:numPr>
        <w:ind w:left="0" w:firstLine="709"/>
        <w:jc w:val="both"/>
        <w:rPr>
          <w:rFonts w:eastAsia="MS Mincho"/>
          <w:sz w:val="28"/>
          <w:szCs w:val="28"/>
        </w:rPr>
      </w:pPr>
      <w:r w:rsidRPr="009F4661">
        <w:rPr>
          <w:sz w:val="28"/>
          <w:szCs w:val="28"/>
        </w:rPr>
        <w:t>Заказчик рассматривает конкурсные заявки на предмет их соответствия требованиям конкурсной документации, а также оценивает и сопоставляет конкурсные заявки в соответствии с порядком и критериями, установленными конкурсной документацией.</w:t>
      </w:r>
    </w:p>
    <w:p w:rsidR="00CD0EDA" w:rsidRPr="009F4661" w:rsidRDefault="00CD0EDA" w:rsidP="002F3C88">
      <w:pPr>
        <w:pStyle w:val="a6"/>
        <w:numPr>
          <w:ilvl w:val="2"/>
          <w:numId w:val="34"/>
        </w:numPr>
        <w:ind w:left="0" w:firstLine="709"/>
        <w:jc w:val="both"/>
        <w:rPr>
          <w:rFonts w:eastAsia="MS Mincho"/>
          <w:sz w:val="28"/>
          <w:szCs w:val="28"/>
        </w:rPr>
      </w:pPr>
      <w:r w:rsidRPr="009F4661">
        <w:rPr>
          <w:sz w:val="28"/>
          <w:szCs w:val="28"/>
        </w:rPr>
        <w:t>Заказчик может не принимать во внимание мелкие погрешности, несоответствия, неточности в конкурсной заявке, которые существенно не влияют на ее содержание и дальнейшую оценку (при соблюдении равенства всех участников конкурса) и не оказывают воздействия на рейтинг какого-либо из участников при рассмотрении и оценке конкурсных заявок.</w:t>
      </w:r>
    </w:p>
    <w:p w:rsidR="00CD0EDA" w:rsidRPr="009F4661" w:rsidRDefault="00CD0EDA" w:rsidP="002F3C88">
      <w:pPr>
        <w:pStyle w:val="a6"/>
        <w:numPr>
          <w:ilvl w:val="2"/>
          <w:numId w:val="34"/>
        </w:numPr>
        <w:ind w:left="0" w:firstLine="709"/>
        <w:jc w:val="both"/>
        <w:rPr>
          <w:rFonts w:eastAsia="MS Mincho"/>
          <w:sz w:val="28"/>
          <w:szCs w:val="28"/>
        </w:rPr>
      </w:pPr>
      <w:proofErr w:type="gramStart"/>
      <w:r w:rsidRPr="009F4661">
        <w:rPr>
          <w:sz w:val="28"/>
          <w:szCs w:val="28"/>
        </w:rPr>
        <w:t xml:space="preserve">Заказчик вправе допустить участника к участию в конкурсе в случае, если участник или его конкурсная заявка не соответствуют требованиям конкурсной документации, но выявленные недостатки носят формальный характер и не влияют на содержание и условия заявки на участие в конкурсе, а также на условия исполнения договора и не влекут рисков неисполнения </w:t>
      </w:r>
      <w:r w:rsidRPr="009F4661">
        <w:rPr>
          <w:sz w:val="28"/>
          <w:szCs w:val="28"/>
        </w:rPr>
        <w:lastRenderedPageBreak/>
        <w:t>обязательств, принятых таким участником в соответствии с его конкурсной заявкой.</w:t>
      </w:r>
      <w:proofErr w:type="gramEnd"/>
    </w:p>
    <w:p w:rsidR="00CD0EDA" w:rsidRPr="009F4661" w:rsidRDefault="00CD0EDA" w:rsidP="002F3C88">
      <w:pPr>
        <w:pStyle w:val="a6"/>
        <w:numPr>
          <w:ilvl w:val="2"/>
          <w:numId w:val="34"/>
        </w:numPr>
        <w:ind w:left="0" w:firstLine="709"/>
        <w:jc w:val="both"/>
        <w:rPr>
          <w:rFonts w:eastAsia="MS Mincho"/>
          <w:sz w:val="28"/>
          <w:szCs w:val="28"/>
        </w:rPr>
      </w:pPr>
      <w:r w:rsidRPr="009F4661">
        <w:rPr>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w:t>
      </w:r>
    </w:p>
    <w:p w:rsidR="00CD0EDA" w:rsidRPr="009F4661" w:rsidRDefault="00CD0EDA" w:rsidP="002F3C88">
      <w:pPr>
        <w:pStyle w:val="a6"/>
        <w:numPr>
          <w:ilvl w:val="2"/>
          <w:numId w:val="34"/>
        </w:numPr>
        <w:ind w:left="0" w:firstLine="709"/>
        <w:jc w:val="both"/>
        <w:rPr>
          <w:rFonts w:eastAsia="MS Mincho"/>
          <w:sz w:val="28"/>
          <w:szCs w:val="28"/>
        </w:rPr>
      </w:pPr>
      <w:r w:rsidRPr="009F4661">
        <w:rPr>
          <w:sz w:val="28"/>
          <w:szCs w:val="28"/>
        </w:rPr>
        <w:t xml:space="preserve"> </w:t>
      </w:r>
      <w:proofErr w:type="gramStart"/>
      <w:r w:rsidRPr="009F4661">
        <w:rPr>
          <w:sz w:val="28"/>
          <w:szCs w:val="28"/>
        </w:rPr>
        <w:t>Если в конкурсной заявке имеются арифметические ошибки при отражении единичных расценок закупаемых товаров, работ, услуг и</w:t>
      </w:r>
      <w:r>
        <w:rPr>
          <w:sz w:val="28"/>
          <w:szCs w:val="28"/>
        </w:rPr>
        <w:t xml:space="preserve"> </w:t>
      </w:r>
      <w:r w:rsidRPr="009F4661">
        <w:rPr>
          <w:sz w:val="28"/>
          <w:szCs w:val="28"/>
        </w:rPr>
        <w:t>(или) стоимости финансово-коммерческого предложения (цены договора (</w:t>
      </w:r>
      <w:r>
        <w:rPr>
          <w:sz w:val="28"/>
          <w:szCs w:val="28"/>
        </w:rPr>
        <w:t xml:space="preserve">цены </w:t>
      </w:r>
      <w:r w:rsidRPr="009F4661">
        <w:rPr>
          <w:sz w:val="28"/>
          <w:szCs w:val="28"/>
        </w:rPr>
        <w:t xml:space="preserve">лота) </w:t>
      </w:r>
      <w:r>
        <w:rPr>
          <w:sz w:val="28"/>
          <w:szCs w:val="28"/>
        </w:rPr>
        <w:t xml:space="preserve">конкурсная </w:t>
      </w:r>
      <w:r w:rsidRPr="009F4661">
        <w:rPr>
          <w:sz w:val="28"/>
          <w:szCs w:val="28"/>
        </w:rPr>
        <w:t xml:space="preserve">заявка такого участника отклоняется. </w:t>
      </w:r>
      <w:proofErr w:type="gramEnd"/>
    </w:p>
    <w:p w:rsidR="00CD0EDA" w:rsidRPr="009F4661" w:rsidRDefault="00CD0EDA" w:rsidP="002F3C88">
      <w:pPr>
        <w:pStyle w:val="a6"/>
        <w:numPr>
          <w:ilvl w:val="2"/>
          <w:numId w:val="34"/>
        </w:numPr>
        <w:ind w:left="0" w:firstLine="709"/>
        <w:jc w:val="both"/>
        <w:rPr>
          <w:rFonts w:eastAsia="MS Mincho"/>
          <w:sz w:val="28"/>
          <w:szCs w:val="28"/>
        </w:rPr>
      </w:pPr>
      <w:r w:rsidRPr="009F4661">
        <w:rPr>
          <w:sz w:val="28"/>
          <w:szCs w:val="28"/>
        </w:rPr>
        <w:t>При наличии арифметических ошибок (кроме случаев, описанных в пункте 7.8.19 конкурсной документации) в заявке заказчик может принять решение об отклонении заявки.</w:t>
      </w:r>
    </w:p>
    <w:p w:rsidR="00CD0EDA" w:rsidRPr="009F4661" w:rsidRDefault="00CD0EDA" w:rsidP="002F3C88">
      <w:pPr>
        <w:pStyle w:val="a6"/>
        <w:numPr>
          <w:ilvl w:val="2"/>
          <w:numId w:val="34"/>
        </w:numPr>
        <w:ind w:left="0" w:firstLine="709"/>
        <w:jc w:val="both"/>
        <w:rPr>
          <w:rFonts w:eastAsia="MS Mincho"/>
          <w:sz w:val="28"/>
          <w:szCs w:val="28"/>
        </w:rPr>
      </w:pPr>
      <w:r w:rsidRPr="009F4661">
        <w:rPr>
          <w:sz w:val="28"/>
          <w:szCs w:val="28"/>
        </w:rPr>
        <w:t xml:space="preserve">В ходе рассмотрения заявок заказчик вправе затребовать от участников конкурса разъяснения положений конкурсных заявок. </w:t>
      </w:r>
    </w:p>
    <w:p w:rsidR="00CD0EDA" w:rsidRPr="009F4661" w:rsidRDefault="00CD0EDA" w:rsidP="002F3C88">
      <w:pPr>
        <w:pStyle w:val="a6"/>
        <w:numPr>
          <w:ilvl w:val="2"/>
          <w:numId w:val="34"/>
        </w:numPr>
        <w:ind w:left="0" w:firstLine="709"/>
        <w:jc w:val="both"/>
        <w:rPr>
          <w:rFonts w:eastAsia="MS Mincho"/>
          <w:sz w:val="28"/>
          <w:szCs w:val="28"/>
        </w:rPr>
      </w:pPr>
      <w:r w:rsidRPr="009F4661">
        <w:rPr>
          <w:sz w:val="28"/>
          <w:szCs w:val="28"/>
        </w:rPr>
        <w:t>Участники и их представители не вправе участвовать в рассмотрении конкурсных заявок и изучении квалификации участников.</w:t>
      </w:r>
    </w:p>
    <w:p w:rsidR="00CD0EDA" w:rsidRPr="009F4661" w:rsidRDefault="00CD0EDA" w:rsidP="002F3C88">
      <w:pPr>
        <w:pStyle w:val="a6"/>
        <w:numPr>
          <w:ilvl w:val="2"/>
          <w:numId w:val="34"/>
        </w:numPr>
        <w:ind w:left="0" w:firstLine="709"/>
        <w:jc w:val="both"/>
        <w:rPr>
          <w:rFonts w:eastAsia="MS Mincho"/>
          <w:sz w:val="28"/>
          <w:szCs w:val="28"/>
        </w:rPr>
      </w:pPr>
      <w:r w:rsidRPr="009F4661">
        <w:rPr>
          <w:sz w:val="28"/>
          <w:szCs w:val="28"/>
        </w:rPr>
        <w:t>По итогам рассмотрения и оценки конкурсных заявок заказчик составляет протокол рассмотрения и оценки заявок, в котором в том числе может содержаться следующая информация:</w:t>
      </w:r>
    </w:p>
    <w:p w:rsidR="00CD0EDA" w:rsidRPr="009F4661" w:rsidRDefault="00CD0EDA" w:rsidP="002F3C88">
      <w:pPr>
        <w:pStyle w:val="a6"/>
        <w:numPr>
          <w:ilvl w:val="3"/>
          <w:numId w:val="34"/>
        </w:numPr>
        <w:ind w:left="0" w:firstLine="709"/>
        <w:jc w:val="both"/>
        <w:rPr>
          <w:rFonts w:eastAsia="MS Mincho"/>
          <w:sz w:val="28"/>
          <w:szCs w:val="28"/>
        </w:rPr>
      </w:pPr>
      <w:r w:rsidRPr="009F4661">
        <w:rPr>
          <w:sz w:val="28"/>
          <w:szCs w:val="28"/>
        </w:rPr>
        <w:t>наименование участников конкурса, подавших конкурсные заявки;</w:t>
      </w:r>
    </w:p>
    <w:p w:rsidR="00CD0EDA" w:rsidRPr="009F4661" w:rsidRDefault="00CD0EDA" w:rsidP="002F3C88">
      <w:pPr>
        <w:pStyle w:val="a6"/>
        <w:numPr>
          <w:ilvl w:val="3"/>
          <w:numId w:val="34"/>
        </w:numPr>
        <w:ind w:left="0" w:firstLine="709"/>
        <w:jc w:val="both"/>
        <w:rPr>
          <w:rFonts w:eastAsia="MS Mincho"/>
          <w:sz w:val="28"/>
          <w:szCs w:val="28"/>
        </w:rPr>
      </w:pPr>
      <w:r w:rsidRPr="009F4661">
        <w:rPr>
          <w:sz w:val="28"/>
          <w:szCs w:val="28"/>
        </w:rPr>
        <w:t>принятое заказчиком решение о допуске к участию в конкурсе или об отказе в допуске с обоснованием такого решения;</w:t>
      </w:r>
    </w:p>
    <w:p w:rsidR="00CD0EDA" w:rsidRPr="009F4661" w:rsidRDefault="00CD0EDA" w:rsidP="002F3C88">
      <w:pPr>
        <w:pStyle w:val="a6"/>
        <w:numPr>
          <w:ilvl w:val="3"/>
          <w:numId w:val="34"/>
        </w:numPr>
        <w:ind w:left="0" w:firstLine="709"/>
        <w:jc w:val="both"/>
        <w:rPr>
          <w:rFonts w:eastAsia="MS Mincho"/>
          <w:sz w:val="28"/>
          <w:szCs w:val="28"/>
        </w:rPr>
      </w:pPr>
      <w:r w:rsidRPr="009F4661">
        <w:rPr>
          <w:sz w:val="28"/>
          <w:szCs w:val="28"/>
        </w:rPr>
        <w:t>результаты оценки конкурсных заявок участников, указанные в соответствии с присвоенными участниками по результатам оценки порядковыми номерами;</w:t>
      </w:r>
    </w:p>
    <w:p w:rsidR="00CD0EDA" w:rsidRPr="009F4661" w:rsidRDefault="00CD0EDA" w:rsidP="002F3C88">
      <w:pPr>
        <w:pStyle w:val="a6"/>
        <w:numPr>
          <w:ilvl w:val="3"/>
          <w:numId w:val="34"/>
        </w:numPr>
        <w:ind w:left="0" w:firstLine="709"/>
        <w:jc w:val="both"/>
        <w:rPr>
          <w:rFonts w:eastAsia="MS Mincho"/>
          <w:sz w:val="28"/>
          <w:szCs w:val="28"/>
        </w:rPr>
      </w:pPr>
      <w:r w:rsidRPr="009F4661">
        <w:rPr>
          <w:sz w:val="28"/>
          <w:szCs w:val="28"/>
        </w:rPr>
        <w:t>заключение о взаимозаменяемости (эквивалентности) товаров, работ, услуг (при необходимости);</w:t>
      </w:r>
    </w:p>
    <w:p w:rsidR="00CD0EDA" w:rsidRPr="009F4661" w:rsidRDefault="00CD0EDA" w:rsidP="002F3C88">
      <w:pPr>
        <w:pStyle w:val="a6"/>
        <w:numPr>
          <w:ilvl w:val="3"/>
          <w:numId w:val="34"/>
        </w:numPr>
        <w:ind w:left="0" w:firstLine="709"/>
        <w:jc w:val="both"/>
        <w:rPr>
          <w:rFonts w:eastAsia="MS Mincho"/>
          <w:sz w:val="28"/>
          <w:szCs w:val="28"/>
        </w:rPr>
      </w:pPr>
      <w:r w:rsidRPr="009F4661">
        <w:rPr>
          <w:sz w:val="28"/>
          <w:szCs w:val="28"/>
        </w:rPr>
        <w:t xml:space="preserve">предложения для рассмотрения </w:t>
      </w:r>
      <w:r>
        <w:rPr>
          <w:sz w:val="28"/>
          <w:szCs w:val="28"/>
        </w:rPr>
        <w:t xml:space="preserve">конкурсной </w:t>
      </w:r>
      <w:r w:rsidRPr="009F4661">
        <w:rPr>
          <w:sz w:val="28"/>
          <w:szCs w:val="28"/>
        </w:rPr>
        <w:t>комисси</w:t>
      </w:r>
      <w:r>
        <w:rPr>
          <w:sz w:val="28"/>
          <w:szCs w:val="28"/>
        </w:rPr>
        <w:t>ей</w:t>
      </w:r>
      <w:r w:rsidRPr="009F4661">
        <w:rPr>
          <w:sz w:val="28"/>
          <w:szCs w:val="28"/>
        </w:rPr>
        <w:t xml:space="preserve"> </w:t>
      </w:r>
      <w:r>
        <w:rPr>
          <w:sz w:val="28"/>
          <w:szCs w:val="28"/>
        </w:rPr>
        <w:t>(далее – комиссия)</w:t>
      </w:r>
      <w:r w:rsidRPr="009F4661">
        <w:rPr>
          <w:sz w:val="28"/>
          <w:szCs w:val="28"/>
        </w:rPr>
        <w:t>.</w:t>
      </w:r>
    </w:p>
    <w:p w:rsidR="00CD0EDA" w:rsidRPr="009F4661" w:rsidRDefault="00CD0EDA" w:rsidP="002F3C88">
      <w:pPr>
        <w:pStyle w:val="a6"/>
        <w:numPr>
          <w:ilvl w:val="2"/>
          <w:numId w:val="34"/>
        </w:numPr>
        <w:ind w:left="0" w:firstLine="709"/>
        <w:jc w:val="both"/>
        <w:rPr>
          <w:rFonts w:eastAsia="MS Mincho"/>
          <w:sz w:val="28"/>
          <w:szCs w:val="28"/>
        </w:rPr>
      </w:pPr>
      <w:r w:rsidRPr="009F4661">
        <w:rPr>
          <w:sz w:val="28"/>
          <w:szCs w:val="28"/>
        </w:rPr>
        <w:t>Протокол рассмотрения и оценки конкурсных заявок размещается на сайтах не позднее 3</w:t>
      </w:r>
      <w:r>
        <w:rPr>
          <w:sz w:val="28"/>
          <w:szCs w:val="28"/>
        </w:rPr>
        <w:t xml:space="preserve"> (трех)</w:t>
      </w:r>
      <w:r w:rsidRPr="009F4661">
        <w:rPr>
          <w:sz w:val="28"/>
          <w:szCs w:val="28"/>
        </w:rPr>
        <w:t xml:space="preserve"> дней </w:t>
      </w:r>
      <w:proofErr w:type="gramStart"/>
      <w:r w:rsidRPr="009F4661">
        <w:rPr>
          <w:sz w:val="28"/>
          <w:szCs w:val="28"/>
        </w:rPr>
        <w:t>с даты подписания</w:t>
      </w:r>
      <w:proofErr w:type="gramEnd"/>
      <w:r w:rsidRPr="009F4661">
        <w:rPr>
          <w:sz w:val="28"/>
          <w:szCs w:val="28"/>
        </w:rPr>
        <w:t xml:space="preserve"> протокола.</w:t>
      </w:r>
    </w:p>
    <w:p w:rsidR="00CD0EDA" w:rsidRPr="009F4661" w:rsidRDefault="00CD0EDA" w:rsidP="00CD0EDA">
      <w:pPr>
        <w:pStyle w:val="a6"/>
        <w:ind w:left="709"/>
        <w:jc w:val="both"/>
        <w:rPr>
          <w:rFonts w:eastAsia="MS Mincho"/>
          <w:sz w:val="28"/>
          <w:szCs w:val="28"/>
        </w:rPr>
      </w:pPr>
    </w:p>
    <w:p w:rsidR="00CD0EDA" w:rsidRPr="009F4661" w:rsidRDefault="00CD0EDA" w:rsidP="002F3C88">
      <w:pPr>
        <w:pStyle w:val="3"/>
        <w:numPr>
          <w:ilvl w:val="1"/>
          <w:numId w:val="34"/>
        </w:numPr>
        <w:spacing w:before="0" w:after="0"/>
        <w:ind w:hanging="371"/>
        <w:jc w:val="both"/>
        <w:rPr>
          <w:rFonts w:ascii="Times New Roman" w:hAnsi="Times New Roman" w:cs="Times New Roman"/>
          <w:sz w:val="28"/>
          <w:szCs w:val="28"/>
        </w:rPr>
      </w:pPr>
      <w:r w:rsidRPr="009F4661">
        <w:rPr>
          <w:rFonts w:ascii="Times New Roman" w:hAnsi="Times New Roman" w:cs="Times New Roman"/>
          <w:sz w:val="28"/>
          <w:szCs w:val="28"/>
        </w:rPr>
        <w:t>Порядок оценки и сопоставления конкурсных заявок</w:t>
      </w:r>
    </w:p>
    <w:p w:rsidR="00CD0EDA" w:rsidRPr="009F4661" w:rsidRDefault="00CD0EDA" w:rsidP="00CD0EDA">
      <w:pPr>
        <w:rPr>
          <w:sz w:val="28"/>
          <w:szCs w:val="28"/>
        </w:rPr>
      </w:pPr>
    </w:p>
    <w:p w:rsidR="00CD0EDA" w:rsidRPr="009F4661" w:rsidRDefault="00CD0EDA" w:rsidP="002F3C88">
      <w:pPr>
        <w:pStyle w:val="a9"/>
        <w:numPr>
          <w:ilvl w:val="2"/>
          <w:numId w:val="34"/>
        </w:numPr>
        <w:suppressAutoHyphens/>
        <w:ind w:left="0" w:firstLine="709"/>
        <w:rPr>
          <w:sz w:val="28"/>
          <w:szCs w:val="28"/>
        </w:rPr>
      </w:pPr>
      <w:r w:rsidRPr="009F4661">
        <w:rPr>
          <w:sz w:val="28"/>
          <w:szCs w:val="28"/>
        </w:rPr>
        <w:t xml:space="preserve">Победитель конкурса определяется по итогам оценки </w:t>
      </w:r>
      <w:r>
        <w:rPr>
          <w:sz w:val="28"/>
          <w:szCs w:val="28"/>
        </w:rPr>
        <w:t xml:space="preserve">конкурсных </w:t>
      </w:r>
      <w:r w:rsidRPr="009F4661">
        <w:rPr>
          <w:sz w:val="28"/>
          <w:szCs w:val="28"/>
        </w:rPr>
        <w:t>заявок, соответствующих требованиям конкурсной документации.</w:t>
      </w:r>
    </w:p>
    <w:p w:rsidR="00CD0EDA" w:rsidRDefault="00CD0EDA" w:rsidP="002F3C88">
      <w:pPr>
        <w:pStyle w:val="a9"/>
        <w:numPr>
          <w:ilvl w:val="2"/>
          <w:numId w:val="34"/>
        </w:numPr>
        <w:suppressAutoHyphens/>
        <w:ind w:left="0" w:firstLine="709"/>
        <w:rPr>
          <w:sz w:val="28"/>
          <w:szCs w:val="28"/>
        </w:rPr>
      </w:pPr>
      <w:r w:rsidRPr="009F4661">
        <w:rPr>
          <w:sz w:val="28"/>
          <w:szCs w:val="28"/>
        </w:rPr>
        <w:t xml:space="preserve">Оценка </w:t>
      </w:r>
      <w:r>
        <w:rPr>
          <w:sz w:val="28"/>
          <w:szCs w:val="28"/>
        </w:rPr>
        <w:t xml:space="preserve">конкурсных </w:t>
      </w:r>
      <w:r w:rsidRPr="009F4661">
        <w:rPr>
          <w:sz w:val="28"/>
          <w:szCs w:val="28"/>
        </w:rPr>
        <w:t>заявок осуществляется на основании финансово-коммерческого предложения, иных документов, представленных в соответствии с требованиями конкурсной документации, а также документов, перечисленных в пункте 4 конкурсной документации.</w:t>
      </w:r>
    </w:p>
    <w:p w:rsidR="00CD0EDA" w:rsidRPr="00151AEF" w:rsidRDefault="00CD0EDA" w:rsidP="002F3C88">
      <w:pPr>
        <w:pStyle w:val="a9"/>
        <w:numPr>
          <w:ilvl w:val="2"/>
          <w:numId w:val="34"/>
        </w:numPr>
        <w:suppressAutoHyphens/>
        <w:ind w:left="0" w:firstLine="709"/>
        <w:rPr>
          <w:sz w:val="28"/>
          <w:szCs w:val="28"/>
        </w:rPr>
      </w:pPr>
      <w:r>
        <w:rPr>
          <w:sz w:val="28"/>
        </w:rPr>
        <w:t>Финансово-коммерческое</w:t>
      </w:r>
      <w:r w:rsidRPr="00A70E26">
        <w:rPr>
          <w:sz w:val="28"/>
        </w:rPr>
        <w:t xml:space="preserve"> предложение участника, представляемое в составе заявки, должно соответствовать требованиям, указанным в </w:t>
      </w:r>
      <w:r>
        <w:rPr>
          <w:sz w:val="28"/>
        </w:rPr>
        <w:t xml:space="preserve">конкурсной </w:t>
      </w:r>
      <w:r w:rsidRPr="00A70E26">
        <w:rPr>
          <w:sz w:val="28"/>
        </w:rPr>
        <w:t>документации.</w:t>
      </w:r>
    </w:p>
    <w:p w:rsidR="00CD0EDA" w:rsidRPr="009F4661" w:rsidRDefault="00CD0EDA" w:rsidP="002F3C88">
      <w:pPr>
        <w:pStyle w:val="a9"/>
        <w:numPr>
          <w:ilvl w:val="2"/>
          <w:numId w:val="34"/>
        </w:numPr>
        <w:suppressAutoHyphens/>
        <w:ind w:left="0" w:firstLine="709"/>
        <w:rPr>
          <w:sz w:val="28"/>
          <w:szCs w:val="28"/>
        </w:rPr>
      </w:pPr>
      <w:r w:rsidRPr="00A70E26">
        <w:rPr>
          <w:sz w:val="28"/>
        </w:rPr>
        <w:t>При невыполнении требований технического задания заявка участника далее не рассматривается.</w:t>
      </w:r>
    </w:p>
    <w:p w:rsidR="00CD0EDA" w:rsidRPr="009F4661" w:rsidRDefault="00CD0EDA" w:rsidP="002F3C88">
      <w:pPr>
        <w:pStyle w:val="a9"/>
        <w:numPr>
          <w:ilvl w:val="2"/>
          <w:numId w:val="34"/>
        </w:numPr>
        <w:suppressAutoHyphens/>
        <w:ind w:left="0" w:firstLine="709"/>
        <w:rPr>
          <w:sz w:val="28"/>
          <w:szCs w:val="28"/>
        </w:rPr>
      </w:pPr>
      <w:r w:rsidRPr="009F4661">
        <w:rPr>
          <w:sz w:val="28"/>
          <w:szCs w:val="28"/>
        </w:rPr>
        <w:lastRenderedPageBreak/>
        <w:t>При оценке конкурсных заявок по критерию «цена договора» сопоставляются предложения участников по цене без учета НДС.</w:t>
      </w:r>
    </w:p>
    <w:p w:rsidR="00CD0EDA" w:rsidRDefault="00CD0EDA" w:rsidP="002F3C88">
      <w:pPr>
        <w:pStyle w:val="a9"/>
        <w:numPr>
          <w:ilvl w:val="2"/>
          <w:numId w:val="34"/>
        </w:numPr>
        <w:suppressAutoHyphens/>
        <w:ind w:left="0" w:firstLine="709"/>
        <w:rPr>
          <w:sz w:val="28"/>
          <w:szCs w:val="28"/>
        </w:rPr>
      </w:pPr>
      <w:r w:rsidRPr="009F4661">
        <w:rPr>
          <w:sz w:val="28"/>
          <w:szCs w:val="28"/>
        </w:rPr>
        <w:t xml:space="preserve">Оценка заявки осуществляется путем присвоения количества баллов соответствующего условиям, изложенным в конкурсной заявке. </w:t>
      </w:r>
    </w:p>
    <w:p w:rsidR="00CD0EDA" w:rsidRDefault="00CD0EDA" w:rsidP="002F3C88">
      <w:pPr>
        <w:pStyle w:val="a9"/>
        <w:numPr>
          <w:ilvl w:val="2"/>
          <w:numId w:val="34"/>
        </w:numPr>
        <w:suppressAutoHyphens/>
        <w:ind w:left="0" w:firstLine="709"/>
        <w:rPr>
          <w:sz w:val="28"/>
          <w:szCs w:val="28"/>
        </w:rPr>
      </w:pPr>
      <w:r w:rsidRPr="00A70E26">
        <w:rPr>
          <w:sz w:val="28"/>
          <w:szCs w:val="28"/>
        </w:rPr>
        <w:t xml:space="preserve">В случае если информация, необходимая для оценки </w:t>
      </w:r>
      <w:r>
        <w:rPr>
          <w:sz w:val="28"/>
          <w:szCs w:val="28"/>
        </w:rPr>
        <w:t xml:space="preserve">заявки по </w:t>
      </w:r>
      <w:r w:rsidRPr="00A70E26">
        <w:rPr>
          <w:sz w:val="28"/>
          <w:szCs w:val="28"/>
        </w:rPr>
        <w:t>то</w:t>
      </w:r>
      <w:r>
        <w:rPr>
          <w:sz w:val="28"/>
          <w:szCs w:val="28"/>
        </w:rPr>
        <w:t>му</w:t>
      </w:r>
      <w:r w:rsidRPr="00A70E26">
        <w:rPr>
          <w:sz w:val="28"/>
          <w:szCs w:val="28"/>
        </w:rPr>
        <w:t xml:space="preserve"> или ино</w:t>
      </w:r>
      <w:r>
        <w:rPr>
          <w:sz w:val="28"/>
          <w:szCs w:val="28"/>
        </w:rPr>
        <w:t>му критерию</w:t>
      </w:r>
      <w:r w:rsidRPr="00A70E26">
        <w:rPr>
          <w:sz w:val="28"/>
          <w:szCs w:val="28"/>
        </w:rPr>
        <w:t xml:space="preserve">, не представлена участником, но его заявка не отклонена в ходе </w:t>
      </w:r>
      <w:r>
        <w:rPr>
          <w:sz w:val="28"/>
          <w:szCs w:val="28"/>
        </w:rPr>
        <w:t>рассмотрения</w:t>
      </w:r>
      <w:r w:rsidRPr="00A70E26">
        <w:rPr>
          <w:sz w:val="28"/>
          <w:szCs w:val="28"/>
        </w:rPr>
        <w:t xml:space="preserve">, </w:t>
      </w:r>
      <w:r>
        <w:rPr>
          <w:sz w:val="28"/>
          <w:szCs w:val="28"/>
        </w:rPr>
        <w:t>заявка по такому критерию</w:t>
      </w:r>
      <w:r w:rsidRPr="00A70E26">
        <w:rPr>
          <w:sz w:val="28"/>
          <w:szCs w:val="28"/>
        </w:rPr>
        <w:t xml:space="preserve"> оценивается в </w:t>
      </w:r>
      <w:r w:rsidRPr="009A528F">
        <w:rPr>
          <w:sz w:val="28"/>
          <w:szCs w:val="28"/>
        </w:rPr>
        <w:t>0 баллов (0%).</w:t>
      </w:r>
    </w:p>
    <w:p w:rsidR="00CD0EDA" w:rsidRPr="00151AEF" w:rsidRDefault="00CD0EDA" w:rsidP="002F3C88">
      <w:pPr>
        <w:pStyle w:val="a9"/>
        <w:numPr>
          <w:ilvl w:val="2"/>
          <w:numId w:val="34"/>
        </w:numPr>
        <w:suppressAutoHyphens/>
        <w:ind w:left="0" w:firstLine="709"/>
        <w:rPr>
          <w:sz w:val="28"/>
          <w:szCs w:val="28"/>
        </w:rPr>
      </w:pPr>
      <w:r w:rsidRPr="00A1350C">
        <w:rPr>
          <w:sz w:val="28"/>
        </w:rPr>
        <w:t xml:space="preserve">Если по каким-либо причинам участник не представил информацию за весь требуемый конкурсной документацией период (если в соответствии с </w:t>
      </w:r>
      <w:r w:rsidRPr="00FC58A9">
        <w:rPr>
          <w:sz w:val="28"/>
        </w:rPr>
        <w:t xml:space="preserve">конкурсной </w:t>
      </w:r>
      <w:r w:rsidRPr="00A1350C">
        <w:rPr>
          <w:sz w:val="28"/>
        </w:rPr>
        <w:t>документацией требуется представление информации за период), а лишь частично, заявка по критерию оценивается на основании имеющейся информации.</w:t>
      </w:r>
    </w:p>
    <w:p w:rsidR="00CD0EDA" w:rsidRPr="00151AEF" w:rsidRDefault="00CD0EDA" w:rsidP="002F3C88">
      <w:pPr>
        <w:pStyle w:val="a9"/>
        <w:numPr>
          <w:ilvl w:val="2"/>
          <w:numId w:val="34"/>
        </w:numPr>
        <w:suppressAutoHyphens/>
        <w:ind w:left="0" w:firstLine="709"/>
        <w:rPr>
          <w:sz w:val="28"/>
          <w:szCs w:val="28"/>
        </w:rPr>
      </w:pPr>
      <w:r w:rsidRPr="00A1350C">
        <w:rPr>
          <w:sz w:val="28"/>
        </w:rPr>
        <w:t xml:space="preserve">Если документы, необходимые для осуществления оценки, не соответствуют требованиям </w:t>
      </w:r>
      <w:r>
        <w:rPr>
          <w:sz w:val="28"/>
        </w:rPr>
        <w:t xml:space="preserve">конкурсной </w:t>
      </w:r>
      <w:r w:rsidRPr="00A1350C">
        <w:rPr>
          <w:sz w:val="28"/>
        </w:rPr>
        <w:t>документации, содержат противоречивую информацию, оценка заявки по критерию осуществляется без учета информации, указанной в таких документах.</w:t>
      </w:r>
    </w:p>
    <w:p w:rsidR="00CD0EDA" w:rsidRPr="009F4661" w:rsidRDefault="00CD0EDA" w:rsidP="002F3C88">
      <w:pPr>
        <w:pStyle w:val="a9"/>
        <w:numPr>
          <w:ilvl w:val="2"/>
          <w:numId w:val="34"/>
        </w:numPr>
        <w:suppressAutoHyphens/>
        <w:ind w:left="0" w:firstLine="709"/>
        <w:rPr>
          <w:sz w:val="28"/>
          <w:szCs w:val="28"/>
        </w:rPr>
      </w:pPr>
      <w:r w:rsidRPr="006C6BDE">
        <w:rPr>
          <w:bCs/>
          <w:color w:val="000000"/>
          <w:sz w:val="28"/>
          <w:szCs w:val="28"/>
        </w:rPr>
        <w:t>Итоговая оценка заявки каждого из участников определяется суммарным количеством баллов</w:t>
      </w:r>
      <w:r>
        <w:rPr>
          <w:bCs/>
          <w:color w:val="000000"/>
          <w:sz w:val="28"/>
          <w:szCs w:val="28"/>
        </w:rPr>
        <w:t xml:space="preserve">, присвоенных по каждому критерию, указанному в пункте 4 </w:t>
      </w:r>
      <w:r w:rsidRPr="000735F3">
        <w:rPr>
          <w:bCs/>
          <w:color w:val="000000"/>
          <w:sz w:val="28"/>
          <w:szCs w:val="28"/>
        </w:rPr>
        <w:t xml:space="preserve">конкурсной </w:t>
      </w:r>
      <w:r>
        <w:rPr>
          <w:bCs/>
          <w:color w:val="000000"/>
          <w:sz w:val="28"/>
          <w:szCs w:val="28"/>
        </w:rPr>
        <w:t>документации.</w:t>
      </w:r>
    </w:p>
    <w:p w:rsidR="00CD0EDA" w:rsidRPr="009F4661" w:rsidRDefault="00CD0EDA" w:rsidP="002F3C88">
      <w:pPr>
        <w:pStyle w:val="a9"/>
        <w:numPr>
          <w:ilvl w:val="2"/>
          <w:numId w:val="34"/>
        </w:numPr>
        <w:suppressAutoHyphens/>
        <w:ind w:left="0" w:firstLine="709"/>
        <w:rPr>
          <w:sz w:val="28"/>
          <w:szCs w:val="28"/>
        </w:rPr>
      </w:pPr>
      <w:r>
        <w:rPr>
          <w:sz w:val="28"/>
          <w:szCs w:val="28"/>
        </w:rPr>
        <w:t>Конкурсной з</w:t>
      </w:r>
      <w:r w:rsidRPr="009F4661">
        <w:rPr>
          <w:sz w:val="28"/>
          <w:szCs w:val="28"/>
        </w:rPr>
        <w:t xml:space="preserve">аявке, содержащей наилучшие условия, присваивается наибольшее количество баллов.  </w:t>
      </w:r>
    </w:p>
    <w:p w:rsidR="00CD0EDA" w:rsidRPr="009F4661" w:rsidRDefault="00CD0EDA" w:rsidP="002F3C88">
      <w:pPr>
        <w:pStyle w:val="a9"/>
        <w:numPr>
          <w:ilvl w:val="2"/>
          <w:numId w:val="34"/>
        </w:numPr>
        <w:suppressAutoHyphens/>
        <w:ind w:left="0" w:firstLine="709"/>
        <w:rPr>
          <w:sz w:val="28"/>
          <w:szCs w:val="28"/>
        </w:rPr>
      </w:pPr>
      <w:r w:rsidRPr="009F4661">
        <w:rPr>
          <w:sz w:val="28"/>
          <w:szCs w:val="28"/>
        </w:rPr>
        <w:t xml:space="preserve">Каждой </w:t>
      </w:r>
      <w:r>
        <w:rPr>
          <w:sz w:val="28"/>
          <w:szCs w:val="28"/>
        </w:rPr>
        <w:t xml:space="preserve">конкурсной </w:t>
      </w:r>
      <w:r w:rsidRPr="009F4661">
        <w:rPr>
          <w:sz w:val="28"/>
          <w:szCs w:val="28"/>
        </w:rPr>
        <w:t>заявке по мере уменьшения выгодности содержащихся в ней условий (количества баллов, присвоенных по итогам оценки)</w:t>
      </w:r>
      <w:r w:rsidRPr="009F4661">
        <w:rPr>
          <w:b/>
          <w:sz w:val="28"/>
          <w:szCs w:val="28"/>
        </w:rPr>
        <w:t xml:space="preserve"> </w:t>
      </w:r>
      <w:r w:rsidRPr="009F4661">
        <w:rPr>
          <w:sz w:val="28"/>
          <w:szCs w:val="28"/>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CD0EDA" w:rsidRPr="009F4661" w:rsidRDefault="00CD0EDA" w:rsidP="002F3C88">
      <w:pPr>
        <w:pStyle w:val="a9"/>
        <w:numPr>
          <w:ilvl w:val="2"/>
          <w:numId w:val="34"/>
        </w:numPr>
        <w:suppressAutoHyphens/>
        <w:ind w:left="0" w:firstLine="709"/>
        <w:rPr>
          <w:sz w:val="28"/>
          <w:szCs w:val="28"/>
        </w:rPr>
      </w:pPr>
      <w:r w:rsidRPr="009F4661">
        <w:rPr>
          <w:sz w:val="28"/>
          <w:szCs w:val="28"/>
        </w:rPr>
        <w:t xml:space="preserve">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CD0EDA" w:rsidRDefault="00CD0EDA" w:rsidP="00CD0EDA">
      <w:pPr>
        <w:pStyle w:val="a9"/>
        <w:suppressAutoHyphens/>
        <w:ind w:left="709" w:firstLine="0"/>
        <w:rPr>
          <w:sz w:val="28"/>
          <w:szCs w:val="28"/>
        </w:rPr>
      </w:pPr>
    </w:p>
    <w:p w:rsidR="00CD0EDA" w:rsidRPr="009F4661" w:rsidRDefault="00CD0EDA" w:rsidP="002F3C88">
      <w:pPr>
        <w:pStyle w:val="3"/>
        <w:numPr>
          <w:ilvl w:val="1"/>
          <w:numId w:val="34"/>
        </w:numPr>
        <w:spacing w:before="0" w:after="0"/>
        <w:ind w:hanging="371"/>
        <w:jc w:val="both"/>
        <w:rPr>
          <w:rFonts w:ascii="Times New Roman" w:hAnsi="Times New Roman" w:cs="Times New Roman"/>
          <w:sz w:val="28"/>
          <w:szCs w:val="28"/>
        </w:rPr>
      </w:pPr>
      <w:r w:rsidRPr="009F4661">
        <w:rPr>
          <w:rFonts w:ascii="Times New Roman" w:hAnsi="Times New Roman" w:cs="Times New Roman"/>
          <w:sz w:val="28"/>
          <w:szCs w:val="28"/>
        </w:rPr>
        <w:t>Подведение итогов конкурса</w:t>
      </w:r>
    </w:p>
    <w:p w:rsidR="00CD0EDA" w:rsidRPr="009F4661" w:rsidRDefault="00CD0EDA" w:rsidP="002F3C88">
      <w:pPr>
        <w:pStyle w:val="a6"/>
        <w:numPr>
          <w:ilvl w:val="2"/>
          <w:numId w:val="34"/>
        </w:numPr>
        <w:ind w:left="0" w:firstLine="709"/>
        <w:jc w:val="both"/>
        <w:rPr>
          <w:sz w:val="28"/>
          <w:szCs w:val="28"/>
        </w:rPr>
      </w:pPr>
      <w:r w:rsidRPr="009F4661">
        <w:rPr>
          <w:sz w:val="28"/>
          <w:szCs w:val="28"/>
        </w:rPr>
        <w:t>Комиссия, рассмотрев конкурсные заявки и представленные по итогам рассмотрения и оценки заявок материалы, принимает решение о победителе конкурса. По результатам работы комиссии оформляется протокол.</w:t>
      </w:r>
    </w:p>
    <w:p w:rsidR="00CD0EDA" w:rsidRPr="009F4661" w:rsidRDefault="00CD0EDA" w:rsidP="002F3C88">
      <w:pPr>
        <w:pStyle w:val="a6"/>
        <w:numPr>
          <w:ilvl w:val="2"/>
          <w:numId w:val="34"/>
        </w:numPr>
        <w:ind w:left="0" w:firstLine="709"/>
        <w:jc w:val="both"/>
        <w:rPr>
          <w:sz w:val="28"/>
          <w:szCs w:val="28"/>
        </w:rPr>
      </w:pPr>
      <w:r w:rsidRPr="009F4661">
        <w:rPr>
          <w:sz w:val="28"/>
          <w:szCs w:val="28"/>
        </w:rPr>
        <w:t>В протоколе комиссии излагается решение комиссии об итогах конкурса.</w:t>
      </w:r>
    </w:p>
    <w:p w:rsidR="00CD0EDA" w:rsidRPr="009F4661" w:rsidRDefault="00CD0EDA" w:rsidP="002F3C88">
      <w:pPr>
        <w:pStyle w:val="a6"/>
        <w:numPr>
          <w:ilvl w:val="2"/>
          <w:numId w:val="34"/>
        </w:numPr>
        <w:ind w:left="0" w:firstLine="709"/>
        <w:jc w:val="both"/>
        <w:rPr>
          <w:sz w:val="28"/>
          <w:szCs w:val="28"/>
        </w:rPr>
      </w:pPr>
      <w:r w:rsidRPr="009F4661">
        <w:rPr>
          <w:sz w:val="28"/>
          <w:szCs w:val="28"/>
        </w:rPr>
        <w:t>Участники или их представители не могут присутствовать на заседании комиссии</w:t>
      </w:r>
      <w:r>
        <w:rPr>
          <w:sz w:val="28"/>
          <w:szCs w:val="28"/>
        </w:rPr>
        <w:t>.</w:t>
      </w:r>
    </w:p>
    <w:p w:rsidR="00CD0EDA" w:rsidRPr="009F4661" w:rsidRDefault="00CD0EDA" w:rsidP="002F3C88">
      <w:pPr>
        <w:pStyle w:val="a6"/>
        <w:numPr>
          <w:ilvl w:val="2"/>
          <w:numId w:val="34"/>
        </w:numPr>
        <w:ind w:left="0" w:firstLine="709"/>
        <w:jc w:val="both"/>
        <w:rPr>
          <w:sz w:val="28"/>
          <w:szCs w:val="28"/>
        </w:rPr>
      </w:pPr>
      <w:r w:rsidRPr="009F4661">
        <w:rPr>
          <w:sz w:val="28"/>
          <w:szCs w:val="28"/>
        </w:rPr>
        <w:t>Победителем конкурса признается участник, предложивший лучшие условия исполнения договора в соответствии с критериями и порядком оценки, которые указаны в конкурсной документации.</w:t>
      </w:r>
    </w:p>
    <w:p w:rsidR="00CD0EDA" w:rsidRPr="009F4661" w:rsidRDefault="00CD0EDA" w:rsidP="002F3C88">
      <w:pPr>
        <w:pStyle w:val="a6"/>
        <w:numPr>
          <w:ilvl w:val="2"/>
          <w:numId w:val="34"/>
        </w:numPr>
        <w:ind w:left="0" w:firstLine="709"/>
        <w:jc w:val="both"/>
        <w:rPr>
          <w:sz w:val="28"/>
          <w:szCs w:val="28"/>
        </w:rPr>
      </w:pPr>
      <w:r w:rsidRPr="009F4661">
        <w:rPr>
          <w:sz w:val="28"/>
          <w:szCs w:val="28"/>
        </w:rPr>
        <w:t xml:space="preserve">Протокол комиссии размещается на сайтах не позднее 3 </w:t>
      </w:r>
      <w:r>
        <w:rPr>
          <w:sz w:val="28"/>
          <w:szCs w:val="28"/>
        </w:rPr>
        <w:t xml:space="preserve">(трех) </w:t>
      </w:r>
      <w:r w:rsidRPr="009F4661">
        <w:rPr>
          <w:sz w:val="28"/>
          <w:szCs w:val="28"/>
        </w:rPr>
        <w:t xml:space="preserve">дней </w:t>
      </w:r>
      <w:proofErr w:type="gramStart"/>
      <w:r w:rsidRPr="009F4661">
        <w:rPr>
          <w:sz w:val="28"/>
          <w:szCs w:val="28"/>
        </w:rPr>
        <w:t>с даты подписания</w:t>
      </w:r>
      <w:proofErr w:type="gramEnd"/>
      <w:r w:rsidRPr="009F4661">
        <w:rPr>
          <w:sz w:val="28"/>
          <w:szCs w:val="28"/>
        </w:rPr>
        <w:t xml:space="preserve"> протокола.</w:t>
      </w:r>
    </w:p>
    <w:p w:rsidR="00CD0EDA" w:rsidRPr="009F4661" w:rsidRDefault="00CD0EDA" w:rsidP="002F3C88">
      <w:pPr>
        <w:pStyle w:val="a6"/>
        <w:numPr>
          <w:ilvl w:val="2"/>
          <w:numId w:val="34"/>
        </w:numPr>
        <w:ind w:left="0" w:firstLine="709"/>
        <w:jc w:val="both"/>
        <w:rPr>
          <w:sz w:val="28"/>
          <w:szCs w:val="28"/>
        </w:rPr>
      </w:pPr>
      <w:r w:rsidRPr="009F4661">
        <w:rPr>
          <w:sz w:val="28"/>
          <w:szCs w:val="28"/>
        </w:rPr>
        <w:lastRenderedPageBreak/>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rsidR="00CD0EDA" w:rsidRPr="009F4661" w:rsidRDefault="00CD0EDA" w:rsidP="002F3C88">
      <w:pPr>
        <w:pStyle w:val="a6"/>
        <w:numPr>
          <w:ilvl w:val="2"/>
          <w:numId w:val="34"/>
        </w:numPr>
        <w:ind w:left="0" w:firstLine="709"/>
        <w:jc w:val="both"/>
        <w:rPr>
          <w:sz w:val="28"/>
          <w:szCs w:val="28"/>
        </w:rPr>
      </w:pPr>
      <w:r w:rsidRPr="009F4661">
        <w:rPr>
          <w:sz w:val="28"/>
          <w:szCs w:val="28"/>
        </w:rPr>
        <w:t>При проведении переторжки (переторжек), предоставлении возможности подачи альтернативных предложений, рассмотрение, оценка и итоги конкурса подводятся на основании представленных участниками конкурсных заявок, альтернативных предложений, предложений для переторжки, с учетом требований конкурсной документации.</w:t>
      </w:r>
    </w:p>
    <w:p w:rsidR="00CD0EDA" w:rsidRPr="009F4661" w:rsidRDefault="00CD0EDA" w:rsidP="00CD0EDA">
      <w:pPr>
        <w:pStyle w:val="a6"/>
        <w:ind w:left="709"/>
        <w:jc w:val="both"/>
        <w:rPr>
          <w:sz w:val="28"/>
          <w:szCs w:val="28"/>
        </w:rPr>
      </w:pPr>
    </w:p>
    <w:p w:rsidR="00CD0EDA" w:rsidRPr="009F4661" w:rsidRDefault="00CD0EDA" w:rsidP="002F3C88">
      <w:pPr>
        <w:pStyle w:val="3"/>
        <w:numPr>
          <w:ilvl w:val="1"/>
          <w:numId w:val="34"/>
        </w:numPr>
        <w:spacing w:before="0" w:after="0"/>
        <w:ind w:hanging="371"/>
        <w:jc w:val="both"/>
        <w:rPr>
          <w:rFonts w:ascii="Times New Roman" w:hAnsi="Times New Roman" w:cs="Times New Roman"/>
          <w:sz w:val="28"/>
          <w:szCs w:val="28"/>
        </w:rPr>
      </w:pPr>
      <w:r w:rsidRPr="009F4661">
        <w:rPr>
          <w:rFonts w:ascii="Times New Roman" w:hAnsi="Times New Roman" w:cs="Times New Roman"/>
          <w:sz w:val="28"/>
          <w:szCs w:val="28"/>
        </w:rPr>
        <w:t xml:space="preserve">Признание конкурса </w:t>
      </w:r>
      <w:proofErr w:type="gramStart"/>
      <w:r w:rsidRPr="009F4661">
        <w:rPr>
          <w:rFonts w:ascii="Times New Roman" w:hAnsi="Times New Roman" w:cs="Times New Roman"/>
          <w:sz w:val="28"/>
          <w:szCs w:val="28"/>
        </w:rPr>
        <w:t>несостоявшимся</w:t>
      </w:r>
      <w:proofErr w:type="gramEnd"/>
    </w:p>
    <w:p w:rsidR="00CD0EDA" w:rsidRPr="009F4661" w:rsidRDefault="00CD0EDA" w:rsidP="00CD0EDA">
      <w:pPr>
        <w:rPr>
          <w:sz w:val="28"/>
          <w:szCs w:val="28"/>
        </w:rPr>
      </w:pPr>
    </w:p>
    <w:p w:rsidR="00CD0EDA" w:rsidRPr="009F4661" w:rsidRDefault="00CD0EDA" w:rsidP="002F3C88">
      <w:pPr>
        <w:pStyle w:val="a9"/>
        <w:numPr>
          <w:ilvl w:val="2"/>
          <w:numId w:val="34"/>
        </w:numPr>
        <w:suppressAutoHyphens/>
        <w:ind w:left="0" w:firstLine="709"/>
        <w:rPr>
          <w:sz w:val="28"/>
          <w:szCs w:val="28"/>
        </w:rPr>
      </w:pPr>
      <w:r w:rsidRPr="009F4661">
        <w:rPr>
          <w:sz w:val="28"/>
          <w:szCs w:val="28"/>
        </w:rPr>
        <w:t xml:space="preserve">Конкурс признается состоявшимся, если к участию в конкурсе допущено не менее 2 </w:t>
      </w:r>
      <w:r>
        <w:rPr>
          <w:sz w:val="28"/>
          <w:szCs w:val="28"/>
        </w:rPr>
        <w:t xml:space="preserve">(двух) </w:t>
      </w:r>
      <w:r w:rsidRPr="009F4661">
        <w:rPr>
          <w:sz w:val="28"/>
          <w:szCs w:val="28"/>
        </w:rPr>
        <w:t>участников.</w:t>
      </w:r>
    </w:p>
    <w:p w:rsidR="00CD0EDA" w:rsidRPr="009F4661" w:rsidRDefault="00CD0EDA" w:rsidP="002F3C88">
      <w:pPr>
        <w:pStyle w:val="a9"/>
        <w:numPr>
          <w:ilvl w:val="2"/>
          <w:numId w:val="34"/>
        </w:numPr>
        <w:suppressAutoHyphens/>
        <w:ind w:left="0" w:firstLine="709"/>
        <w:rPr>
          <w:sz w:val="28"/>
          <w:szCs w:val="28"/>
        </w:rPr>
      </w:pPr>
      <w:r w:rsidRPr="009F4661">
        <w:rPr>
          <w:sz w:val="28"/>
          <w:szCs w:val="28"/>
        </w:rPr>
        <w:t>Конкурс признается несостоявшимся, если:</w:t>
      </w:r>
    </w:p>
    <w:p w:rsidR="00CD0EDA" w:rsidRPr="009F4661" w:rsidRDefault="00CD0EDA" w:rsidP="00CD0EDA">
      <w:pPr>
        <w:pStyle w:val="a9"/>
        <w:suppressAutoHyphens/>
        <w:rPr>
          <w:sz w:val="28"/>
          <w:szCs w:val="28"/>
        </w:rPr>
      </w:pPr>
      <w:r w:rsidRPr="009F4661">
        <w:rPr>
          <w:sz w:val="28"/>
          <w:szCs w:val="28"/>
        </w:rPr>
        <w:t>1) на участие в конкурсе не подана ни одна конкурсная заявка;</w:t>
      </w:r>
    </w:p>
    <w:p w:rsidR="00CD0EDA" w:rsidRPr="009F4661" w:rsidRDefault="00CD0EDA" w:rsidP="00CD0EDA">
      <w:pPr>
        <w:pStyle w:val="a9"/>
        <w:suppressAutoHyphens/>
        <w:rPr>
          <w:sz w:val="28"/>
          <w:szCs w:val="28"/>
        </w:rPr>
      </w:pPr>
      <w:r w:rsidRPr="009F4661">
        <w:rPr>
          <w:sz w:val="28"/>
          <w:szCs w:val="28"/>
        </w:rPr>
        <w:t>2) на участие в конкурсе подана одна конкурсная заявка;</w:t>
      </w:r>
    </w:p>
    <w:p w:rsidR="00CD0EDA" w:rsidRPr="009F4661" w:rsidRDefault="00CD0EDA" w:rsidP="00CD0EDA">
      <w:pPr>
        <w:pStyle w:val="a9"/>
        <w:suppressAutoHyphens/>
        <w:rPr>
          <w:sz w:val="28"/>
          <w:szCs w:val="28"/>
        </w:rPr>
      </w:pPr>
      <w:r w:rsidRPr="009F4661">
        <w:rPr>
          <w:sz w:val="28"/>
          <w:szCs w:val="28"/>
        </w:rPr>
        <w:t>3) по итогам рассмотрения конкурсных заявок к участию в конкурсе допущен один участник;</w:t>
      </w:r>
    </w:p>
    <w:p w:rsidR="00CD0EDA" w:rsidRPr="009F4661" w:rsidRDefault="00CD0EDA" w:rsidP="00CD0EDA">
      <w:pPr>
        <w:pStyle w:val="a9"/>
        <w:suppressAutoHyphens/>
        <w:rPr>
          <w:sz w:val="28"/>
          <w:szCs w:val="28"/>
        </w:rPr>
      </w:pPr>
      <w:r w:rsidRPr="009F4661">
        <w:rPr>
          <w:sz w:val="28"/>
          <w:szCs w:val="28"/>
        </w:rPr>
        <w:t>4) ни один из участников не допущен к участию в конкурсе;</w:t>
      </w:r>
    </w:p>
    <w:p w:rsidR="00CD0EDA" w:rsidRPr="009F4661" w:rsidRDefault="00CD0EDA" w:rsidP="00CD0EDA">
      <w:pPr>
        <w:pStyle w:val="a9"/>
        <w:suppressAutoHyphens/>
        <w:rPr>
          <w:sz w:val="28"/>
          <w:szCs w:val="28"/>
        </w:rPr>
      </w:pPr>
      <w:r w:rsidRPr="009F4661">
        <w:rPr>
          <w:sz w:val="28"/>
          <w:szCs w:val="28"/>
        </w:rPr>
        <w:t>5) победитель конкурса или участник конкурса,  заявке которого присвоен второй номер, уклоняются от заключения договора.</w:t>
      </w:r>
      <w:r w:rsidRPr="009F4661">
        <w:rPr>
          <w:rFonts w:eastAsia="Times New Roman"/>
          <w:i/>
          <w:sz w:val="28"/>
          <w:szCs w:val="28"/>
        </w:rPr>
        <w:t xml:space="preserve"> </w:t>
      </w:r>
    </w:p>
    <w:p w:rsidR="00CD0EDA" w:rsidRDefault="00CD0EDA" w:rsidP="002F3C88">
      <w:pPr>
        <w:pStyle w:val="a9"/>
        <w:numPr>
          <w:ilvl w:val="2"/>
          <w:numId w:val="34"/>
        </w:numPr>
        <w:suppressAutoHyphens/>
        <w:ind w:left="0" w:firstLine="709"/>
        <w:rPr>
          <w:sz w:val="28"/>
          <w:szCs w:val="28"/>
        </w:rPr>
      </w:pPr>
      <w:proofErr w:type="gramStart"/>
      <w:r w:rsidRPr="009F4661">
        <w:rPr>
          <w:sz w:val="28"/>
          <w:szCs w:val="28"/>
        </w:rPr>
        <w:t xml:space="preserve">Если конкурс признан несостоявшимся вследствие поступления конкурсной заявки от одного участника конкурса, с таким участником, при условии, что он будет допущен к участию в конкурсе и его конкурсная заявка соответствует требованиям, изложенным в конкурсной документации, а также с единственным допущенным к конкурсу участником может быть заключен договор в порядке, установленном нормативными документами заказчика. </w:t>
      </w:r>
      <w:proofErr w:type="gramEnd"/>
    </w:p>
    <w:p w:rsidR="00CD0EDA" w:rsidRDefault="00CD0EDA" w:rsidP="00CD0EDA">
      <w:pPr>
        <w:pStyle w:val="a9"/>
        <w:suppressAutoHyphens/>
        <w:rPr>
          <w:sz w:val="28"/>
          <w:szCs w:val="28"/>
        </w:rPr>
      </w:pPr>
      <w:r w:rsidRPr="009F4661">
        <w:rPr>
          <w:sz w:val="28"/>
          <w:szCs w:val="28"/>
        </w:rPr>
        <w:t xml:space="preserve">Цена заключаемого договора не может превышать цену, указанную в конкурсной заявке участника конкурса. </w:t>
      </w:r>
    </w:p>
    <w:p w:rsidR="00CD0EDA" w:rsidRPr="009F4661" w:rsidRDefault="00CD0EDA" w:rsidP="00CD0EDA">
      <w:pPr>
        <w:pStyle w:val="a9"/>
        <w:suppressAutoHyphens/>
        <w:rPr>
          <w:sz w:val="28"/>
          <w:szCs w:val="28"/>
        </w:rPr>
      </w:pPr>
      <w:r w:rsidRPr="009F4661">
        <w:rPr>
          <w:sz w:val="28"/>
          <w:szCs w:val="28"/>
        </w:rPr>
        <w:t xml:space="preserve">Цена заключаемого договора согласовывается </w:t>
      </w:r>
      <w:r w:rsidRPr="00F17E92">
        <w:rPr>
          <w:color w:val="000000"/>
          <w:sz w:val="28"/>
          <w:szCs w:val="28"/>
        </w:rPr>
        <w:t>с уполномоченным на согласование цен органом заказчика в установленном порядке</w:t>
      </w:r>
      <w:r w:rsidRPr="009F4661">
        <w:rPr>
          <w:sz w:val="28"/>
          <w:szCs w:val="28"/>
        </w:rPr>
        <w:t xml:space="preserve">.  </w:t>
      </w:r>
    </w:p>
    <w:p w:rsidR="00CD0EDA" w:rsidRPr="009F4661" w:rsidRDefault="00CD0EDA" w:rsidP="002F3C88">
      <w:pPr>
        <w:pStyle w:val="a9"/>
        <w:numPr>
          <w:ilvl w:val="2"/>
          <w:numId w:val="34"/>
        </w:numPr>
        <w:suppressAutoHyphens/>
        <w:ind w:left="0" w:firstLine="709"/>
        <w:rPr>
          <w:sz w:val="28"/>
          <w:szCs w:val="28"/>
        </w:rPr>
      </w:pPr>
      <w:r w:rsidRPr="009F4661">
        <w:rPr>
          <w:sz w:val="28"/>
          <w:szCs w:val="28"/>
        </w:rPr>
        <w:t>Если конкурс признан несостоявшимся</w:t>
      </w:r>
      <w:r>
        <w:rPr>
          <w:sz w:val="28"/>
          <w:szCs w:val="28"/>
        </w:rPr>
        <w:t>,</w:t>
      </w:r>
      <w:r w:rsidRPr="009F4661">
        <w:rPr>
          <w:sz w:val="28"/>
          <w:szCs w:val="28"/>
        </w:rPr>
        <w:t xml:space="preserve"> заказчик вправе объявить новый конкурс или осуществить закупку другим способом. </w:t>
      </w:r>
    </w:p>
    <w:p w:rsidR="00CD0EDA" w:rsidRPr="009F4661" w:rsidRDefault="00CD0EDA" w:rsidP="00CD0EDA">
      <w:pPr>
        <w:pStyle w:val="a9"/>
        <w:suppressAutoHyphens/>
        <w:ind w:left="709" w:firstLine="0"/>
        <w:rPr>
          <w:sz w:val="28"/>
          <w:szCs w:val="28"/>
        </w:rPr>
      </w:pPr>
    </w:p>
    <w:p w:rsidR="00CD0EDA" w:rsidRPr="009F4661" w:rsidRDefault="00CD0EDA" w:rsidP="002F3C88">
      <w:pPr>
        <w:pStyle w:val="3"/>
        <w:numPr>
          <w:ilvl w:val="1"/>
          <w:numId w:val="34"/>
        </w:numPr>
        <w:spacing w:before="0" w:after="0"/>
        <w:ind w:hanging="371"/>
        <w:jc w:val="both"/>
        <w:rPr>
          <w:rFonts w:ascii="Times New Roman" w:hAnsi="Times New Roman" w:cs="Times New Roman"/>
          <w:sz w:val="28"/>
          <w:szCs w:val="28"/>
        </w:rPr>
      </w:pPr>
      <w:r w:rsidRPr="009F4661">
        <w:rPr>
          <w:rFonts w:ascii="Times New Roman" w:hAnsi="Times New Roman" w:cs="Times New Roman"/>
          <w:sz w:val="28"/>
          <w:szCs w:val="28"/>
        </w:rPr>
        <w:t>Особенности проведения открытого двухэтапного конкурса</w:t>
      </w:r>
    </w:p>
    <w:p w:rsidR="00CD0EDA" w:rsidRPr="009F4661" w:rsidRDefault="00CD0EDA" w:rsidP="00CD0EDA">
      <w:pPr>
        <w:rPr>
          <w:sz w:val="28"/>
          <w:szCs w:val="28"/>
        </w:rPr>
      </w:pPr>
    </w:p>
    <w:p w:rsidR="00CD0EDA" w:rsidRPr="009F4661" w:rsidRDefault="00CD0EDA" w:rsidP="002F3C88">
      <w:pPr>
        <w:pStyle w:val="a6"/>
        <w:numPr>
          <w:ilvl w:val="2"/>
          <w:numId w:val="34"/>
        </w:numPr>
        <w:ind w:left="0" w:firstLine="709"/>
        <w:jc w:val="both"/>
        <w:rPr>
          <w:sz w:val="28"/>
          <w:szCs w:val="28"/>
        </w:rPr>
      </w:pPr>
      <w:r w:rsidRPr="009F4661">
        <w:rPr>
          <w:sz w:val="28"/>
          <w:szCs w:val="28"/>
        </w:rPr>
        <w:t xml:space="preserve">При проведении двухэтапного конкурса участники представляют свои первоначальные конкурсные заявки, содержащие все документы, перечисленные в пункте 8.1.8  конкурсной документации, оформленные надлежащим образом и представленные в порядке и в соответствии с условиями, указанными в пунктах 1.2, 8.3, 8.4 конкурсной документации. </w:t>
      </w:r>
      <w:proofErr w:type="gramStart"/>
      <w:r w:rsidRPr="009F4661">
        <w:rPr>
          <w:sz w:val="28"/>
          <w:szCs w:val="28"/>
        </w:rPr>
        <w:t>В первоначальной конкурсной заявке не указывается стоимость финансово-коммерческого предложения (предлагаемая участником цена договора (</w:t>
      </w:r>
      <w:r>
        <w:rPr>
          <w:sz w:val="28"/>
          <w:szCs w:val="28"/>
        </w:rPr>
        <w:t xml:space="preserve">цены </w:t>
      </w:r>
      <w:r w:rsidRPr="009F4661">
        <w:rPr>
          <w:sz w:val="28"/>
          <w:szCs w:val="28"/>
        </w:rPr>
        <w:t xml:space="preserve">лота). </w:t>
      </w:r>
      <w:proofErr w:type="gramEnd"/>
    </w:p>
    <w:p w:rsidR="00CD0EDA" w:rsidRPr="009F4661" w:rsidRDefault="00CD0EDA" w:rsidP="002F3C88">
      <w:pPr>
        <w:pStyle w:val="a6"/>
        <w:numPr>
          <w:ilvl w:val="2"/>
          <w:numId w:val="34"/>
        </w:numPr>
        <w:ind w:left="0" w:firstLine="709"/>
        <w:jc w:val="both"/>
        <w:rPr>
          <w:sz w:val="28"/>
          <w:szCs w:val="28"/>
        </w:rPr>
      </w:pPr>
      <w:r w:rsidRPr="009F4661">
        <w:rPr>
          <w:sz w:val="28"/>
          <w:szCs w:val="28"/>
        </w:rPr>
        <w:lastRenderedPageBreak/>
        <w:t>Вскрытие и рассмотрение первоначальных конкурсных заявок осуществляется в порядке, предусмотренном пунктами 7.6-7.8 конкурсной документации.</w:t>
      </w:r>
    </w:p>
    <w:p w:rsidR="00CD0EDA" w:rsidRPr="009F4661" w:rsidRDefault="00CD0EDA" w:rsidP="002F3C88">
      <w:pPr>
        <w:pStyle w:val="a6"/>
        <w:numPr>
          <w:ilvl w:val="2"/>
          <w:numId w:val="34"/>
        </w:numPr>
        <w:ind w:left="0" w:firstLine="709"/>
        <w:jc w:val="both"/>
        <w:rPr>
          <w:sz w:val="28"/>
          <w:szCs w:val="28"/>
        </w:rPr>
      </w:pPr>
      <w:r w:rsidRPr="009F4661">
        <w:rPr>
          <w:sz w:val="28"/>
          <w:szCs w:val="28"/>
        </w:rPr>
        <w:t>На первом этапе двухэтапного конкурса после рассмотрения первоначальных конкурсных заявок заказчик проводит обсуждения содержащихся в этих заявках предложений, обеспечив равные возможности участия всем участникам</w:t>
      </w:r>
      <w:r>
        <w:rPr>
          <w:sz w:val="28"/>
          <w:szCs w:val="28"/>
        </w:rPr>
        <w:t>,</w:t>
      </w:r>
      <w:r w:rsidRPr="009F4661">
        <w:rPr>
          <w:sz w:val="28"/>
          <w:szCs w:val="28"/>
        </w:rPr>
        <w:t xml:space="preserve"> подавшим первоначальные заявки.</w:t>
      </w:r>
    </w:p>
    <w:p w:rsidR="00CD0EDA" w:rsidRPr="009F4661" w:rsidRDefault="00CD0EDA" w:rsidP="002F3C88">
      <w:pPr>
        <w:pStyle w:val="a6"/>
        <w:numPr>
          <w:ilvl w:val="2"/>
          <w:numId w:val="34"/>
        </w:numPr>
        <w:ind w:left="0" w:firstLine="709"/>
        <w:jc w:val="both"/>
        <w:rPr>
          <w:sz w:val="28"/>
          <w:szCs w:val="28"/>
        </w:rPr>
      </w:pPr>
      <w:r w:rsidRPr="009F4661">
        <w:rPr>
          <w:sz w:val="28"/>
          <w:szCs w:val="28"/>
        </w:rPr>
        <w:t xml:space="preserve">Уведомление о проведении обсуждения первоначальных </w:t>
      </w:r>
      <w:r>
        <w:rPr>
          <w:sz w:val="28"/>
          <w:szCs w:val="28"/>
        </w:rPr>
        <w:t xml:space="preserve">конкурсных </w:t>
      </w:r>
      <w:r w:rsidRPr="009F4661">
        <w:rPr>
          <w:sz w:val="28"/>
          <w:szCs w:val="28"/>
        </w:rPr>
        <w:t>заявок размещается на сайтах с указанием даты, места и времени проведения обсуждения. Участие в переговорах вправе принимать представители участников. Представители участников должны подтвердить свои полномочия на участие в обсуждении в порядке, установленном пунктом 8.4.1 конкурсной документации.</w:t>
      </w:r>
    </w:p>
    <w:p w:rsidR="00CD0EDA" w:rsidRPr="009F4661" w:rsidRDefault="00CD0EDA" w:rsidP="002F3C88">
      <w:pPr>
        <w:pStyle w:val="a6"/>
        <w:numPr>
          <w:ilvl w:val="2"/>
          <w:numId w:val="34"/>
        </w:numPr>
        <w:ind w:left="0" w:firstLine="709"/>
        <w:jc w:val="both"/>
        <w:rPr>
          <w:sz w:val="28"/>
          <w:szCs w:val="28"/>
        </w:rPr>
      </w:pPr>
      <w:r w:rsidRPr="009F4661">
        <w:rPr>
          <w:sz w:val="28"/>
          <w:szCs w:val="28"/>
        </w:rPr>
        <w:t xml:space="preserve">По результатам рассмотрения первоначальных </w:t>
      </w:r>
      <w:r>
        <w:rPr>
          <w:sz w:val="28"/>
          <w:szCs w:val="28"/>
        </w:rPr>
        <w:t xml:space="preserve">конкурсных </w:t>
      </w:r>
      <w:r w:rsidRPr="009F4661">
        <w:rPr>
          <w:sz w:val="28"/>
          <w:szCs w:val="28"/>
        </w:rPr>
        <w:t>заявок и обсуждения представленных предложений составляется протокол, который содержит:</w:t>
      </w:r>
    </w:p>
    <w:p w:rsidR="00CD0EDA" w:rsidRPr="009F4661" w:rsidRDefault="00CD0EDA" w:rsidP="00CD0EDA">
      <w:pPr>
        <w:pStyle w:val="a6"/>
        <w:ind w:left="0" w:firstLine="709"/>
        <w:jc w:val="both"/>
        <w:rPr>
          <w:sz w:val="28"/>
          <w:szCs w:val="28"/>
        </w:rPr>
      </w:pPr>
      <w:r w:rsidRPr="009F4661">
        <w:rPr>
          <w:sz w:val="28"/>
          <w:szCs w:val="28"/>
        </w:rPr>
        <w:t>Место, дату и время проведения первого этапа двухэтапного конкурса;</w:t>
      </w:r>
    </w:p>
    <w:p w:rsidR="00CD0EDA" w:rsidRPr="009F4661" w:rsidRDefault="00CD0EDA" w:rsidP="00CD0EDA">
      <w:pPr>
        <w:pStyle w:val="a6"/>
        <w:ind w:left="0" w:firstLine="709"/>
        <w:jc w:val="both"/>
        <w:rPr>
          <w:sz w:val="28"/>
          <w:szCs w:val="28"/>
        </w:rPr>
      </w:pPr>
      <w:r w:rsidRPr="009F4661">
        <w:rPr>
          <w:sz w:val="28"/>
          <w:szCs w:val="28"/>
        </w:rPr>
        <w:t>Сведения об участниках конкурса, подавших первоначальные</w:t>
      </w:r>
      <w:r>
        <w:rPr>
          <w:sz w:val="28"/>
          <w:szCs w:val="28"/>
        </w:rPr>
        <w:t xml:space="preserve"> конкурсные</w:t>
      </w:r>
      <w:r w:rsidRPr="009F4661">
        <w:rPr>
          <w:sz w:val="28"/>
          <w:szCs w:val="28"/>
        </w:rPr>
        <w:t xml:space="preserve"> заявки;</w:t>
      </w:r>
    </w:p>
    <w:p w:rsidR="00CD0EDA" w:rsidRPr="009F4661" w:rsidRDefault="00CD0EDA" w:rsidP="00CD0EDA">
      <w:pPr>
        <w:pStyle w:val="a6"/>
        <w:ind w:left="0" w:firstLine="709"/>
        <w:jc w:val="both"/>
        <w:rPr>
          <w:sz w:val="28"/>
          <w:szCs w:val="28"/>
        </w:rPr>
      </w:pPr>
      <w:r w:rsidRPr="009F4661">
        <w:rPr>
          <w:sz w:val="28"/>
          <w:szCs w:val="28"/>
        </w:rPr>
        <w:t>Решение о допуске участников конкурса к участию в конкурсе или об отказе в допуске с обоснованием такого решения;</w:t>
      </w:r>
    </w:p>
    <w:p w:rsidR="00CD0EDA" w:rsidRPr="009F4661" w:rsidRDefault="00CD0EDA" w:rsidP="00CD0EDA">
      <w:pPr>
        <w:pStyle w:val="a6"/>
        <w:ind w:left="0" w:firstLine="709"/>
        <w:jc w:val="both"/>
        <w:rPr>
          <w:sz w:val="28"/>
          <w:szCs w:val="28"/>
        </w:rPr>
      </w:pPr>
      <w:r w:rsidRPr="009F4661">
        <w:rPr>
          <w:sz w:val="28"/>
          <w:szCs w:val="28"/>
        </w:rPr>
        <w:t>Результаты состоявшегося на первом этапе двухэтапного конкурса обсуждения первоначальных</w:t>
      </w:r>
      <w:r>
        <w:rPr>
          <w:sz w:val="28"/>
          <w:szCs w:val="28"/>
        </w:rPr>
        <w:t xml:space="preserve"> конкурсных</w:t>
      </w:r>
      <w:r w:rsidRPr="009F4661">
        <w:rPr>
          <w:sz w:val="28"/>
          <w:szCs w:val="28"/>
        </w:rPr>
        <w:t xml:space="preserve"> заявок;</w:t>
      </w:r>
    </w:p>
    <w:p w:rsidR="00CD0EDA" w:rsidRPr="009F4661" w:rsidRDefault="00CD0EDA" w:rsidP="00CD0EDA">
      <w:pPr>
        <w:pStyle w:val="a6"/>
        <w:ind w:left="0" w:firstLine="709"/>
        <w:jc w:val="both"/>
        <w:rPr>
          <w:sz w:val="28"/>
          <w:szCs w:val="28"/>
        </w:rPr>
      </w:pPr>
      <w:r w:rsidRPr="009F4661">
        <w:rPr>
          <w:sz w:val="28"/>
          <w:szCs w:val="28"/>
        </w:rPr>
        <w:t>Иную информацию (при необходимости).</w:t>
      </w:r>
    </w:p>
    <w:p w:rsidR="00CD0EDA" w:rsidRPr="009F4661" w:rsidRDefault="00CD0EDA" w:rsidP="002F3C88">
      <w:pPr>
        <w:pStyle w:val="a6"/>
        <w:numPr>
          <w:ilvl w:val="2"/>
          <w:numId w:val="34"/>
        </w:numPr>
        <w:ind w:left="0" w:firstLine="709"/>
        <w:jc w:val="both"/>
        <w:rPr>
          <w:sz w:val="28"/>
          <w:szCs w:val="28"/>
        </w:rPr>
      </w:pPr>
      <w:r w:rsidRPr="009F4661">
        <w:rPr>
          <w:sz w:val="28"/>
          <w:szCs w:val="28"/>
        </w:rPr>
        <w:t xml:space="preserve">Протокол рассмотрения размещается на сайтах не позднее </w:t>
      </w:r>
      <w:r>
        <w:rPr>
          <w:sz w:val="28"/>
          <w:szCs w:val="28"/>
        </w:rPr>
        <w:br/>
      </w:r>
      <w:r w:rsidRPr="009F4661">
        <w:rPr>
          <w:sz w:val="28"/>
          <w:szCs w:val="28"/>
        </w:rPr>
        <w:t>3</w:t>
      </w:r>
      <w:r>
        <w:rPr>
          <w:sz w:val="28"/>
          <w:szCs w:val="28"/>
        </w:rPr>
        <w:t xml:space="preserve"> (трех)</w:t>
      </w:r>
      <w:r w:rsidRPr="009F4661">
        <w:rPr>
          <w:sz w:val="28"/>
          <w:szCs w:val="28"/>
        </w:rPr>
        <w:t xml:space="preserve"> дней </w:t>
      </w:r>
      <w:proofErr w:type="gramStart"/>
      <w:r w:rsidRPr="009F4661">
        <w:rPr>
          <w:sz w:val="28"/>
          <w:szCs w:val="28"/>
        </w:rPr>
        <w:t>с даты</w:t>
      </w:r>
      <w:proofErr w:type="gramEnd"/>
      <w:r w:rsidRPr="009F4661">
        <w:rPr>
          <w:sz w:val="28"/>
          <w:szCs w:val="28"/>
        </w:rPr>
        <w:t xml:space="preserve"> его подписания.</w:t>
      </w:r>
    </w:p>
    <w:p w:rsidR="00CD0EDA" w:rsidRPr="009F4661" w:rsidRDefault="00CD0EDA" w:rsidP="002F3C88">
      <w:pPr>
        <w:pStyle w:val="a6"/>
        <w:numPr>
          <w:ilvl w:val="2"/>
          <w:numId w:val="34"/>
        </w:numPr>
        <w:ind w:left="0" w:firstLine="709"/>
        <w:jc w:val="both"/>
        <w:rPr>
          <w:sz w:val="28"/>
          <w:szCs w:val="28"/>
        </w:rPr>
      </w:pPr>
      <w:r w:rsidRPr="009F4661">
        <w:rPr>
          <w:sz w:val="28"/>
          <w:szCs w:val="28"/>
        </w:rPr>
        <w:t>По результатам первого этапа двухэтапного конкурса заказчик вправе уточнить условия конкурса, а именно:</w:t>
      </w:r>
    </w:p>
    <w:p w:rsidR="00CD0EDA" w:rsidRPr="009F4661" w:rsidRDefault="00CD0EDA" w:rsidP="002F3C88">
      <w:pPr>
        <w:pStyle w:val="a6"/>
        <w:numPr>
          <w:ilvl w:val="3"/>
          <w:numId w:val="34"/>
        </w:numPr>
        <w:ind w:left="0" w:firstLine="709"/>
        <w:jc w:val="both"/>
        <w:rPr>
          <w:sz w:val="28"/>
          <w:szCs w:val="28"/>
        </w:rPr>
      </w:pPr>
      <w:r w:rsidRPr="009F4661">
        <w:rPr>
          <w:sz w:val="28"/>
          <w:szCs w:val="28"/>
        </w:rPr>
        <w:t>Любое требование к указанным в конкурсной документации функциональным, техническим, качественным или эксплуатационным характеристикам предмета конкурса. При этом заказчик вправе дополнить указанные характеристики новыми характеристиками;</w:t>
      </w:r>
    </w:p>
    <w:p w:rsidR="00CD0EDA" w:rsidRPr="009F4661" w:rsidRDefault="00CD0EDA" w:rsidP="002F3C88">
      <w:pPr>
        <w:pStyle w:val="a6"/>
        <w:numPr>
          <w:ilvl w:val="3"/>
          <w:numId w:val="34"/>
        </w:numPr>
        <w:ind w:left="0" w:firstLine="709"/>
        <w:jc w:val="both"/>
        <w:rPr>
          <w:sz w:val="28"/>
          <w:szCs w:val="28"/>
        </w:rPr>
      </w:pPr>
      <w:r w:rsidRPr="009F4661">
        <w:rPr>
          <w:sz w:val="28"/>
          <w:szCs w:val="28"/>
        </w:rPr>
        <w:t xml:space="preserve">Любой указанный в конкурсной документации критерий оценки заявок на участие в конкурсе. При этом заказчик вправе дополнить указанные критерии </w:t>
      </w:r>
      <w:proofErr w:type="gramStart"/>
      <w:r w:rsidRPr="009F4661">
        <w:rPr>
          <w:sz w:val="28"/>
          <w:szCs w:val="28"/>
        </w:rPr>
        <w:t>новыми</w:t>
      </w:r>
      <w:proofErr w:type="gramEnd"/>
      <w:r w:rsidRPr="009F4661">
        <w:rPr>
          <w:sz w:val="28"/>
          <w:szCs w:val="28"/>
        </w:rPr>
        <w:t>, только в той мере, в какой это дополнение требуется в результате изменения функциональных, технических, качественных или эксплуатационных характеристик предмета конкурса;</w:t>
      </w:r>
    </w:p>
    <w:p w:rsidR="00CD0EDA" w:rsidRPr="009F4661" w:rsidRDefault="00CD0EDA" w:rsidP="002F3C88">
      <w:pPr>
        <w:pStyle w:val="a6"/>
        <w:numPr>
          <w:ilvl w:val="3"/>
          <w:numId w:val="34"/>
        </w:numPr>
        <w:ind w:left="0" w:firstLine="709"/>
        <w:jc w:val="both"/>
        <w:rPr>
          <w:sz w:val="28"/>
          <w:szCs w:val="28"/>
        </w:rPr>
      </w:pPr>
      <w:r w:rsidRPr="009F4661">
        <w:rPr>
          <w:sz w:val="28"/>
          <w:szCs w:val="28"/>
        </w:rPr>
        <w:t>Иные условия.</w:t>
      </w:r>
    </w:p>
    <w:p w:rsidR="00CD0EDA" w:rsidRPr="009F4661" w:rsidRDefault="00CD0EDA" w:rsidP="002F3C88">
      <w:pPr>
        <w:pStyle w:val="a6"/>
        <w:numPr>
          <w:ilvl w:val="2"/>
          <w:numId w:val="34"/>
        </w:numPr>
        <w:ind w:left="0" w:firstLine="709"/>
        <w:jc w:val="both"/>
        <w:rPr>
          <w:sz w:val="28"/>
          <w:szCs w:val="28"/>
        </w:rPr>
      </w:pPr>
      <w:r w:rsidRPr="009F4661">
        <w:rPr>
          <w:sz w:val="28"/>
          <w:szCs w:val="28"/>
        </w:rPr>
        <w:t>О любом уточнении, внесенном в конкурсную документацию, заказчик сообщает участникам двухэтапного конкурса в приглашениях представить окончательные конкурсные заявки. При этом данные изменения отражаются в конкурсной документации, размещенной на сайтах, в день направления указанных приглашений.</w:t>
      </w:r>
      <w:r w:rsidRPr="009F4661">
        <w:rPr>
          <w:i/>
          <w:sz w:val="28"/>
          <w:szCs w:val="28"/>
        </w:rPr>
        <w:t xml:space="preserve"> </w:t>
      </w:r>
      <w:r w:rsidRPr="009F4661">
        <w:rPr>
          <w:sz w:val="28"/>
          <w:szCs w:val="28"/>
        </w:rPr>
        <w:t xml:space="preserve">Приглашения направляются участникам, подавшим первоначальные </w:t>
      </w:r>
      <w:r>
        <w:rPr>
          <w:sz w:val="28"/>
          <w:szCs w:val="28"/>
        </w:rPr>
        <w:t xml:space="preserve">конкурсные </w:t>
      </w:r>
      <w:r w:rsidRPr="009F4661">
        <w:rPr>
          <w:sz w:val="28"/>
          <w:szCs w:val="28"/>
        </w:rPr>
        <w:t>заявки, по факсу, адресу электронной почты,</w:t>
      </w:r>
      <w:r w:rsidRPr="009F4661">
        <w:rPr>
          <w:i/>
          <w:sz w:val="28"/>
          <w:szCs w:val="28"/>
        </w:rPr>
        <w:t xml:space="preserve"> </w:t>
      </w:r>
      <w:r w:rsidRPr="009F4661">
        <w:rPr>
          <w:sz w:val="28"/>
          <w:szCs w:val="28"/>
        </w:rPr>
        <w:t xml:space="preserve">указанным в первоначальной </w:t>
      </w:r>
      <w:r>
        <w:rPr>
          <w:sz w:val="28"/>
          <w:szCs w:val="28"/>
        </w:rPr>
        <w:t xml:space="preserve">конкурсной </w:t>
      </w:r>
      <w:r w:rsidRPr="009F4661">
        <w:rPr>
          <w:sz w:val="28"/>
          <w:szCs w:val="28"/>
        </w:rPr>
        <w:t xml:space="preserve">заявке участника конкурса. При </w:t>
      </w:r>
      <w:r w:rsidRPr="009F4661">
        <w:rPr>
          <w:sz w:val="28"/>
          <w:szCs w:val="28"/>
        </w:rPr>
        <w:lastRenderedPageBreak/>
        <w:t>проведении двухэтапного конкурса в электронной форме, приглашение направляется через личный кабинет участника электронных процедур в ЭТЗП.</w:t>
      </w:r>
    </w:p>
    <w:p w:rsidR="00CD0EDA" w:rsidRPr="009F4661" w:rsidRDefault="00CD0EDA" w:rsidP="002F3C88">
      <w:pPr>
        <w:pStyle w:val="a6"/>
        <w:numPr>
          <w:ilvl w:val="2"/>
          <w:numId w:val="34"/>
        </w:numPr>
        <w:ind w:left="0" w:firstLine="709"/>
        <w:jc w:val="both"/>
        <w:rPr>
          <w:sz w:val="28"/>
          <w:szCs w:val="28"/>
        </w:rPr>
      </w:pPr>
      <w:r w:rsidRPr="009F4661">
        <w:rPr>
          <w:sz w:val="28"/>
          <w:szCs w:val="28"/>
        </w:rPr>
        <w:t xml:space="preserve">В приглашении представить окончательные </w:t>
      </w:r>
      <w:r>
        <w:rPr>
          <w:sz w:val="28"/>
          <w:szCs w:val="28"/>
        </w:rPr>
        <w:t xml:space="preserve">конкурсные </w:t>
      </w:r>
      <w:r w:rsidRPr="009F4661">
        <w:rPr>
          <w:sz w:val="28"/>
          <w:szCs w:val="28"/>
        </w:rPr>
        <w:t xml:space="preserve">заявки, а также в измененной конкурсной документации указывается перечень документов, которые должны быть представлены в составе окончательных </w:t>
      </w:r>
      <w:r>
        <w:rPr>
          <w:sz w:val="28"/>
          <w:szCs w:val="28"/>
        </w:rPr>
        <w:t xml:space="preserve">конкурсных </w:t>
      </w:r>
      <w:r w:rsidRPr="009F4661">
        <w:rPr>
          <w:sz w:val="28"/>
          <w:szCs w:val="28"/>
        </w:rPr>
        <w:t>заявок, порядок их оформления, срок и порядок предоставления окончательных</w:t>
      </w:r>
      <w:r>
        <w:rPr>
          <w:sz w:val="28"/>
          <w:szCs w:val="28"/>
        </w:rPr>
        <w:t xml:space="preserve"> конкурсных</w:t>
      </w:r>
      <w:r w:rsidRPr="009F4661">
        <w:rPr>
          <w:sz w:val="28"/>
          <w:szCs w:val="28"/>
        </w:rPr>
        <w:t xml:space="preserve"> заявок.</w:t>
      </w:r>
    </w:p>
    <w:p w:rsidR="00CD0EDA" w:rsidRPr="009F4661" w:rsidRDefault="00CD0EDA" w:rsidP="002F3C88">
      <w:pPr>
        <w:pStyle w:val="a6"/>
        <w:numPr>
          <w:ilvl w:val="2"/>
          <w:numId w:val="34"/>
        </w:numPr>
        <w:ind w:left="0" w:firstLine="709"/>
        <w:jc w:val="both"/>
        <w:rPr>
          <w:sz w:val="28"/>
          <w:szCs w:val="28"/>
        </w:rPr>
      </w:pPr>
      <w:r w:rsidRPr="009F4661">
        <w:rPr>
          <w:sz w:val="28"/>
          <w:szCs w:val="28"/>
        </w:rPr>
        <w:t xml:space="preserve">В окончательных </w:t>
      </w:r>
      <w:r>
        <w:rPr>
          <w:sz w:val="28"/>
          <w:szCs w:val="28"/>
        </w:rPr>
        <w:t xml:space="preserve">конкурсных </w:t>
      </w:r>
      <w:r w:rsidRPr="009F4661">
        <w:rPr>
          <w:sz w:val="28"/>
          <w:szCs w:val="28"/>
        </w:rPr>
        <w:t>заявках должна быть указана цена, а также уточнены условия заявки, согласно приглашению к участию во втором этапе.</w:t>
      </w:r>
    </w:p>
    <w:p w:rsidR="00CD0EDA" w:rsidRPr="009F4661" w:rsidRDefault="00CD0EDA" w:rsidP="002F3C88">
      <w:pPr>
        <w:pStyle w:val="a6"/>
        <w:numPr>
          <w:ilvl w:val="2"/>
          <w:numId w:val="34"/>
        </w:numPr>
        <w:ind w:left="0" w:firstLine="709"/>
        <w:jc w:val="both"/>
        <w:rPr>
          <w:sz w:val="28"/>
          <w:szCs w:val="28"/>
        </w:rPr>
      </w:pPr>
      <w:r w:rsidRPr="009F4661">
        <w:rPr>
          <w:sz w:val="28"/>
          <w:szCs w:val="28"/>
        </w:rPr>
        <w:t xml:space="preserve">На втором этапе двухэтапного конкурса может быть установлено требование об обеспечении конкурсных заявок. </w:t>
      </w:r>
    </w:p>
    <w:p w:rsidR="00CD0EDA" w:rsidRPr="009F4661" w:rsidRDefault="00CD0EDA" w:rsidP="002F3C88">
      <w:pPr>
        <w:pStyle w:val="a6"/>
        <w:numPr>
          <w:ilvl w:val="2"/>
          <w:numId w:val="34"/>
        </w:numPr>
        <w:ind w:left="0" w:firstLine="709"/>
        <w:jc w:val="both"/>
        <w:rPr>
          <w:sz w:val="28"/>
          <w:szCs w:val="28"/>
        </w:rPr>
      </w:pPr>
      <w:r w:rsidRPr="009F4661">
        <w:rPr>
          <w:sz w:val="28"/>
          <w:szCs w:val="28"/>
        </w:rPr>
        <w:t xml:space="preserve">Участник двухэтапного конкурса, принявший участие в первом этапе, вправе отказаться от участия во втором этапе двухэтапного конкурса. Непредставление окончательной </w:t>
      </w:r>
      <w:r>
        <w:rPr>
          <w:sz w:val="28"/>
          <w:szCs w:val="28"/>
        </w:rPr>
        <w:t xml:space="preserve">конкурсной </w:t>
      </w:r>
      <w:r w:rsidRPr="009F4661">
        <w:rPr>
          <w:sz w:val="28"/>
          <w:szCs w:val="28"/>
        </w:rPr>
        <w:t xml:space="preserve">заявки в установленные сроки является отказом от участия во втором этапе двухэтапного конкурса. </w:t>
      </w:r>
    </w:p>
    <w:p w:rsidR="00CD0EDA" w:rsidRPr="009F4661" w:rsidRDefault="00CD0EDA" w:rsidP="002F3C88">
      <w:pPr>
        <w:pStyle w:val="a6"/>
        <w:numPr>
          <w:ilvl w:val="2"/>
          <w:numId w:val="34"/>
        </w:numPr>
        <w:ind w:left="0" w:firstLine="709"/>
        <w:jc w:val="both"/>
        <w:rPr>
          <w:sz w:val="28"/>
          <w:szCs w:val="28"/>
        </w:rPr>
      </w:pPr>
      <w:r w:rsidRPr="009F4661">
        <w:rPr>
          <w:sz w:val="28"/>
          <w:szCs w:val="28"/>
        </w:rPr>
        <w:t xml:space="preserve">Документы, входящие в состав окончательных конкурсных заявок должны быть оформлены в соответствии с требованиями конкурсной документации, предъявляемыми к данным документам. </w:t>
      </w:r>
      <w:proofErr w:type="gramStart"/>
      <w:r w:rsidRPr="009F4661">
        <w:rPr>
          <w:sz w:val="28"/>
          <w:szCs w:val="28"/>
        </w:rPr>
        <w:t>Окончательные конкурсные заявки на участие в двухэтапном конкурсе подаются участниками первого этапа двухэтапного конкурса в установленные в приглашении и конкурсной документации сроки, в порядке и в соответствии с условиями, указанными в пунктах 1.2, 8.3, 8.4 конкурсной документации.</w:t>
      </w:r>
      <w:proofErr w:type="gramEnd"/>
      <w:r w:rsidRPr="009F4661">
        <w:rPr>
          <w:sz w:val="28"/>
          <w:szCs w:val="28"/>
        </w:rPr>
        <w:t xml:space="preserve"> По истечении указанного в приглашении и конкурсной документации срока окончательные </w:t>
      </w:r>
      <w:r>
        <w:rPr>
          <w:sz w:val="28"/>
          <w:szCs w:val="28"/>
        </w:rPr>
        <w:t xml:space="preserve">конкурсные </w:t>
      </w:r>
      <w:r w:rsidRPr="009F4661">
        <w:rPr>
          <w:sz w:val="28"/>
          <w:szCs w:val="28"/>
        </w:rPr>
        <w:t>заявки не принимаются.</w:t>
      </w:r>
    </w:p>
    <w:p w:rsidR="00CD0EDA" w:rsidRPr="009F4661" w:rsidRDefault="00CD0EDA" w:rsidP="002F3C88">
      <w:pPr>
        <w:pStyle w:val="a6"/>
        <w:numPr>
          <w:ilvl w:val="2"/>
          <w:numId w:val="34"/>
        </w:numPr>
        <w:ind w:left="0" w:firstLine="709"/>
        <w:jc w:val="both"/>
        <w:rPr>
          <w:sz w:val="28"/>
          <w:szCs w:val="28"/>
        </w:rPr>
      </w:pPr>
      <w:r w:rsidRPr="009F4661">
        <w:rPr>
          <w:sz w:val="28"/>
          <w:szCs w:val="28"/>
        </w:rPr>
        <w:t>Вскрытие,  рассмотрение и оценка окончательных</w:t>
      </w:r>
      <w:r>
        <w:rPr>
          <w:sz w:val="28"/>
          <w:szCs w:val="28"/>
        </w:rPr>
        <w:t xml:space="preserve"> конкурсных</w:t>
      </w:r>
      <w:r w:rsidRPr="009F4661">
        <w:rPr>
          <w:sz w:val="28"/>
          <w:szCs w:val="28"/>
        </w:rPr>
        <w:t xml:space="preserve"> заявок, подведение итогов двухэтапного конкурса осуществля</w:t>
      </w:r>
      <w:r>
        <w:rPr>
          <w:sz w:val="28"/>
          <w:szCs w:val="28"/>
        </w:rPr>
        <w:t>ю</w:t>
      </w:r>
      <w:r w:rsidRPr="009F4661">
        <w:rPr>
          <w:sz w:val="28"/>
          <w:szCs w:val="28"/>
        </w:rPr>
        <w:t>тся в соответствии с требованиями пунктов 7.6-7.10 конкурсной документации.</w:t>
      </w:r>
    </w:p>
    <w:p w:rsidR="00CD0EDA" w:rsidRPr="009F4661" w:rsidRDefault="00CD0EDA" w:rsidP="002F3C88">
      <w:pPr>
        <w:pStyle w:val="a6"/>
        <w:numPr>
          <w:ilvl w:val="2"/>
          <w:numId w:val="34"/>
        </w:numPr>
        <w:ind w:left="0" w:firstLine="709"/>
        <w:jc w:val="both"/>
        <w:rPr>
          <w:sz w:val="28"/>
          <w:szCs w:val="28"/>
        </w:rPr>
      </w:pPr>
      <w:proofErr w:type="gramStart"/>
      <w:r w:rsidRPr="009F4661">
        <w:rPr>
          <w:sz w:val="28"/>
          <w:szCs w:val="28"/>
        </w:rPr>
        <w:t>Двухэтапный конкурс признается несостоявшимся в случае, если по окончании срока подачи заявок на первый или второй этап двухэтапного конкурса не подано ни одной конкурсной заявки, подана только одна первоначальная или окончательная заявка, по итогам рассмотрения первоначальных конкурсных заявок к участию в конкурсе не допущен ни один или допущен один участник, все окончательные конкурсные заявки признаны несоответствующими конкурсной документации, только одна</w:t>
      </w:r>
      <w:proofErr w:type="gramEnd"/>
      <w:r w:rsidRPr="009F4661">
        <w:rPr>
          <w:sz w:val="28"/>
          <w:szCs w:val="28"/>
        </w:rPr>
        <w:t xml:space="preserve"> окончательная конкурсная заявка признана соответствующей конкурсной документации, а также в случае уклонения победителя конкурса или участника конкурса, заявке на </w:t>
      </w:r>
      <w:proofErr w:type="gramStart"/>
      <w:r w:rsidRPr="009F4661">
        <w:rPr>
          <w:sz w:val="28"/>
          <w:szCs w:val="28"/>
        </w:rPr>
        <w:t>участие</w:t>
      </w:r>
      <w:proofErr w:type="gramEnd"/>
      <w:r w:rsidRPr="009F4661">
        <w:rPr>
          <w:sz w:val="28"/>
          <w:szCs w:val="28"/>
        </w:rPr>
        <w:t xml:space="preserve"> в конкурсе которого присвоен второй номер, от заключения договора.</w:t>
      </w:r>
      <w:r w:rsidRPr="009F4661">
        <w:rPr>
          <w:i/>
          <w:sz w:val="28"/>
          <w:szCs w:val="28"/>
        </w:rPr>
        <w:t xml:space="preserve"> </w:t>
      </w:r>
    </w:p>
    <w:p w:rsidR="00CD0EDA" w:rsidRPr="009F4661" w:rsidRDefault="00CD0EDA" w:rsidP="00CD0EDA">
      <w:pPr>
        <w:pStyle w:val="a6"/>
        <w:ind w:left="1418"/>
        <w:jc w:val="both"/>
        <w:rPr>
          <w:sz w:val="28"/>
          <w:szCs w:val="28"/>
        </w:rPr>
      </w:pPr>
    </w:p>
    <w:p w:rsidR="00CD0EDA" w:rsidRPr="009F4661" w:rsidRDefault="00CD0EDA" w:rsidP="002F3C88">
      <w:pPr>
        <w:pStyle w:val="3"/>
        <w:numPr>
          <w:ilvl w:val="1"/>
          <w:numId w:val="34"/>
        </w:numPr>
        <w:spacing w:before="0" w:after="0"/>
        <w:ind w:hanging="371"/>
        <w:jc w:val="both"/>
        <w:rPr>
          <w:rFonts w:ascii="Times New Roman" w:hAnsi="Times New Roman" w:cs="Times New Roman"/>
          <w:sz w:val="28"/>
          <w:szCs w:val="28"/>
        </w:rPr>
      </w:pPr>
      <w:r w:rsidRPr="009F4661">
        <w:rPr>
          <w:rFonts w:ascii="Times New Roman" w:hAnsi="Times New Roman" w:cs="Times New Roman"/>
          <w:sz w:val="28"/>
          <w:szCs w:val="28"/>
        </w:rPr>
        <w:t>Особенности проведения конкурса с ограниченным участием</w:t>
      </w:r>
    </w:p>
    <w:p w:rsidR="00CD0EDA" w:rsidRPr="009F4661" w:rsidRDefault="00CD0EDA" w:rsidP="00CD0EDA">
      <w:pPr>
        <w:rPr>
          <w:sz w:val="28"/>
          <w:szCs w:val="28"/>
        </w:rPr>
      </w:pPr>
    </w:p>
    <w:p w:rsidR="00CD0EDA" w:rsidRPr="009F4661" w:rsidRDefault="00CD0EDA" w:rsidP="002F3C88">
      <w:pPr>
        <w:pStyle w:val="a9"/>
        <w:numPr>
          <w:ilvl w:val="2"/>
          <w:numId w:val="34"/>
        </w:numPr>
        <w:suppressAutoHyphens/>
        <w:ind w:left="0" w:firstLine="709"/>
        <w:rPr>
          <w:sz w:val="28"/>
          <w:szCs w:val="28"/>
        </w:rPr>
      </w:pPr>
      <w:r w:rsidRPr="009F4661">
        <w:rPr>
          <w:sz w:val="28"/>
          <w:szCs w:val="28"/>
        </w:rPr>
        <w:t xml:space="preserve">При проведении конкурса с ограниченным участием заказчик рассылает  участникам, признанным на момент размещения информации о проведении конкурса на сайтах прошедшими квалификационный отбор, указанный в пункте 1.4 конкурсной документации,  извещение о проведении </w:t>
      </w:r>
      <w:r w:rsidRPr="009F4661">
        <w:rPr>
          <w:sz w:val="28"/>
          <w:szCs w:val="28"/>
        </w:rPr>
        <w:lastRenderedPageBreak/>
        <w:t>конкурса с ограниченным участием и конкурсную документацию, а также размещает их на сайтах.</w:t>
      </w:r>
    </w:p>
    <w:p w:rsidR="00CD0EDA" w:rsidRPr="009F4661" w:rsidRDefault="00CD0EDA" w:rsidP="002F3C88">
      <w:pPr>
        <w:pStyle w:val="a9"/>
        <w:numPr>
          <w:ilvl w:val="2"/>
          <w:numId w:val="34"/>
        </w:numPr>
        <w:suppressAutoHyphens/>
        <w:ind w:left="0" w:firstLine="709"/>
        <w:rPr>
          <w:sz w:val="28"/>
          <w:szCs w:val="28"/>
        </w:rPr>
      </w:pPr>
      <w:r w:rsidRPr="009F4661">
        <w:rPr>
          <w:sz w:val="28"/>
          <w:szCs w:val="28"/>
        </w:rPr>
        <w:t>Извещение о проведении конкурса с ограниченным участием, а также конкурсная документация могут направляться участникам с использованием любых сре</w:t>
      </w:r>
      <w:proofErr w:type="gramStart"/>
      <w:r w:rsidRPr="009F4661">
        <w:rPr>
          <w:sz w:val="28"/>
          <w:szCs w:val="28"/>
        </w:rPr>
        <w:t>дств св</w:t>
      </w:r>
      <w:proofErr w:type="gramEnd"/>
      <w:r w:rsidRPr="009F4661">
        <w:rPr>
          <w:sz w:val="28"/>
          <w:szCs w:val="28"/>
        </w:rPr>
        <w:t>язи,</w:t>
      </w:r>
      <w:r w:rsidRPr="009F4661">
        <w:rPr>
          <w:rFonts w:eastAsia="Times New Roman"/>
          <w:i/>
          <w:sz w:val="28"/>
          <w:szCs w:val="28"/>
        </w:rPr>
        <w:t xml:space="preserve"> </w:t>
      </w:r>
      <w:r w:rsidRPr="009F4661">
        <w:rPr>
          <w:sz w:val="28"/>
          <w:szCs w:val="28"/>
        </w:rPr>
        <w:t>при условии подтверждения получения извещения, в том числе в электронной форме. При проведении конкурса с ограниченным участием в электронной форме – средствами ЭТЗП через личный кабинет участника электронных процедур.</w:t>
      </w:r>
    </w:p>
    <w:p w:rsidR="00CD0EDA" w:rsidRPr="009F4661" w:rsidRDefault="00CD0EDA" w:rsidP="002F3C88">
      <w:pPr>
        <w:pStyle w:val="a9"/>
        <w:numPr>
          <w:ilvl w:val="2"/>
          <w:numId w:val="34"/>
        </w:numPr>
        <w:suppressAutoHyphens/>
        <w:ind w:left="0" w:firstLine="709"/>
        <w:rPr>
          <w:sz w:val="28"/>
          <w:szCs w:val="28"/>
        </w:rPr>
      </w:pPr>
      <w:r w:rsidRPr="009F4661">
        <w:rPr>
          <w:sz w:val="28"/>
          <w:szCs w:val="28"/>
        </w:rPr>
        <w:t>Конкурсная заявка должна содержать:</w:t>
      </w:r>
    </w:p>
    <w:p w:rsidR="00CD0EDA" w:rsidRDefault="00CD0EDA" w:rsidP="00CD0EDA">
      <w:pPr>
        <w:pStyle w:val="a9"/>
        <w:suppressAutoHyphens/>
        <w:rPr>
          <w:sz w:val="28"/>
          <w:szCs w:val="28"/>
        </w:rPr>
      </w:pPr>
      <w:r w:rsidRPr="009F4661">
        <w:rPr>
          <w:sz w:val="28"/>
          <w:szCs w:val="28"/>
        </w:rPr>
        <w:t xml:space="preserve">а) </w:t>
      </w:r>
      <w:r w:rsidRPr="001F07FC">
        <w:rPr>
          <w:sz w:val="28"/>
          <w:szCs w:val="28"/>
        </w:rPr>
        <w:t>опись представленных документов, заверенная подписью и печатью (при ее наличии) участника</w:t>
      </w:r>
      <w:r>
        <w:rPr>
          <w:sz w:val="28"/>
          <w:szCs w:val="28"/>
        </w:rPr>
        <w:t>;</w:t>
      </w:r>
    </w:p>
    <w:p w:rsidR="00CD0EDA" w:rsidRPr="009F4661" w:rsidRDefault="00CD0EDA" w:rsidP="00CD0EDA">
      <w:pPr>
        <w:pStyle w:val="a9"/>
        <w:suppressAutoHyphens/>
        <w:rPr>
          <w:sz w:val="28"/>
          <w:szCs w:val="28"/>
        </w:rPr>
      </w:pPr>
      <w:r>
        <w:rPr>
          <w:sz w:val="28"/>
          <w:szCs w:val="28"/>
        </w:rPr>
        <w:t xml:space="preserve">б) </w:t>
      </w:r>
      <w:r w:rsidRPr="009F4661">
        <w:rPr>
          <w:sz w:val="28"/>
          <w:szCs w:val="28"/>
        </w:rPr>
        <w:t>заявку на участие в конкурсе, заполненную в соответствии с приложением № 1 к конкурсной документации;</w:t>
      </w:r>
    </w:p>
    <w:p w:rsidR="00CD0EDA" w:rsidRDefault="00CD0EDA" w:rsidP="00CD0EDA">
      <w:pPr>
        <w:pStyle w:val="a9"/>
        <w:suppressAutoHyphens/>
        <w:rPr>
          <w:sz w:val="28"/>
          <w:szCs w:val="28"/>
        </w:rPr>
      </w:pPr>
      <w:r>
        <w:rPr>
          <w:sz w:val="28"/>
          <w:szCs w:val="28"/>
        </w:rPr>
        <w:t>в</w:t>
      </w:r>
      <w:r w:rsidRPr="009F4661">
        <w:rPr>
          <w:sz w:val="28"/>
          <w:szCs w:val="28"/>
        </w:rPr>
        <w:t>)</w:t>
      </w:r>
      <w:r>
        <w:rPr>
          <w:sz w:val="28"/>
          <w:szCs w:val="28"/>
        </w:rPr>
        <w:t xml:space="preserve"> сведения об участнике, оформленные в соответствии с приложением № 2 к конкурсной документации;</w:t>
      </w:r>
    </w:p>
    <w:p w:rsidR="00CD0EDA" w:rsidRPr="009F4661" w:rsidRDefault="00CD0EDA" w:rsidP="00CD0EDA">
      <w:pPr>
        <w:pStyle w:val="a9"/>
        <w:suppressAutoHyphens/>
        <w:rPr>
          <w:sz w:val="28"/>
          <w:szCs w:val="28"/>
        </w:rPr>
      </w:pPr>
      <w:r>
        <w:rPr>
          <w:sz w:val="28"/>
          <w:szCs w:val="28"/>
        </w:rPr>
        <w:t>г)</w:t>
      </w:r>
      <w:r w:rsidRPr="009F4661">
        <w:rPr>
          <w:sz w:val="28"/>
          <w:szCs w:val="28"/>
        </w:rPr>
        <w:t xml:space="preserve">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 доверенность на сотрудника, подписавшего конкурсную заявку, на право принимать обязательства от имени участника в случае отсутствия полномочий по уст</w:t>
      </w:r>
      <w:r>
        <w:rPr>
          <w:sz w:val="28"/>
          <w:szCs w:val="28"/>
        </w:rPr>
        <w:t>аву;</w:t>
      </w:r>
    </w:p>
    <w:p w:rsidR="00CD0EDA" w:rsidRPr="009F4661" w:rsidRDefault="00CD0EDA" w:rsidP="00CD0EDA">
      <w:pPr>
        <w:pStyle w:val="a9"/>
        <w:suppressAutoHyphens/>
        <w:rPr>
          <w:sz w:val="28"/>
          <w:szCs w:val="28"/>
        </w:rPr>
      </w:pPr>
      <w:r>
        <w:rPr>
          <w:sz w:val="28"/>
          <w:szCs w:val="28"/>
        </w:rPr>
        <w:t>д</w:t>
      </w:r>
      <w:r w:rsidRPr="009F4661">
        <w:rPr>
          <w:sz w:val="28"/>
          <w:szCs w:val="28"/>
        </w:rPr>
        <w:t>) финансово-коммерческое предложение, оформленное  в соответствии с приложением №3 к конкурсной документации, иные документы, предусмотренные пунктами 1.5,</w:t>
      </w:r>
      <w:r>
        <w:rPr>
          <w:sz w:val="28"/>
          <w:szCs w:val="28"/>
        </w:rPr>
        <w:t xml:space="preserve"> 2,</w:t>
      </w:r>
      <w:r w:rsidRPr="009F4661">
        <w:rPr>
          <w:sz w:val="28"/>
          <w:szCs w:val="28"/>
        </w:rPr>
        <w:t xml:space="preserve"> 3.</w:t>
      </w:r>
      <w:r>
        <w:rPr>
          <w:sz w:val="28"/>
          <w:szCs w:val="28"/>
        </w:rPr>
        <w:t>2</w:t>
      </w:r>
      <w:r w:rsidRPr="009F4661">
        <w:rPr>
          <w:sz w:val="28"/>
          <w:szCs w:val="28"/>
        </w:rPr>
        <w:t>, 4, 8.8 конкурсной документации (если представление документов предусмотрено данными пунктами);</w:t>
      </w:r>
    </w:p>
    <w:p w:rsidR="00CD0EDA" w:rsidRDefault="00CD0EDA" w:rsidP="00CD0EDA">
      <w:pPr>
        <w:pStyle w:val="a9"/>
        <w:suppressAutoHyphens/>
        <w:rPr>
          <w:sz w:val="28"/>
          <w:szCs w:val="28"/>
        </w:rPr>
      </w:pPr>
      <w:r>
        <w:rPr>
          <w:sz w:val="28"/>
          <w:szCs w:val="28"/>
        </w:rPr>
        <w:t>е</w:t>
      </w:r>
      <w:r w:rsidRPr="009F4661">
        <w:rPr>
          <w:sz w:val="28"/>
          <w:szCs w:val="28"/>
        </w:rPr>
        <w:t xml:space="preserve">) </w:t>
      </w:r>
      <w:r w:rsidRPr="00A157CC">
        <w:rPr>
          <w:sz w:val="28"/>
          <w:szCs w:val="28"/>
        </w:rPr>
        <w:t xml:space="preserve">план привлечения к исполнению договора третьих лиц из числа субъектов малого и среднего предпринимательства (если требование о привлечении третьих лиц из числа субъектов малого и среднего предпринимательства предусмотрено в пункте 1.4 конкурсной документации), оформленные и заверенные по форме приложения № </w:t>
      </w:r>
      <w:r w:rsidR="004557BB">
        <w:rPr>
          <w:sz w:val="28"/>
          <w:szCs w:val="28"/>
        </w:rPr>
        <w:t>__ к</w:t>
      </w:r>
      <w:r w:rsidRPr="00A157CC">
        <w:rPr>
          <w:sz w:val="28"/>
          <w:szCs w:val="28"/>
        </w:rPr>
        <w:t xml:space="preserve"> конкурсной документации;</w:t>
      </w:r>
    </w:p>
    <w:p w:rsidR="00CD0EDA" w:rsidRPr="009F4661" w:rsidRDefault="00CD0EDA" w:rsidP="00CD0EDA">
      <w:pPr>
        <w:pStyle w:val="a9"/>
        <w:suppressAutoHyphens/>
        <w:rPr>
          <w:sz w:val="28"/>
          <w:szCs w:val="28"/>
        </w:rPr>
      </w:pPr>
      <w:r>
        <w:rPr>
          <w:sz w:val="28"/>
          <w:szCs w:val="28"/>
        </w:rPr>
        <w:t xml:space="preserve">ж) </w:t>
      </w:r>
      <w:r w:rsidRPr="009F4661">
        <w:rPr>
          <w:sz w:val="28"/>
          <w:szCs w:val="28"/>
        </w:rPr>
        <w:t>документы, подтверждающие внесение обеспечения конкурсной заявки (если в извещении и конкурсной документации содержится данное требование): оригинал банковской гарантии (если обеспечение заявки установлено в форме предоставления банковской гарантии) или оригинал или копия, заверенная банком, платежного поручения о перечислении денежных средств (если обеспечение заявки установлено в форме предоставления денежных средств).</w:t>
      </w:r>
    </w:p>
    <w:p w:rsidR="00CD0EDA" w:rsidRPr="009F4661" w:rsidRDefault="00CD0EDA" w:rsidP="00CD0EDA">
      <w:pPr>
        <w:pStyle w:val="a9"/>
        <w:suppressAutoHyphens/>
        <w:rPr>
          <w:sz w:val="28"/>
          <w:szCs w:val="28"/>
        </w:rPr>
      </w:pPr>
      <w:r w:rsidRPr="009F4661">
        <w:rPr>
          <w:sz w:val="28"/>
          <w:szCs w:val="28"/>
        </w:rPr>
        <w:t>Документы, указанные в данном пункте</w:t>
      </w:r>
      <w:r>
        <w:rPr>
          <w:sz w:val="28"/>
          <w:szCs w:val="28"/>
        </w:rPr>
        <w:t>,</w:t>
      </w:r>
      <w:r w:rsidRPr="009F4661">
        <w:rPr>
          <w:sz w:val="28"/>
          <w:szCs w:val="28"/>
        </w:rPr>
        <w:t xml:space="preserve"> оформляются в соответствии с требованиями конкурсной документации, предъявляемыми к данным документам</w:t>
      </w:r>
      <w:r>
        <w:rPr>
          <w:sz w:val="28"/>
          <w:szCs w:val="28"/>
        </w:rPr>
        <w:t>,</w:t>
      </w:r>
      <w:r w:rsidRPr="009F4661">
        <w:rPr>
          <w:sz w:val="28"/>
          <w:szCs w:val="28"/>
        </w:rPr>
        <w:t xml:space="preserve"> и  представляются в порядке и в соответствии с условиями, указанными в пунктах 1.2, 8.3, 8.4 конкурсной документации.</w:t>
      </w:r>
    </w:p>
    <w:p w:rsidR="00CD0EDA" w:rsidRPr="009F4661" w:rsidRDefault="00CD0EDA" w:rsidP="002F3C88">
      <w:pPr>
        <w:pStyle w:val="a9"/>
        <w:numPr>
          <w:ilvl w:val="2"/>
          <w:numId w:val="34"/>
        </w:numPr>
        <w:suppressAutoHyphens/>
        <w:ind w:left="0" w:firstLine="709"/>
        <w:rPr>
          <w:sz w:val="28"/>
          <w:szCs w:val="28"/>
        </w:rPr>
      </w:pPr>
      <w:r w:rsidRPr="009F4661">
        <w:rPr>
          <w:sz w:val="28"/>
          <w:szCs w:val="28"/>
        </w:rPr>
        <w:t>Иные документы, не перечисленные в пункте 7.13.3 конкурсной документации, представлять в составе конкурсной заявки для участия в конкурсе с ограниченным участием не требуется.</w:t>
      </w:r>
    </w:p>
    <w:p w:rsidR="00CD0EDA" w:rsidRPr="009F4661" w:rsidRDefault="00CD0EDA" w:rsidP="002F3C88">
      <w:pPr>
        <w:pStyle w:val="a9"/>
        <w:numPr>
          <w:ilvl w:val="2"/>
          <w:numId w:val="34"/>
        </w:numPr>
        <w:suppressAutoHyphens/>
        <w:ind w:left="0" w:firstLine="709"/>
        <w:rPr>
          <w:sz w:val="28"/>
          <w:szCs w:val="28"/>
        </w:rPr>
      </w:pPr>
      <w:r w:rsidRPr="009F4661">
        <w:rPr>
          <w:sz w:val="28"/>
          <w:szCs w:val="28"/>
        </w:rPr>
        <w:t xml:space="preserve">При проведении конкурса с ограниченным участием среди участников, прошедших предварительный квалификационный отбор без </w:t>
      </w:r>
      <w:r w:rsidRPr="009F4661">
        <w:rPr>
          <w:sz w:val="28"/>
          <w:szCs w:val="28"/>
        </w:rPr>
        <w:lastRenderedPageBreak/>
        <w:t>ограничения срока подачи заявок, участие в конкурсе принимают лица, признанные прошедшими такой отбор на момент опубликования информации о проведении конкурса с ограниченным участием на сайтах.</w:t>
      </w:r>
    </w:p>
    <w:p w:rsidR="00CD0EDA" w:rsidRPr="009F4661" w:rsidRDefault="00CD0EDA" w:rsidP="002F3C88">
      <w:pPr>
        <w:pStyle w:val="a9"/>
        <w:numPr>
          <w:ilvl w:val="2"/>
          <w:numId w:val="34"/>
        </w:numPr>
        <w:suppressAutoHyphens/>
        <w:ind w:left="0" w:firstLine="709"/>
        <w:rPr>
          <w:sz w:val="28"/>
          <w:szCs w:val="28"/>
        </w:rPr>
      </w:pPr>
      <w:r w:rsidRPr="009F4661">
        <w:rPr>
          <w:sz w:val="28"/>
          <w:szCs w:val="28"/>
        </w:rPr>
        <w:t>Вскрытие, рассмотрение и оценка конкурсных заявок, подведение итогов конкурса с ограниченным участием осуществля</w:t>
      </w:r>
      <w:r>
        <w:rPr>
          <w:sz w:val="28"/>
          <w:szCs w:val="28"/>
        </w:rPr>
        <w:t>ю</w:t>
      </w:r>
      <w:r w:rsidRPr="009F4661">
        <w:rPr>
          <w:sz w:val="28"/>
          <w:szCs w:val="28"/>
        </w:rPr>
        <w:t>тся в соответствии с пунктами 7.6-7.10 конкурсной документации.</w:t>
      </w:r>
    </w:p>
    <w:p w:rsidR="00CD0EDA" w:rsidRPr="009F4661" w:rsidRDefault="00CD0EDA" w:rsidP="00CD0EDA">
      <w:pPr>
        <w:pStyle w:val="a9"/>
        <w:suppressAutoHyphens/>
        <w:ind w:left="709" w:firstLine="0"/>
        <w:rPr>
          <w:sz w:val="28"/>
          <w:szCs w:val="28"/>
        </w:rPr>
      </w:pPr>
    </w:p>
    <w:p w:rsidR="00CD0EDA" w:rsidRPr="009F4661" w:rsidRDefault="00CD0EDA" w:rsidP="002F3C88">
      <w:pPr>
        <w:pStyle w:val="3"/>
        <w:numPr>
          <w:ilvl w:val="1"/>
          <w:numId w:val="34"/>
        </w:numPr>
        <w:spacing w:before="0" w:after="0"/>
        <w:ind w:left="0" w:firstLine="709"/>
        <w:jc w:val="both"/>
        <w:rPr>
          <w:rFonts w:ascii="Times New Roman" w:hAnsi="Times New Roman" w:cs="Times New Roman"/>
          <w:sz w:val="28"/>
          <w:szCs w:val="28"/>
        </w:rPr>
      </w:pPr>
      <w:r w:rsidRPr="009F4661">
        <w:rPr>
          <w:rFonts w:ascii="Times New Roman" w:hAnsi="Times New Roman" w:cs="Times New Roman"/>
          <w:sz w:val="28"/>
          <w:szCs w:val="28"/>
        </w:rPr>
        <w:t>Особенности проведения конкурса среди субъектов малого и среднего предпринимательства и конкурса с условием привлечения субъектов малого и среднего предпринимательства к исполнению обязательств по договору</w:t>
      </w:r>
    </w:p>
    <w:p w:rsidR="00CD0EDA" w:rsidRPr="009F4661" w:rsidRDefault="00CD0EDA" w:rsidP="00CD0EDA">
      <w:pPr>
        <w:rPr>
          <w:sz w:val="28"/>
          <w:szCs w:val="28"/>
        </w:rPr>
      </w:pPr>
    </w:p>
    <w:p w:rsidR="00CD0EDA" w:rsidRPr="009F4661" w:rsidRDefault="00CD0EDA" w:rsidP="002F3C88">
      <w:pPr>
        <w:pStyle w:val="a6"/>
        <w:numPr>
          <w:ilvl w:val="2"/>
          <w:numId w:val="34"/>
        </w:numPr>
        <w:ind w:left="0" w:firstLine="709"/>
        <w:jc w:val="both"/>
        <w:rPr>
          <w:sz w:val="28"/>
          <w:szCs w:val="28"/>
        </w:rPr>
      </w:pPr>
      <w:proofErr w:type="gramStart"/>
      <w:r w:rsidRPr="009F4661">
        <w:rPr>
          <w:sz w:val="28"/>
          <w:szCs w:val="28"/>
        </w:rPr>
        <w:t>При проведении конкурса среди субъектов малого и среднего предпринимательства участники</w:t>
      </w:r>
      <w:r>
        <w:rPr>
          <w:sz w:val="28"/>
          <w:szCs w:val="28"/>
        </w:rPr>
        <w:t xml:space="preserve">  (лица, выступающие на стороне участника)</w:t>
      </w:r>
      <w:r w:rsidRPr="009F4661">
        <w:rPr>
          <w:sz w:val="28"/>
          <w:szCs w:val="28"/>
        </w:rPr>
        <w:t xml:space="preserve"> обязаны подтверждать соответствие условиям, установленным статьей 4 Федерального закона «О развитии малого и среднего предпринимательства в Российской Федерации»</w:t>
      </w:r>
      <w:r>
        <w:rPr>
          <w:sz w:val="28"/>
          <w:szCs w:val="28"/>
        </w:rPr>
        <w:t xml:space="preserve"> в соответствии с </w:t>
      </w:r>
      <w:r>
        <w:rPr>
          <w:color w:val="000000"/>
          <w:sz w:val="28"/>
          <w:szCs w:val="28"/>
        </w:rPr>
        <w:t>постановлением Правительства Российской Федерации</w:t>
      </w:r>
      <w:r w:rsidRPr="00F17E92">
        <w:rPr>
          <w:color w:val="000000"/>
          <w:sz w:val="28"/>
          <w:szCs w:val="28"/>
        </w:rPr>
        <w:t xml:space="preserve"> </w:t>
      </w:r>
      <w:r>
        <w:rPr>
          <w:color w:val="000000"/>
          <w:sz w:val="28"/>
          <w:szCs w:val="28"/>
        </w:rPr>
        <w:t>от 11 декабря 2014 г. № 1352 «Об особенностях участия субъектов малого и среднего предпринимательства в закупках товаров, работ, услуг отдельными</w:t>
      </w:r>
      <w:proofErr w:type="gramEnd"/>
      <w:r>
        <w:rPr>
          <w:color w:val="000000"/>
          <w:sz w:val="28"/>
          <w:szCs w:val="28"/>
        </w:rPr>
        <w:t xml:space="preserve"> видами юридических лиц», согласно </w:t>
      </w:r>
      <w:r>
        <w:rPr>
          <w:sz w:val="28"/>
          <w:szCs w:val="28"/>
        </w:rPr>
        <w:t>пунктам 10, 11 приложения № 2 к конкурсной документации.</w:t>
      </w:r>
      <w:r w:rsidRPr="009F4661">
        <w:rPr>
          <w:sz w:val="28"/>
          <w:szCs w:val="28"/>
        </w:rPr>
        <w:t xml:space="preserve"> </w:t>
      </w:r>
    </w:p>
    <w:p w:rsidR="00CD0EDA" w:rsidRPr="009F4661" w:rsidRDefault="00CD0EDA" w:rsidP="002F3C88">
      <w:pPr>
        <w:pStyle w:val="a6"/>
        <w:numPr>
          <w:ilvl w:val="2"/>
          <w:numId w:val="34"/>
        </w:numPr>
        <w:ind w:left="0" w:firstLine="709"/>
        <w:jc w:val="both"/>
        <w:rPr>
          <w:sz w:val="28"/>
          <w:szCs w:val="28"/>
        </w:rPr>
      </w:pPr>
      <w:r w:rsidRPr="009F4661">
        <w:rPr>
          <w:sz w:val="28"/>
          <w:szCs w:val="28"/>
        </w:rPr>
        <w:t>Пунктом 1.4 конкурсной документации может быть предусмотрено условие о привлечении поставщиком (исполнителем, подрядчиком), не являющимся субъектом малого и среднего предпринимательства</w:t>
      </w:r>
      <w:r>
        <w:rPr>
          <w:sz w:val="28"/>
          <w:szCs w:val="28"/>
        </w:rPr>
        <w:t>,</w:t>
      </w:r>
      <w:r w:rsidRPr="009F4661">
        <w:rPr>
          <w:sz w:val="28"/>
          <w:szCs w:val="28"/>
        </w:rPr>
        <w:t xml:space="preserve"> к исполнению договора субъектов малого и среднего предпринимательства.</w:t>
      </w:r>
      <w:r w:rsidRPr="009F4661">
        <w:rPr>
          <w:i/>
          <w:sz w:val="28"/>
          <w:szCs w:val="28"/>
        </w:rPr>
        <w:t xml:space="preserve"> </w:t>
      </w:r>
    </w:p>
    <w:p w:rsidR="00CD0EDA" w:rsidRPr="009F4661" w:rsidRDefault="00CD0EDA" w:rsidP="002F3C88">
      <w:pPr>
        <w:pStyle w:val="a6"/>
        <w:numPr>
          <w:ilvl w:val="2"/>
          <w:numId w:val="34"/>
        </w:numPr>
        <w:ind w:left="0" w:firstLine="709"/>
        <w:jc w:val="both"/>
        <w:rPr>
          <w:sz w:val="28"/>
          <w:szCs w:val="28"/>
        </w:rPr>
      </w:pPr>
      <w:proofErr w:type="gramStart"/>
      <w:r w:rsidRPr="009F4661">
        <w:rPr>
          <w:sz w:val="28"/>
          <w:szCs w:val="28"/>
        </w:rPr>
        <w:t xml:space="preserve">При установлении требований о привлечении субъектов малого и среднего предпринимательства к исполнению обязательств по договору участник в составе заявки должен представить план привлечения субъектов малого и среднего предпринимательства  к исполнению </w:t>
      </w:r>
      <w:r>
        <w:rPr>
          <w:sz w:val="28"/>
          <w:szCs w:val="28"/>
        </w:rPr>
        <w:t xml:space="preserve">обязательств по </w:t>
      </w:r>
      <w:r w:rsidRPr="009F4661">
        <w:rPr>
          <w:sz w:val="28"/>
          <w:szCs w:val="28"/>
        </w:rPr>
        <w:t>договор</w:t>
      </w:r>
      <w:r>
        <w:rPr>
          <w:sz w:val="28"/>
          <w:szCs w:val="28"/>
        </w:rPr>
        <w:t>у</w:t>
      </w:r>
      <w:r w:rsidRPr="009F4661">
        <w:rPr>
          <w:sz w:val="28"/>
          <w:szCs w:val="28"/>
        </w:rPr>
        <w:t xml:space="preserve"> по форме приложения № </w:t>
      </w:r>
      <w:r w:rsidR="004557BB">
        <w:rPr>
          <w:sz w:val="28"/>
          <w:szCs w:val="28"/>
        </w:rPr>
        <w:t>___ к</w:t>
      </w:r>
      <w:r w:rsidRPr="009F4661">
        <w:rPr>
          <w:sz w:val="28"/>
          <w:szCs w:val="28"/>
        </w:rPr>
        <w:t xml:space="preserve"> конкурсной документации</w:t>
      </w:r>
      <w:r>
        <w:rPr>
          <w:sz w:val="28"/>
          <w:szCs w:val="28"/>
        </w:rPr>
        <w:t>, в котором указываются в том числе,</w:t>
      </w:r>
      <w:r w:rsidRPr="009F4661">
        <w:rPr>
          <w:sz w:val="28"/>
          <w:szCs w:val="28"/>
        </w:rPr>
        <w:t xml:space="preserve">  наименовани</w:t>
      </w:r>
      <w:r>
        <w:rPr>
          <w:sz w:val="28"/>
          <w:szCs w:val="28"/>
        </w:rPr>
        <w:t>е и сведения о</w:t>
      </w:r>
      <w:r w:rsidRPr="009F4661">
        <w:rPr>
          <w:sz w:val="28"/>
          <w:szCs w:val="28"/>
        </w:rPr>
        <w:t xml:space="preserve"> субъект</w:t>
      </w:r>
      <w:r>
        <w:rPr>
          <w:sz w:val="28"/>
          <w:szCs w:val="28"/>
        </w:rPr>
        <w:t>е</w:t>
      </w:r>
      <w:r w:rsidRPr="009F4661">
        <w:rPr>
          <w:sz w:val="28"/>
          <w:szCs w:val="28"/>
        </w:rPr>
        <w:t xml:space="preserve"> малого и среднего предпринимательства,  количестве товаров, объеме работ, услуг, к</w:t>
      </w:r>
      <w:proofErr w:type="gramEnd"/>
      <w:r w:rsidRPr="009F4661">
        <w:rPr>
          <w:sz w:val="28"/>
          <w:szCs w:val="28"/>
        </w:rPr>
        <w:t xml:space="preserve"> </w:t>
      </w:r>
      <w:proofErr w:type="gramStart"/>
      <w:r w:rsidRPr="009F4661">
        <w:rPr>
          <w:sz w:val="28"/>
          <w:szCs w:val="28"/>
        </w:rPr>
        <w:t>поставкам (выполнению, оказанию) которых привлека</w:t>
      </w:r>
      <w:r>
        <w:rPr>
          <w:sz w:val="28"/>
          <w:szCs w:val="28"/>
        </w:rPr>
        <w:t>е</w:t>
      </w:r>
      <w:r w:rsidRPr="009F4661">
        <w:rPr>
          <w:sz w:val="28"/>
          <w:szCs w:val="28"/>
        </w:rPr>
        <w:t>тся каждый из перечисленных субъектов малого и среднего предпринимательства</w:t>
      </w:r>
      <w:r>
        <w:rPr>
          <w:sz w:val="28"/>
          <w:szCs w:val="28"/>
        </w:rPr>
        <w:t>,</w:t>
      </w:r>
      <w:r w:rsidRPr="006305FC">
        <w:rPr>
          <w:color w:val="000000"/>
          <w:sz w:val="28"/>
          <w:szCs w:val="28"/>
        </w:rPr>
        <w:t xml:space="preserve"> </w:t>
      </w:r>
      <w:r w:rsidRPr="0099303C">
        <w:rPr>
          <w:color w:val="000000"/>
          <w:sz w:val="28"/>
          <w:szCs w:val="28"/>
        </w:rPr>
        <w:t>а также декларирует принадлежность субподрядчиков (соисполнителей) к субъектам малого и среднего предпринимательства, указывая по каждому из них среднюю численность работников за предшествующий календарный год и выручку от реализации товаров (работ, услуг) или балансовую стоимость активов (остаточную стоимость основных средств и нематериальных активов) за предшествующий календарный год (без</w:t>
      </w:r>
      <w:proofErr w:type="gramEnd"/>
      <w:r w:rsidRPr="0099303C">
        <w:rPr>
          <w:color w:val="000000"/>
          <w:sz w:val="28"/>
          <w:szCs w:val="28"/>
        </w:rPr>
        <w:t xml:space="preserve"> учета НДС)</w:t>
      </w:r>
      <w:r w:rsidRPr="009F4661">
        <w:rPr>
          <w:sz w:val="28"/>
          <w:szCs w:val="28"/>
        </w:rPr>
        <w:t>.</w:t>
      </w:r>
    </w:p>
    <w:p w:rsidR="00CD0EDA" w:rsidRPr="009F4661" w:rsidRDefault="00CD0EDA" w:rsidP="002F3C88">
      <w:pPr>
        <w:pStyle w:val="a6"/>
        <w:numPr>
          <w:ilvl w:val="2"/>
          <w:numId w:val="34"/>
        </w:numPr>
        <w:ind w:left="0" w:firstLine="709"/>
        <w:jc w:val="both"/>
        <w:rPr>
          <w:sz w:val="28"/>
          <w:szCs w:val="28"/>
        </w:rPr>
      </w:pPr>
      <w:r w:rsidRPr="009F4661">
        <w:rPr>
          <w:sz w:val="28"/>
          <w:szCs w:val="28"/>
        </w:rPr>
        <w:t>Условие о привлечении субъектов малого и среднего предпринимательства к исполнению обязательств по договору в объеме, предусмотренном в заявке участника, включается в договор.</w:t>
      </w:r>
    </w:p>
    <w:p w:rsidR="00CD0EDA" w:rsidRPr="009F4661" w:rsidRDefault="00CD0EDA" w:rsidP="00CD0EDA">
      <w:pPr>
        <w:ind w:firstLine="709"/>
        <w:jc w:val="both"/>
        <w:rPr>
          <w:sz w:val="28"/>
          <w:szCs w:val="28"/>
        </w:rPr>
      </w:pPr>
    </w:p>
    <w:p w:rsidR="00CD0EDA" w:rsidRPr="009F4661" w:rsidRDefault="00CD0EDA" w:rsidP="002F3C88">
      <w:pPr>
        <w:pStyle w:val="3"/>
        <w:numPr>
          <w:ilvl w:val="1"/>
          <w:numId w:val="34"/>
        </w:numPr>
        <w:spacing w:before="0" w:after="0"/>
        <w:ind w:hanging="371"/>
        <w:jc w:val="both"/>
        <w:rPr>
          <w:rFonts w:ascii="Times New Roman" w:hAnsi="Times New Roman" w:cs="Times New Roman"/>
          <w:sz w:val="28"/>
          <w:szCs w:val="28"/>
        </w:rPr>
      </w:pPr>
      <w:r w:rsidRPr="009F4661">
        <w:rPr>
          <w:rFonts w:ascii="Times New Roman" w:hAnsi="Times New Roman" w:cs="Times New Roman"/>
          <w:sz w:val="28"/>
          <w:szCs w:val="28"/>
        </w:rPr>
        <w:lastRenderedPageBreak/>
        <w:t>Проведение переторжки</w:t>
      </w:r>
    </w:p>
    <w:p w:rsidR="00CD0EDA" w:rsidRPr="009F4661" w:rsidRDefault="00CD0EDA" w:rsidP="00CD0EDA">
      <w:pPr>
        <w:rPr>
          <w:sz w:val="28"/>
          <w:szCs w:val="28"/>
        </w:rPr>
      </w:pPr>
    </w:p>
    <w:p w:rsidR="00CD0EDA" w:rsidRPr="009F4661" w:rsidRDefault="00CD0EDA" w:rsidP="002F3C88">
      <w:pPr>
        <w:pStyle w:val="a6"/>
        <w:numPr>
          <w:ilvl w:val="2"/>
          <w:numId w:val="34"/>
        </w:numPr>
        <w:ind w:left="0" w:firstLine="709"/>
        <w:jc w:val="both"/>
        <w:rPr>
          <w:sz w:val="28"/>
          <w:szCs w:val="28"/>
        </w:rPr>
      </w:pPr>
      <w:r w:rsidRPr="009F4661">
        <w:rPr>
          <w:sz w:val="28"/>
          <w:szCs w:val="28"/>
        </w:rPr>
        <w:t>Переторжка является дополнительным элементом конкурса и заключается в добровольном повышении предпочтительности заявок участников конкурса в рамках специально организованной для этого процедуры путем снижения участниками конкурса цены своих первоначально поданных заявок, уменьшения сроков поставки товара, выполнения работ, оказания услуг, снижения размера аванса и в других случаях.</w:t>
      </w:r>
    </w:p>
    <w:p w:rsidR="00CD0EDA" w:rsidRPr="009F4661" w:rsidRDefault="00CD0EDA" w:rsidP="002F3C88">
      <w:pPr>
        <w:pStyle w:val="a6"/>
        <w:numPr>
          <w:ilvl w:val="2"/>
          <w:numId w:val="34"/>
        </w:numPr>
        <w:ind w:left="0" w:firstLine="709"/>
        <w:jc w:val="both"/>
        <w:rPr>
          <w:sz w:val="28"/>
          <w:szCs w:val="28"/>
        </w:rPr>
      </w:pPr>
      <w:r w:rsidRPr="009F4661">
        <w:rPr>
          <w:sz w:val="28"/>
          <w:szCs w:val="28"/>
        </w:rPr>
        <w:t>Переторжка проводится по решению заказчика неограниченное количество раз в рамках одного конкурса.</w:t>
      </w:r>
      <w:r w:rsidRPr="009F4661">
        <w:rPr>
          <w:i/>
          <w:sz w:val="28"/>
          <w:szCs w:val="28"/>
        </w:rPr>
        <w:t xml:space="preserve"> </w:t>
      </w:r>
    </w:p>
    <w:p w:rsidR="00CD0EDA" w:rsidRPr="009F4661" w:rsidRDefault="00CD0EDA" w:rsidP="002F3C88">
      <w:pPr>
        <w:pStyle w:val="a6"/>
        <w:numPr>
          <w:ilvl w:val="2"/>
          <w:numId w:val="34"/>
        </w:numPr>
        <w:ind w:left="0" w:firstLine="709"/>
        <w:jc w:val="both"/>
        <w:rPr>
          <w:sz w:val="28"/>
          <w:szCs w:val="28"/>
        </w:rPr>
      </w:pPr>
      <w:r w:rsidRPr="009F4661">
        <w:rPr>
          <w:sz w:val="28"/>
          <w:szCs w:val="28"/>
        </w:rPr>
        <w:t>Переторжка может быть отменена в любое время до ее окончания. Переторжка по цене в режиме реального времени может быть отменена до ее начала.</w:t>
      </w:r>
    </w:p>
    <w:p w:rsidR="00CD0EDA" w:rsidRDefault="00CD0EDA" w:rsidP="002F3C88">
      <w:pPr>
        <w:pStyle w:val="a6"/>
        <w:numPr>
          <w:ilvl w:val="2"/>
          <w:numId w:val="34"/>
        </w:numPr>
        <w:ind w:left="0" w:firstLine="709"/>
        <w:jc w:val="both"/>
        <w:rPr>
          <w:sz w:val="28"/>
          <w:szCs w:val="28"/>
        </w:rPr>
      </w:pPr>
      <w:proofErr w:type="gramStart"/>
      <w:r w:rsidRPr="009F4661">
        <w:rPr>
          <w:sz w:val="28"/>
          <w:szCs w:val="28"/>
        </w:rPr>
        <w:t>В любое время до подведения итогов конкурса заказчик вправе направить участникам, допущенным к участию в конкурсе,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вскрытия конвертов с измененными условиями заявки (открытие доступа к документам с измененными условиями</w:t>
      </w:r>
      <w:proofErr w:type="gramEnd"/>
      <w:r w:rsidRPr="009F4661">
        <w:rPr>
          <w:sz w:val="28"/>
          <w:szCs w:val="28"/>
        </w:rPr>
        <w:t xml:space="preserve"> в электронной форме), место, условия прохода в здание для присутствия на вскрытии, если переторжка проводится в заочной форме на бумажном носителе, дате и времени рассмотрения предложений и переносе срока подведения итогов. </w:t>
      </w:r>
    </w:p>
    <w:p w:rsidR="00CD0EDA" w:rsidRPr="009F4661" w:rsidRDefault="00CD0EDA" w:rsidP="00CD0EDA">
      <w:pPr>
        <w:pStyle w:val="a6"/>
        <w:ind w:left="0" w:firstLine="709"/>
        <w:jc w:val="both"/>
        <w:rPr>
          <w:sz w:val="28"/>
          <w:szCs w:val="28"/>
        </w:rPr>
      </w:pPr>
      <w:r w:rsidRPr="009F4661">
        <w:rPr>
          <w:sz w:val="28"/>
          <w:szCs w:val="28"/>
        </w:rPr>
        <w:t>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конкурсной документацией.</w:t>
      </w:r>
    </w:p>
    <w:p w:rsidR="00CD0EDA" w:rsidRPr="009F4661" w:rsidRDefault="00CD0EDA" w:rsidP="002F3C88">
      <w:pPr>
        <w:pStyle w:val="a6"/>
        <w:numPr>
          <w:ilvl w:val="2"/>
          <w:numId w:val="34"/>
        </w:numPr>
        <w:ind w:left="0" w:firstLine="709"/>
        <w:jc w:val="both"/>
        <w:rPr>
          <w:sz w:val="28"/>
          <w:szCs w:val="28"/>
        </w:rPr>
      </w:pPr>
      <w:proofErr w:type="gramStart"/>
      <w:r w:rsidRPr="009F4661">
        <w:rPr>
          <w:sz w:val="28"/>
          <w:szCs w:val="28"/>
        </w:rPr>
        <w:t>При проведении переторжки допущенным к участию в конкурсе участникам конкурса предоставляется возможность добровольно повысить предпочтительность их заявок путем снижения цены, указанной в заявке такого участника, или путем уменьшения сроков поставки товара, выполнения работ, оказания услуг либо снижения размера аванса или изменения иных условий исполнения договора при условии сохранения остальных положений заявки без изменений.</w:t>
      </w:r>
      <w:proofErr w:type="gramEnd"/>
    </w:p>
    <w:p w:rsidR="00CD0EDA" w:rsidRPr="009F4661" w:rsidRDefault="00CD0EDA" w:rsidP="002F3C88">
      <w:pPr>
        <w:pStyle w:val="a6"/>
        <w:numPr>
          <w:ilvl w:val="2"/>
          <w:numId w:val="34"/>
        </w:numPr>
        <w:ind w:left="0" w:firstLine="709"/>
        <w:jc w:val="both"/>
        <w:rPr>
          <w:sz w:val="28"/>
          <w:szCs w:val="28"/>
        </w:rPr>
      </w:pPr>
      <w:r w:rsidRPr="009F4661">
        <w:rPr>
          <w:sz w:val="28"/>
          <w:szCs w:val="28"/>
        </w:rPr>
        <w:t xml:space="preserve">В переторжке имеют право участвовать все допущенные к участию в конкурсе участники. </w:t>
      </w:r>
    </w:p>
    <w:p w:rsidR="00CD0EDA" w:rsidRPr="009F4661" w:rsidRDefault="00CD0EDA" w:rsidP="002F3C88">
      <w:pPr>
        <w:pStyle w:val="a6"/>
        <w:numPr>
          <w:ilvl w:val="2"/>
          <w:numId w:val="34"/>
        </w:numPr>
        <w:ind w:left="0" w:firstLine="709"/>
        <w:jc w:val="both"/>
        <w:rPr>
          <w:sz w:val="28"/>
          <w:szCs w:val="28"/>
        </w:rPr>
      </w:pPr>
      <w:r w:rsidRPr="009F4661">
        <w:rPr>
          <w:sz w:val="28"/>
          <w:szCs w:val="28"/>
        </w:rPr>
        <w:t>Участник, допущенный к участию в конкурсе, вправе не принимать участие в переторжке, тогда рассматривается его первоначальная заявка (последняя соответствующая требованиям конкурсной документации заявка, если переторжка проводится несколько раз).</w:t>
      </w:r>
    </w:p>
    <w:p w:rsidR="00CD0EDA" w:rsidRPr="009F4661" w:rsidRDefault="00CD0EDA" w:rsidP="002F3C88">
      <w:pPr>
        <w:pStyle w:val="a6"/>
        <w:numPr>
          <w:ilvl w:val="2"/>
          <w:numId w:val="34"/>
        </w:numPr>
        <w:ind w:left="0" w:firstLine="709"/>
        <w:jc w:val="both"/>
        <w:rPr>
          <w:sz w:val="28"/>
          <w:szCs w:val="28"/>
        </w:rPr>
      </w:pPr>
      <w:r w:rsidRPr="009F4661">
        <w:rPr>
          <w:sz w:val="28"/>
          <w:szCs w:val="28"/>
        </w:rPr>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конкурса считается не участвовавшим в переторжке, при этом его предложение остается действующим с ранее объявленными условиями.</w:t>
      </w:r>
    </w:p>
    <w:p w:rsidR="00CD0EDA" w:rsidRPr="009F4661" w:rsidRDefault="00CD0EDA" w:rsidP="002F3C88">
      <w:pPr>
        <w:pStyle w:val="a6"/>
        <w:numPr>
          <w:ilvl w:val="2"/>
          <w:numId w:val="34"/>
        </w:numPr>
        <w:ind w:left="0" w:firstLine="709"/>
        <w:jc w:val="both"/>
        <w:rPr>
          <w:sz w:val="28"/>
          <w:szCs w:val="28"/>
        </w:rPr>
      </w:pPr>
      <w:r w:rsidRPr="009F4661">
        <w:rPr>
          <w:sz w:val="28"/>
          <w:szCs w:val="28"/>
        </w:rPr>
        <w:lastRenderedPageBreak/>
        <w:t>При проведении конкурса в электронной форме переторжка может проводиться в режиме реального времени или в заочной форме, а при проведении конкурса не в электронной форме переторжка проводится только в заочной форме.</w:t>
      </w:r>
    </w:p>
    <w:p w:rsidR="00CD0EDA" w:rsidRPr="009F4661" w:rsidRDefault="00CD0EDA" w:rsidP="002F3C88">
      <w:pPr>
        <w:pStyle w:val="a6"/>
        <w:numPr>
          <w:ilvl w:val="2"/>
          <w:numId w:val="34"/>
        </w:numPr>
        <w:ind w:left="0" w:firstLine="709"/>
        <w:jc w:val="both"/>
        <w:rPr>
          <w:sz w:val="28"/>
          <w:szCs w:val="28"/>
        </w:rPr>
      </w:pPr>
      <w:r w:rsidRPr="009F4661">
        <w:rPr>
          <w:sz w:val="28"/>
          <w:szCs w:val="28"/>
        </w:rPr>
        <w:t>При проведении переторжки в режиме реального времени в электронной форме изменению подлежит только цена предложения.</w:t>
      </w:r>
    </w:p>
    <w:p w:rsidR="00CD0EDA" w:rsidRPr="009F4661" w:rsidRDefault="00CD0EDA" w:rsidP="002F3C88">
      <w:pPr>
        <w:pStyle w:val="a6"/>
        <w:numPr>
          <w:ilvl w:val="2"/>
          <w:numId w:val="34"/>
        </w:numPr>
        <w:ind w:left="0" w:firstLine="709"/>
        <w:jc w:val="both"/>
        <w:rPr>
          <w:sz w:val="28"/>
          <w:szCs w:val="28"/>
        </w:rPr>
      </w:pPr>
      <w:r w:rsidRPr="009F4661">
        <w:rPr>
          <w:bCs/>
          <w:sz w:val="28"/>
          <w:szCs w:val="28"/>
        </w:rPr>
        <w:t xml:space="preserve">Переторжка в режиме реального времени проводится на ЭТЗП в дату и время, </w:t>
      </w:r>
      <w:proofErr w:type="gramStart"/>
      <w:r w:rsidRPr="009F4661">
        <w:rPr>
          <w:bCs/>
          <w:sz w:val="28"/>
          <w:szCs w:val="28"/>
        </w:rPr>
        <w:t>указанные</w:t>
      </w:r>
      <w:proofErr w:type="gramEnd"/>
      <w:r w:rsidRPr="009F4661">
        <w:rPr>
          <w:bCs/>
          <w:sz w:val="28"/>
          <w:szCs w:val="28"/>
        </w:rPr>
        <w:t xml:space="preserve"> в приглашении.</w:t>
      </w:r>
    </w:p>
    <w:p w:rsidR="00CD0EDA" w:rsidRPr="009F4661" w:rsidRDefault="00CD0EDA" w:rsidP="002F3C88">
      <w:pPr>
        <w:pStyle w:val="a6"/>
        <w:numPr>
          <w:ilvl w:val="2"/>
          <w:numId w:val="34"/>
        </w:numPr>
        <w:ind w:left="0" w:firstLine="709"/>
        <w:jc w:val="both"/>
        <w:rPr>
          <w:sz w:val="28"/>
          <w:szCs w:val="28"/>
        </w:rPr>
      </w:pPr>
      <w:r w:rsidRPr="009F4661">
        <w:rPr>
          <w:sz w:val="28"/>
          <w:szCs w:val="28"/>
        </w:rPr>
        <w:t>Переторжка в режиме реального времени на ЭТЗП проводится путем снижения цены, предложенной участником в первоначальной заявке.</w:t>
      </w:r>
    </w:p>
    <w:p w:rsidR="00CD0EDA" w:rsidRPr="009F4661" w:rsidRDefault="00CD0EDA" w:rsidP="002F3C88">
      <w:pPr>
        <w:pStyle w:val="a6"/>
        <w:numPr>
          <w:ilvl w:val="2"/>
          <w:numId w:val="34"/>
        </w:numPr>
        <w:ind w:left="0" w:firstLine="709"/>
        <w:jc w:val="both"/>
        <w:rPr>
          <w:sz w:val="28"/>
          <w:szCs w:val="28"/>
        </w:rPr>
      </w:pPr>
      <w:r w:rsidRPr="009F4661">
        <w:rPr>
          <w:sz w:val="28"/>
          <w:szCs w:val="28"/>
        </w:rPr>
        <w:t>Снижение цены, предложенной участником, может производиться поэтапно до окончания переторжки неограниченное количество раз.</w:t>
      </w:r>
    </w:p>
    <w:p w:rsidR="00CD0EDA" w:rsidRPr="009F4661" w:rsidRDefault="00CD0EDA" w:rsidP="002F3C88">
      <w:pPr>
        <w:pStyle w:val="a6"/>
        <w:numPr>
          <w:ilvl w:val="2"/>
          <w:numId w:val="34"/>
        </w:numPr>
        <w:ind w:left="0" w:firstLine="709"/>
        <w:jc w:val="both"/>
        <w:rPr>
          <w:sz w:val="28"/>
          <w:szCs w:val="28"/>
        </w:rPr>
      </w:pPr>
      <w:r w:rsidRPr="009F4661">
        <w:rPr>
          <w:sz w:val="28"/>
          <w:szCs w:val="28"/>
        </w:rPr>
        <w:t>Участники конкурса заявляют новую цену договора независимо от цен, предлагаемых другими участниками, при этом участник конкурса не имеет обязанности предложить цену ниже других участников.</w:t>
      </w:r>
    </w:p>
    <w:p w:rsidR="00CD0EDA" w:rsidRPr="009F4661" w:rsidRDefault="00CD0EDA" w:rsidP="002F3C88">
      <w:pPr>
        <w:pStyle w:val="a6"/>
        <w:numPr>
          <w:ilvl w:val="2"/>
          <w:numId w:val="34"/>
        </w:numPr>
        <w:ind w:left="0" w:firstLine="709"/>
        <w:jc w:val="both"/>
        <w:rPr>
          <w:sz w:val="28"/>
          <w:szCs w:val="28"/>
        </w:rPr>
      </w:pPr>
      <w:r w:rsidRPr="009F4661">
        <w:rPr>
          <w:sz w:val="28"/>
          <w:szCs w:val="28"/>
        </w:rPr>
        <w:t>Время приема предложений участников о цене составляет один час.</w:t>
      </w:r>
    </w:p>
    <w:p w:rsidR="00CD0EDA" w:rsidRPr="009F4661" w:rsidRDefault="00CD0EDA" w:rsidP="002F3C88">
      <w:pPr>
        <w:pStyle w:val="a6"/>
        <w:numPr>
          <w:ilvl w:val="2"/>
          <w:numId w:val="34"/>
        </w:numPr>
        <w:ind w:left="0" w:firstLine="709"/>
        <w:jc w:val="both"/>
        <w:rPr>
          <w:sz w:val="28"/>
          <w:szCs w:val="28"/>
        </w:rPr>
      </w:pPr>
      <w:r w:rsidRPr="009F4661">
        <w:rPr>
          <w:sz w:val="28"/>
          <w:szCs w:val="28"/>
        </w:rPr>
        <w:t xml:space="preserve">Если до окончания переторжки остается менее 10 </w:t>
      </w:r>
      <w:r>
        <w:rPr>
          <w:sz w:val="28"/>
          <w:szCs w:val="28"/>
        </w:rPr>
        <w:t xml:space="preserve">(десяти) </w:t>
      </w:r>
      <w:r w:rsidRPr="009F4661">
        <w:rPr>
          <w:sz w:val="28"/>
          <w:szCs w:val="28"/>
        </w:rPr>
        <w:t xml:space="preserve">минут и в этот период поступает новое ценовое предложение, то переторжка продлевается на 10 </w:t>
      </w:r>
      <w:r>
        <w:rPr>
          <w:sz w:val="28"/>
          <w:szCs w:val="28"/>
        </w:rPr>
        <w:t xml:space="preserve">(десять) </w:t>
      </w:r>
      <w:r w:rsidRPr="009F4661">
        <w:rPr>
          <w:sz w:val="28"/>
          <w:szCs w:val="28"/>
        </w:rPr>
        <w:t xml:space="preserve">минут с момента подачи такого предложения. Указанная процедура повторяется неограниченное количество раз. Но переторжка не может длиться более 4 </w:t>
      </w:r>
      <w:r>
        <w:rPr>
          <w:sz w:val="28"/>
          <w:szCs w:val="28"/>
        </w:rPr>
        <w:t xml:space="preserve">(четырех) </w:t>
      </w:r>
      <w:r w:rsidRPr="009F4661">
        <w:rPr>
          <w:sz w:val="28"/>
          <w:szCs w:val="28"/>
        </w:rPr>
        <w:t xml:space="preserve">часов. </w:t>
      </w:r>
    </w:p>
    <w:p w:rsidR="00CD0EDA" w:rsidRPr="009F4661" w:rsidRDefault="00CD0EDA" w:rsidP="002F3C88">
      <w:pPr>
        <w:pStyle w:val="a6"/>
        <w:numPr>
          <w:ilvl w:val="2"/>
          <w:numId w:val="34"/>
        </w:numPr>
        <w:ind w:left="0" w:firstLine="709"/>
        <w:jc w:val="both"/>
        <w:rPr>
          <w:sz w:val="28"/>
          <w:szCs w:val="28"/>
        </w:rPr>
      </w:pPr>
      <w:r w:rsidRPr="009F4661">
        <w:rPr>
          <w:sz w:val="28"/>
          <w:szCs w:val="28"/>
        </w:rPr>
        <w:t xml:space="preserve">Если в течение 10 </w:t>
      </w:r>
      <w:r w:rsidRPr="009877AA">
        <w:rPr>
          <w:sz w:val="28"/>
          <w:szCs w:val="28"/>
        </w:rPr>
        <w:t xml:space="preserve">(десяти) </w:t>
      </w:r>
      <w:r w:rsidRPr="009F4661">
        <w:rPr>
          <w:sz w:val="28"/>
          <w:szCs w:val="28"/>
        </w:rPr>
        <w:t>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ЭТЗП, обеспечивающих ее проведение.</w:t>
      </w:r>
    </w:p>
    <w:p w:rsidR="00CD0EDA" w:rsidRPr="009F4661" w:rsidRDefault="00CD0EDA" w:rsidP="002F3C88">
      <w:pPr>
        <w:pStyle w:val="a6"/>
        <w:numPr>
          <w:ilvl w:val="2"/>
          <w:numId w:val="34"/>
        </w:numPr>
        <w:ind w:left="0" w:firstLine="709"/>
        <w:jc w:val="both"/>
        <w:rPr>
          <w:sz w:val="28"/>
          <w:szCs w:val="28"/>
        </w:rPr>
      </w:pPr>
      <w:r w:rsidRPr="009F4661">
        <w:rPr>
          <w:sz w:val="28"/>
          <w:szCs w:val="28"/>
        </w:rPr>
        <w:t>Участник подписывает каждое предложение о цене, сделанное в ходе переторжки</w:t>
      </w:r>
      <w:r>
        <w:rPr>
          <w:sz w:val="28"/>
          <w:szCs w:val="28"/>
        </w:rPr>
        <w:t>,</w:t>
      </w:r>
      <w:r w:rsidRPr="009F4661">
        <w:rPr>
          <w:sz w:val="28"/>
          <w:szCs w:val="28"/>
        </w:rPr>
        <w:t xml:space="preserve"> </w:t>
      </w:r>
      <w:r>
        <w:rPr>
          <w:sz w:val="28"/>
          <w:szCs w:val="28"/>
        </w:rPr>
        <w:t xml:space="preserve"> электронной подписью</w:t>
      </w:r>
      <w:r w:rsidRPr="009F4661">
        <w:rPr>
          <w:sz w:val="28"/>
          <w:szCs w:val="28"/>
        </w:rPr>
        <w:t>.</w:t>
      </w:r>
    </w:p>
    <w:p w:rsidR="00CD0EDA" w:rsidRPr="009F4661" w:rsidRDefault="00CD0EDA" w:rsidP="002F3C88">
      <w:pPr>
        <w:pStyle w:val="a6"/>
        <w:numPr>
          <w:ilvl w:val="2"/>
          <w:numId w:val="34"/>
        </w:numPr>
        <w:ind w:left="0" w:firstLine="709"/>
        <w:jc w:val="both"/>
        <w:rPr>
          <w:sz w:val="28"/>
          <w:szCs w:val="28"/>
        </w:rPr>
      </w:pPr>
      <w:r w:rsidRPr="009F4661">
        <w:rPr>
          <w:sz w:val="28"/>
          <w:szCs w:val="28"/>
        </w:rPr>
        <w:t>С момента начала проведения переторжки до ее окончания</w:t>
      </w:r>
      <w:r w:rsidRPr="009F4661">
        <w:rPr>
          <w:rFonts w:eastAsia="MS Mincho"/>
          <w:sz w:val="28"/>
          <w:szCs w:val="28"/>
        </w:rPr>
        <w:t xml:space="preserve"> на электронной странице данного конкурса</w:t>
      </w:r>
      <w:r w:rsidRPr="009F4661">
        <w:rPr>
          <w:sz w:val="28"/>
          <w:szCs w:val="28"/>
        </w:rPr>
        <w:t xml:space="preserve"> указываются все предложения о цене договора и время их поступления.</w:t>
      </w:r>
    </w:p>
    <w:p w:rsidR="00CD0EDA" w:rsidRPr="009F4661" w:rsidRDefault="00CD0EDA" w:rsidP="002F3C88">
      <w:pPr>
        <w:pStyle w:val="a6"/>
        <w:numPr>
          <w:ilvl w:val="2"/>
          <w:numId w:val="34"/>
        </w:numPr>
        <w:ind w:left="0" w:firstLine="709"/>
        <w:jc w:val="both"/>
        <w:rPr>
          <w:sz w:val="28"/>
          <w:szCs w:val="28"/>
        </w:rPr>
      </w:pPr>
      <w:r w:rsidRPr="009F4661">
        <w:rPr>
          <w:sz w:val="28"/>
          <w:szCs w:val="28"/>
        </w:rPr>
        <w:t>В случае если была предложена цена договора, равная цене, предложенной другим участником, лучшим считается предложение, поступившее ранее других предложений с той же ценой.</w:t>
      </w:r>
    </w:p>
    <w:p w:rsidR="00CD0EDA" w:rsidRPr="009F4661" w:rsidRDefault="00CD0EDA" w:rsidP="002F3C88">
      <w:pPr>
        <w:pStyle w:val="a6"/>
        <w:numPr>
          <w:ilvl w:val="2"/>
          <w:numId w:val="34"/>
        </w:numPr>
        <w:ind w:left="0" w:firstLine="709"/>
        <w:jc w:val="both"/>
        <w:rPr>
          <w:sz w:val="28"/>
          <w:szCs w:val="28"/>
        </w:rPr>
      </w:pPr>
      <w:r w:rsidRPr="009F4661">
        <w:rPr>
          <w:sz w:val="28"/>
          <w:szCs w:val="28"/>
        </w:rPr>
        <w:t>Результаты проведения переторжки на ЭТЗП оформляются протоколом, в котором содержатся следующие сведения:</w:t>
      </w:r>
    </w:p>
    <w:p w:rsidR="00CD0EDA" w:rsidRPr="009F4661" w:rsidRDefault="00CD0EDA" w:rsidP="00CD0EDA">
      <w:pPr>
        <w:pStyle w:val="a6"/>
        <w:ind w:left="0" w:firstLine="709"/>
        <w:jc w:val="both"/>
        <w:rPr>
          <w:sz w:val="28"/>
          <w:szCs w:val="28"/>
        </w:rPr>
      </w:pPr>
      <w:r w:rsidRPr="009F4661">
        <w:rPr>
          <w:sz w:val="28"/>
          <w:szCs w:val="28"/>
        </w:rPr>
        <w:t>Адрес ЭТЗП в информационно-телекоммуникационной сети «Интернет»;</w:t>
      </w:r>
    </w:p>
    <w:p w:rsidR="00CD0EDA" w:rsidRPr="009F4661" w:rsidRDefault="00CD0EDA" w:rsidP="00CD0EDA">
      <w:pPr>
        <w:pStyle w:val="a6"/>
        <w:ind w:left="0" w:firstLine="709"/>
        <w:jc w:val="both"/>
        <w:rPr>
          <w:sz w:val="28"/>
          <w:szCs w:val="28"/>
        </w:rPr>
      </w:pPr>
      <w:r w:rsidRPr="009F4661">
        <w:rPr>
          <w:sz w:val="28"/>
          <w:szCs w:val="28"/>
        </w:rPr>
        <w:t>Дата, время начала и окончания процедуры переторжки;</w:t>
      </w:r>
    </w:p>
    <w:p w:rsidR="00CD0EDA" w:rsidRPr="009F4661" w:rsidRDefault="00CD0EDA" w:rsidP="00CD0EDA">
      <w:pPr>
        <w:pStyle w:val="a6"/>
        <w:ind w:left="0" w:firstLine="709"/>
        <w:jc w:val="both"/>
        <w:rPr>
          <w:sz w:val="28"/>
          <w:szCs w:val="28"/>
        </w:rPr>
      </w:pPr>
      <w:r w:rsidRPr="009F4661">
        <w:rPr>
          <w:sz w:val="28"/>
          <w:szCs w:val="28"/>
        </w:rPr>
        <w:t xml:space="preserve">Первоначальные и окончательные предложения о цене договора (цене лота) сделанные участниками </w:t>
      </w:r>
      <w:r w:rsidRPr="00543384">
        <w:rPr>
          <w:sz w:val="28"/>
          <w:szCs w:val="28"/>
        </w:rPr>
        <w:t>без учета НДС</w:t>
      </w:r>
      <w:r w:rsidRPr="009F4661">
        <w:rPr>
          <w:i/>
          <w:sz w:val="28"/>
          <w:szCs w:val="28"/>
        </w:rPr>
        <w:t>;</w:t>
      </w:r>
    </w:p>
    <w:p w:rsidR="00CD0EDA" w:rsidRPr="009F4661" w:rsidRDefault="00CD0EDA" w:rsidP="00CD0EDA">
      <w:pPr>
        <w:pStyle w:val="a6"/>
        <w:ind w:left="0" w:firstLine="709"/>
        <w:jc w:val="both"/>
        <w:rPr>
          <w:sz w:val="28"/>
          <w:szCs w:val="28"/>
        </w:rPr>
      </w:pPr>
      <w:r w:rsidRPr="009F4661">
        <w:rPr>
          <w:sz w:val="28"/>
          <w:szCs w:val="28"/>
        </w:rPr>
        <w:t>Сведения об объеме, начальной (максимальной) цене договора (цене лота</w:t>
      </w:r>
      <w:r>
        <w:rPr>
          <w:sz w:val="28"/>
          <w:szCs w:val="28"/>
        </w:rPr>
        <w:t>)</w:t>
      </w:r>
      <w:r w:rsidRPr="009F4661">
        <w:rPr>
          <w:sz w:val="28"/>
          <w:szCs w:val="28"/>
        </w:rPr>
        <w:t>, сроке исполнения договора.</w:t>
      </w:r>
    </w:p>
    <w:p w:rsidR="00CD0EDA" w:rsidRPr="009F4661" w:rsidRDefault="00CD0EDA" w:rsidP="002F3C88">
      <w:pPr>
        <w:pStyle w:val="a6"/>
        <w:numPr>
          <w:ilvl w:val="2"/>
          <w:numId w:val="34"/>
        </w:numPr>
        <w:ind w:left="0" w:firstLine="709"/>
        <w:jc w:val="both"/>
        <w:rPr>
          <w:sz w:val="28"/>
          <w:szCs w:val="28"/>
        </w:rPr>
      </w:pPr>
      <w:r w:rsidRPr="009F4661">
        <w:rPr>
          <w:sz w:val="28"/>
          <w:szCs w:val="28"/>
        </w:rPr>
        <w:lastRenderedPageBreak/>
        <w:t xml:space="preserve">Протокол переторжки с помощью программных и технических средств ЭТЗП размещается на сайте </w:t>
      </w:r>
      <w:hyperlink r:id="rId18" w:history="1">
        <w:r w:rsidRPr="009F4661">
          <w:rPr>
            <w:rStyle w:val="a8"/>
            <w:color w:val="auto"/>
            <w:sz w:val="28"/>
            <w:szCs w:val="28"/>
            <w:lang w:val="en-US"/>
          </w:rPr>
          <w:t>www</w:t>
        </w:r>
        <w:r w:rsidRPr="009F4661">
          <w:rPr>
            <w:rStyle w:val="a8"/>
            <w:color w:val="auto"/>
            <w:sz w:val="28"/>
            <w:szCs w:val="28"/>
          </w:rPr>
          <w:t>.</w:t>
        </w:r>
        <w:proofErr w:type="spellStart"/>
        <w:r w:rsidRPr="009F4661">
          <w:rPr>
            <w:rStyle w:val="a8"/>
            <w:color w:val="auto"/>
            <w:sz w:val="28"/>
            <w:szCs w:val="28"/>
            <w:lang w:val="en-US"/>
          </w:rPr>
          <w:t>etzp</w:t>
        </w:r>
        <w:proofErr w:type="spellEnd"/>
        <w:r w:rsidRPr="009F4661">
          <w:rPr>
            <w:rStyle w:val="a8"/>
            <w:color w:val="auto"/>
            <w:sz w:val="28"/>
            <w:szCs w:val="28"/>
          </w:rPr>
          <w:t>.</w:t>
        </w:r>
        <w:proofErr w:type="spellStart"/>
        <w:r w:rsidRPr="009F4661">
          <w:rPr>
            <w:rStyle w:val="a8"/>
            <w:color w:val="auto"/>
            <w:sz w:val="28"/>
            <w:szCs w:val="28"/>
            <w:lang w:val="en-US"/>
          </w:rPr>
          <w:t>rzd</w:t>
        </w:r>
        <w:proofErr w:type="spellEnd"/>
        <w:r w:rsidRPr="009F4661">
          <w:rPr>
            <w:rStyle w:val="a8"/>
            <w:color w:val="auto"/>
            <w:sz w:val="28"/>
            <w:szCs w:val="28"/>
          </w:rPr>
          <w:t>.</w:t>
        </w:r>
        <w:proofErr w:type="spellStart"/>
        <w:r w:rsidRPr="009F4661">
          <w:rPr>
            <w:rStyle w:val="a8"/>
            <w:color w:val="auto"/>
            <w:sz w:val="28"/>
            <w:szCs w:val="28"/>
            <w:lang w:val="en-US"/>
          </w:rPr>
          <w:t>ru</w:t>
        </w:r>
        <w:proofErr w:type="spellEnd"/>
      </w:hyperlink>
      <w:r w:rsidRPr="009F4661">
        <w:rPr>
          <w:sz w:val="28"/>
          <w:szCs w:val="28"/>
        </w:rPr>
        <w:t xml:space="preserve"> на следующий рабочий день после окончания переторжки, а также размещается на сайтах.</w:t>
      </w:r>
      <w:r w:rsidRPr="009F4661">
        <w:rPr>
          <w:i/>
          <w:sz w:val="28"/>
          <w:szCs w:val="28"/>
        </w:rPr>
        <w:t xml:space="preserve"> </w:t>
      </w:r>
    </w:p>
    <w:p w:rsidR="00CD0EDA" w:rsidRPr="009F4661" w:rsidRDefault="00CD0EDA" w:rsidP="002F3C88">
      <w:pPr>
        <w:pStyle w:val="a6"/>
        <w:numPr>
          <w:ilvl w:val="2"/>
          <w:numId w:val="34"/>
        </w:numPr>
        <w:ind w:left="0" w:firstLine="709"/>
        <w:jc w:val="both"/>
        <w:rPr>
          <w:sz w:val="28"/>
          <w:szCs w:val="28"/>
        </w:rPr>
      </w:pPr>
      <w:proofErr w:type="gramStart"/>
      <w:r w:rsidRPr="009F4661">
        <w:rPr>
          <w:sz w:val="28"/>
          <w:szCs w:val="28"/>
        </w:rPr>
        <w:t>Участники конкурса, участвовавшие в переторжке в режиме реального времени на ЭТЗП и снизившие первоначальную цену, обязаны дополнительно представить откорректированные с учетом новой цены документы, определяющие условия коммерческого предложения, оформленные в порядке, предусмотренном в приглашении к переторжке, а также документы, предусмотренные пунктом 1.5 конкурсной документации (если представление документов предусмотрено данным пунктом).</w:t>
      </w:r>
      <w:proofErr w:type="gramEnd"/>
      <w:r w:rsidRPr="009F4661">
        <w:rPr>
          <w:sz w:val="28"/>
          <w:szCs w:val="28"/>
        </w:rPr>
        <w:t xml:space="preserve"> Документы представляются через личный кабинет участника электронных процедур на ЭТЗП в порядке, предусмотренном для подачи предложений для переторжки в электронной форме</w:t>
      </w:r>
      <w:r>
        <w:rPr>
          <w:sz w:val="28"/>
          <w:szCs w:val="28"/>
        </w:rPr>
        <w:t>,</w:t>
      </w:r>
      <w:r w:rsidRPr="009F4661">
        <w:rPr>
          <w:sz w:val="28"/>
          <w:szCs w:val="28"/>
        </w:rPr>
        <w:t xml:space="preserve"> в сроки, определенные в приглашении к участию в переторжке. При непредставлении документов в установленные сроки, предложение участника для переторжки отклоняется и рассматривается предложение, представленное в заявке (последнее соответствующее требованиям </w:t>
      </w:r>
      <w:r>
        <w:rPr>
          <w:sz w:val="28"/>
          <w:szCs w:val="28"/>
        </w:rPr>
        <w:t xml:space="preserve">конкурсной </w:t>
      </w:r>
      <w:r w:rsidRPr="009F4661">
        <w:rPr>
          <w:sz w:val="28"/>
          <w:szCs w:val="28"/>
        </w:rPr>
        <w:t>документации предложение участника, в том числе предложение для переторжки, если переторжка проводится несколько раз)</w:t>
      </w:r>
      <w:r>
        <w:rPr>
          <w:sz w:val="28"/>
          <w:szCs w:val="28"/>
        </w:rPr>
        <w:t>.</w:t>
      </w:r>
    </w:p>
    <w:p w:rsidR="00CD0EDA" w:rsidRPr="009F4661" w:rsidRDefault="00CD0EDA" w:rsidP="002F3C88">
      <w:pPr>
        <w:pStyle w:val="a6"/>
        <w:numPr>
          <w:ilvl w:val="2"/>
          <w:numId w:val="34"/>
        </w:numPr>
        <w:ind w:left="0" w:firstLine="709"/>
        <w:jc w:val="both"/>
        <w:rPr>
          <w:sz w:val="28"/>
          <w:szCs w:val="28"/>
        </w:rPr>
      </w:pPr>
      <w:r w:rsidRPr="009F4661">
        <w:rPr>
          <w:sz w:val="28"/>
          <w:szCs w:val="28"/>
        </w:rPr>
        <w:t>При проведении переторжки в заочной форме участникам конкурса может быть предоставлена возможность добровольно повысить предпочтительность заявок путем изменения условий договора, указанных в приглашении к переторжке. Участники представляют предложения в порядке и сроки, указанные в приглашении к переторжке. В приглашении также указывается перечень представляемых документов. Документы должны быть оформлены в порядке, предусмотренном конкурсной документацией.</w:t>
      </w:r>
    </w:p>
    <w:p w:rsidR="00CD0EDA" w:rsidRPr="009F4661" w:rsidRDefault="00CD0EDA" w:rsidP="002F3C88">
      <w:pPr>
        <w:pStyle w:val="a6"/>
        <w:numPr>
          <w:ilvl w:val="2"/>
          <w:numId w:val="34"/>
        </w:numPr>
        <w:ind w:left="0" w:firstLine="709"/>
        <w:jc w:val="both"/>
        <w:rPr>
          <w:sz w:val="28"/>
          <w:szCs w:val="28"/>
        </w:rPr>
      </w:pPr>
      <w:proofErr w:type="gramStart"/>
      <w:r w:rsidRPr="009F4661">
        <w:rPr>
          <w:sz w:val="28"/>
          <w:szCs w:val="28"/>
        </w:rPr>
        <w:t xml:space="preserve">При проведении переторжки в заочной форме на бумажном носителе участники к установленному в приглашении сроку представляют в письменной форме документы, определяющие измененные условия заявки на участие в конкурсе, а также документы, предусмотренные </w:t>
      </w:r>
      <w:r>
        <w:rPr>
          <w:sz w:val="28"/>
          <w:szCs w:val="28"/>
        </w:rPr>
        <w:br/>
      </w:r>
      <w:r w:rsidRPr="009F4661">
        <w:rPr>
          <w:sz w:val="28"/>
          <w:szCs w:val="28"/>
        </w:rPr>
        <w:t xml:space="preserve">пунктом 1.5 конкурсной документации (если предоставление документов предусмотрено данным пунктом) в порядке, установленном в </w:t>
      </w:r>
      <w:r>
        <w:rPr>
          <w:sz w:val="28"/>
          <w:szCs w:val="28"/>
        </w:rPr>
        <w:br/>
      </w:r>
      <w:r w:rsidRPr="009F4661">
        <w:rPr>
          <w:sz w:val="28"/>
          <w:szCs w:val="28"/>
        </w:rPr>
        <w:t>абзаце 2 пункта 8.4.1</w:t>
      </w:r>
      <w:r>
        <w:rPr>
          <w:sz w:val="28"/>
          <w:szCs w:val="28"/>
        </w:rPr>
        <w:t xml:space="preserve"> конкурсной документации</w:t>
      </w:r>
      <w:r w:rsidRPr="009F4661">
        <w:rPr>
          <w:sz w:val="28"/>
          <w:szCs w:val="28"/>
        </w:rPr>
        <w:t>, а также пунктах 8.4.10-8.4.18 конкурсной документации.</w:t>
      </w:r>
      <w:proofErr w:type="gramEnd"/>
      <w:r w:rsidRPr="009F4661">
        <w:rPr>
          <w:sz w:val="28"/>
          <w:szCs w:val="28"/>
        </w:rPr>
        <w:t xml:space="preserve"> Участник вправе отозвать поданное предложение с новыми условиями в любое время до начала вскрытия конвертов с предложениями новых условий. Отзыв предложения осуществляется в порядке, предусмотренном для отзыва конкурсных заявок, установленном в </w:t>
      </w:r>
      <w:r>
        <w:rPr>
          <w:sz w:val="28"/>
          <w:szCs w:val="28"/>
        </w:rPr>
        <w:br/>
      </w:r>
      <w:r w:rsidRPr="009F4661">
        <w:rPr>
          <w:sz w:val="28"/>
          <w:szCs w:val="28"/>
        </w:rPr>
        <w:t>пункте 8.5 конкурсной документации.</w:t>
      </w:r>
    </w:p>
    <w:p w:rsidR="00CD0EDA" w:rsidRPr="009F4661" w:rsidRDefault="00CD0EDA" w:rsidP="002F3C88">
      <w:pPr>
        <w:pStyle w:val="a6"/>
        <w:numPr>
          <w:ilvl w:val="2"/>
          <w:numId w:val="34"/>
        </w:numPr>
        <w:ind w:left="0" w:firstLine="709"/>
        <w:jc w:val="both"/>
        <w:rPr>
          <w:sz w:val="28"/>
          <w:szCs w:val="28"/>
        </w:rPr>
      </w:pPr>
      <w:r w:rsidRPr="009F4661">
        <w:rPr>
          <w:sz w:val="28"/>
          <w:szCs w:val="28"/>
        </w:rPr>
        <w:t xml:space="preserve">При проведении переторжки в заочной электронной форме участники представляют документы, определяющие измененные условия заявки на участие в конкурсе, а также документы, предусмотренные </w:t>
      </w:r>
      <w:r>
        <w:rPr>
          <w:sz w:val="28"/>
          <w:szCs w:val="28"/>
        </w:rPr>
        <w:br/>
      </w:r>
      <w:r w:rsidRPr="009F4661">
        <w:rPr>
          <w:sz w:val="28"/>
          <w:szCs w:val="28"/>
        </w:rPr>
        <w:t xml:space="preserve">пунктом 1.5 конкурсной документации (если представление документов предусмотрено данным пунктом) в порядке, установленном  </w:t>
      </w:r>
      <w:r>
        <w:rPr>
          <w:sz w:val="28"/>
          <w:szCs w:val="28"/>
        </w:rPr>
        <w:br/>
      </w:r>
      <w:r w:rsidRPr="009F4661">
        <w:rPr>
          <w:sz w:val="28"/>
          <w:szCs w:val="28"/>
        </w:rPr>
        <w:t>пунктами 8.3.8-8.3.13  конкурсной документации через личный кабинет участника электронных процедур на ЭТЗП.</w:t>
      </w:r>
    </w:p>
    <w:p w:rsidR="00CD0EDA" w:rsidRPr="009F4661" w:rsidRDefault="00CD0EDA" w:rsidP="002F3C88">
      <w:pPr>
        <w:pStyle w:val="a6"/>
        <w:numPr>
          <w:ilvl w:val="2"/>
          <w:numId w:val="34"/>
        </w:numPr>
        <w:ind w:left="0" w:firstLine="709"/>
        <w:jc w:val="both"/>
        <w:rPr>
          <w:sz w:val="28"/>
          <w:szCs w:val="28"/>
        </w:rPr>
      </w:pPr>
      <w:r w:rsidRPr="009F4661">
        <w:rPr>
          <w:sz w:val="28"/>
          <w:szCs w:val="28"/>
        </w:rPr>
        <w:t xml:space="preserve">Вскрытие конвертов с измененными условиями заявки (открытие доступа к документам с измененными условиями в электронной </w:t>
      </w:r>
      <w:r w:rsidRPr="009F4661">
        <w:rPr>
          <w:sz w:val="28"/>
          <w:szCs w:val="28"/>
        </w:rPr>
        <w:lastRenderedPageBreak/>
        <w:t>форме) на участие в конкурсе проводится в порядке, предусмотренном пунктами 7.6-7.7 конкурсной документации</w:t>
      </w:r>
      <w:r>
        <w:rPr>
          <w:sz w:val="28"/>
          <w:szCs w:val="28"/>
        </w:rPr>
        <w:t>,</w:t>
      </w:r>
      <w:r w:rsidRPr="009F4661">
        <w:rPr>
          <w:sz w:val="28"/>
          <w:szCs w:val="28"/>
        </w:rPr>
        <w:t xml:space="preserve"> с оформлением аналогичного протокола и его размещением на сайтах не позднее 3 </w:t>
      </w:r>
      <w:r>
        <w:rPr>
          <w:sz w:val="28"/>
          <w:szCs w:val="28"/>
        </w:rPr>
        <w:t xml:space="preserve">(трех) </w:t>
      </w:r>
      <w:r w:rsidRPr="009F4661">
        <w:rPr>
          <w:sz w:val="28"/>
          <w:szCs w:val="28"/>
        </w:rPr>
        <w:t xml:space="preserve">дней </w:t>
      </w:r>
      <w:proofErr w:type="gramStart"/>
      <w:r w:rsidRPr="009F4661">
        <w:rPr>
          <w:sz w:val="28"/>
          <w:szCs w:val="28"/>
        </w:rPr>
        <w:t>с даты подписания</w:t>
      </w:r>
      <w:proofErr w:type="gramEnd"/>
      <w:r w:rsidRPr="009F4661">
        <w:rPr>
          <w:sz w:val="28"/>
          <w:szCs w:val="28"/>
        </w:rPr>
        <w:t xml:space="preserve"> протокола.</w:t>
      </w:r>
    </w:p>
    <w:p w:rsidR="00CD0EDA" w:rsidRPr="009F4661" w:rsidRDefault="00CD0EDA" w:rsidP="002F3C88">
      <w:pPr>
        <w:pStyle w:val="a6"/>
        <w:numPr>
          <w:ilvl w:val="2"/>
          <w:numId w:val="34"/>
        </w:numPr>
        <w:ind w:left="0" w:firstLine="709"/>
        <w:jc w:val="both"/>
        <w:rPr>
          <w:sz w:val="28"/>
          <w:szCs w:val="28"/>
        </w:rPr>
      </w:pPr>
      <w:r w:rsidRPr="009F4661">
        <w:rPr>
          <w:sz w:val="28"/>
          <w:szCs w:val="28"/>
        </w:rPr>
        <w:t>Представители участников конкурса, представившие предложения для переторжки, вправе присутствовать при вскрытии конвертов.</w:t>
      </w:r>
    </w:p>
    <w:p w:rsidR="00CD0EDA" w:rsidRPr="009F4661" w:rsidRDefault="00CD0EDA" w:rsidP="002F3C88">
      <w:pPr>
        <w:pStyle w:val="a6"/>
        <w:numPr>
          <w:ilvl w:val="2"/>
          <w:numId w:val="34"/>
        </w:numPr>
        <w:ind w:left="0" w:firstLine="709"/>
        <w:jc w:val="both"/>
        <w:rPr>
          <w:sz w:val="28"/>
          <w:szCs w:val="28"/>
        </w:rPr>
      </w:pPr>
      <w:r w:rsidRPr="009F4661">
        <w:rPr>
          <w:sz w:val="28"/>
          <w:szCs w:val="28"/>
        </w:rPr>
        <w:t>После проведения переторжки победитель определяется в порядке, предусмотренном пунктами 7.8-7.10 конкурсной документации.</w:t>
      </w:r>
    </w:p>
    <w:p w:rsidR="00CD0EDA" w:rsidRPr="009F4661" w:rsidRDefault="00CD0EDA" w:rsidP="00CD0EDA">
      <w:pPr>
        <w:pStyle w:val="a6"/>
        <w:ind w:left="709"/>
        <w:jc w:val="both"/>
        <w:rPr>
          <w:sz w:val="28"/>
          <w:szCs w:val="28"/>
        </w:rPr>
      </w:pPr>
    </w:p>
    <w:p w:rsidR="00CD0EDA" w:rsidRPr="009F4661" w:rsidRDefault="00CD0EDA" w:rsidP="002F3C88">
      <w:pPr>
        <w:pStyle w:val="3"/>
        <w:numPr>
          <w:ilvl w:val="1"/>
          <w:numId w:val="34"/>
        </w:numPr>
        <w:spacing w:before="0" w:after="0"/>
        <w:ind w:hanging="371"/>
        <w:jc w:val="both"/>
        <w:rPr>
          <w:rFonts w:ascii="Times New Roman" w:hAnsi="Times New Roman" w:cs="Times New Roman"/>
          <w:sz w:val="28"/>
          <w:szCs w:val="28"/>
        </w:rPr>
      </w:pPr>
      <w:r w:rsidRPr="009F4661">
        <w:rPr>
          <w:rFonts w:ascii="Times New Roman" w:hAnsi="Times New Roman" w:cs="Times New Roman"/>
          <w:sz w:val="28"/>
          <w:szCs w:val="28"/>
        </w:rPr>
        <w:t>Подача и рассмотрение альтернативных предложений</w:t>
      </w:r>
    </w:p>
    <w:p w:rsidR="00CD0EDA" w:rsidRPr="009F4661" w:rsidRDefault="00CD0EDA" w:rsidP="00CD0EDA">
      <w:pPr>
        <w:rPr>
          <w:sz w:val="28"/>
          <w:szCs w:val="28"/>
        </w:rPr>
      </w:pPr>
    </w:p>
    <w:p w:rsidR="00CD0EDA" w:rsidRPr="0080030E" w:rsidRDefault="00CD0EDA" w:rsidP="002F3C88">
      <w:pPr>
        <w:pStyle w:val="a6"/>
        <w:numPr>
          <w:ilvl w:val="2"/>
          <w:numId w:val="34"/>
        </w:numPr>
        <w:ind w:left="0" w:firstLine="709"/>
        <w:jc w:val="both"/>
        <w:rPr>
          <w:sz w:val="28"/>
          <w:szCs w:val="28"/>
        </w:rPr>
      </w:pPr>
      <w:r w:rsidRPr="0080030E">
        <w:rPr>
          <w:sz w:val="28"/>
          <w:szCs w:val="28"/>
        </w:rPr>
        <w:t>Заказчик вправе предусмотреть при проведении конкурса право участника подать альтернативн</w:t>
      </w:r>
      <w:r>
        <w:rPr>
          <w:sz w:val="28"/>
          <w:szCs w:val="28"/>
        </w:rPr>
        <w:t>о</w:t>
      </w:r>
      <w:proofErr w:type="gramStart"/>
      <w:r>
        <w:rPr>
          <w:sz w:val="28"/>
          <w:szCs w:val="28"/>
        </w:rPr>
        <w:t>е(</w:t>
      </w:r>
      <w:proofErr w:type="spellStart"/>
      <w:proofErr w:type="gramEnd"/>
      <w:r w:rsidRPr="0080030E">
        <w:rPr>
          <w:sz w:val="28"/>
          <w:szCs w:val="28"/>
        </w:rPr>
        <w:t>ые</w:t>
      </w:r>
      <w:proofErr w:type="spellEnd"/>
      <w:r>
        <w:rPr>
          <w:sz w:val="28"/>
          <w:szCs w:val="28"/>
        </w:rPr>
        <w:t>)</w:t>
      </w:r>
      <w:r w:rsidRPr="0080030E">
        <w:rPr>
          <w:sz w:val="28"/>
          <w:szCs w:val="28"/>
        </w:rPr>
        <w:t xml:space="preserve"> предложени</w:t>
      </w:r>
      <w:r>
        <w:rPr>
          <w:sz w:val="28"/>
          <w:szCs w:val="28"/>
        </w:rPr>
        <w:t>е(</w:t>
      </w:r>
      <w:r w:rsidRPr="0080030E">
        <w:rPr>
          <w:sz w:val="28"/>
          <w:szCs w:val="28"/>
        </w:rPr>
        <w:t>я</w:t>
      </w:r>
      <w:r>
        <w:rPr>
          <w:sz w:val="28"/>
          <w:szCs w:val="28"/>
        </w:rPr>
        <w:t>)</w:t>
      </w:r>
      <w:r w:rsidRPr="0080030E">
        <w:rPr>
          <w:sz w:val="28"/>
          <w:szCs w:val="28"/>
        </w:rPr>
        <w:t xml:space="preserve">. </w:t>
      </w:r>
    </w:p>
    <w:p w:rsidR="00CD0EDA" w:rsidRPr="0080030E" w:rsidRDefault="00CD0EDA" w:rsidP="002F3C88">
      <w:pPr>
        <w:pStyle w:val="a6"/>
        <w:numPr>
          <w:ilvl w:val="2"/>
          <w:numId w:val="34"/>
        </w:numPr>
        <w:ind w:left="0" w:firstLine="709"/>
        <w:jc w:val="both"/>
        <w:rPr>
          <w:sz w:val="28"/>
          <w:szCs w:val="28"/>
        </w:rPr>
      </w:pPr>
      <w:r w:rsidRPr="0080030E">
        <w:rPr>
          <w:sz w:val="28"/>
          <w:szCs w:val="28"/>
        </w:rPr>
        <w:t>Альтернативн</w:t>
      </w:r>
      <w:r>
        <w:rPr>
          <w:sz w:val="28"/>
          <w:szCs w:val="28"/>
        </w:rPr>
        <w:t>о</w:t>
      </w:r>
      <w:proofErr w:type="gramStart"/>
      <w:r>
        <w:rPr>
          <w:sz w:val="28"/>
          <w:szCs w:val="28"/>
        </w:rPr>
        <w:t>е(</w:t>
      </w:r>
      <w:proofErr w:type="spellStart"/>
      <w:proofErr w:type="gramEnd"/>
      <w:r w:rsidRPr="0080030E">
        <w:rPr>
          <w:sz w:val="28"/>
          <w:szCs w:val="28"/>
        </w:rPr>
        <w:t>ые</w:t>
      </w:r>
      <w:proofErr w:type="spellEnd"/>
      <w:r>
        <w:rPr>
          <w:sz w:val="28"/>
          <w:szCs w:val="28"/>
        </w:rPr>
        <w:t>)</w:t>
      </w:r>
      <w:r w:rsidRPr="0080030E">
        <w:rPr>
          <w:sz w:val="28"/>
          <w:szCs w:val="28"/>
        </w:rPr>
        <w:t xml:space="preserve"> предложени</w:t>
      </w:r>
      <w:r>
        <w:rPr>
          <w:sz w:val="28"/>
          <w:szCs w:val="28"/>
        </w:rPr>
        <w:t>е(</w:t>
      </w:r>
      <w:r w:rsidRPr="0080030E">
        <w:rPr>
          <w:sz w:val="28"/>
          <w:szCs w:val="28"/>
        </w:rPr>
        <w:t>я</w:t>
      </w:r>
      <w:r>
        <w:rPr>
          <w:sz w:val="28"/>
          <w:szCs w:val="28"/>
        </w:rPr>
        <w:t>)</w:t>
      </w:r>
      <w:r w:rsidRPr="0080030E">
        <w:rPr>
          <w:sz w:val="28"/>
          <w:szCs w:val="28"/>
        </w:rPr>
        <w:t xml:space="preserve"> допуска</w:t>
      </w:r>
      <w:r>
        <w:rPr>
          <w:sz w:val="28"/>
          <w:szCs w:val="28"/>
        </w:rPr>
        <w:t>ется(</w:t>
      </w:r>
      <w:proofErr w:type="spellStart"/>
      <w:r w:rsidRPr="0080030E">
        <w:rPr>
          <w:sz w:val="28"/>
          <w:szCs w:val="28"/>
        </w:rPr>
        <w:t>ются</w:t>
      </w:r>
      <w:proofErr w:type="spellEnd"/>
      <w:r>
        <w:rPr>
          <w:sz w:val="28"/>
          <w:szCs w:val="28"/>
        </w:rPr>
        <w:t>)</w:t>
      </w:r>
      <w:r w:rsidRPr="0080030E">
        <w:rPr>
          <w:sz w:val="28"/>
          <w:szCs w:val="28"/>
        </w:rPr>
        <w:t xml:space="preserve"> только в отношении установленных требований к товарам, работам, услугам или условиям договора, указанных в пункте 1.10 конкурсной документации.</w:t>
      </w:r>
    </w:p>
    <w:p w:rsidR="00CD0EDA" w:rsidRPr="0080030E" w:rsidRDefault="00CD0EDA" w:rsidP="002F3C88">
      <w:pPr>
        <w:pStyle w:val="a6"/>
        <w:numPr>
          <w:ilvl w:val="2"/>
          <w:numId w:val="34"/>
        </w:numPr>
        <w:ind w:left="0" w:firstLine="709"/>
        <w:jc w:val="both"/>
        <w:rPr>
          <w:sz w:val="28"/>
          <w:szCs w:val="28"/>
        </w:rPr>
      </w:pPr>
      <w:r w:rsidRPr="0080030E">
        <w:rPr>
          <w:sz w:val="28"/>
          <w:szCs w:val="28"/>
        </w:rPr>
        <w:t xml:space="preserve">Количество альтернативных предложений, которые может подать участник, может быть ограничено. Максимальное количество поданных альтернативных предложений устанавливается в пункте 1.10 конкурсной документации. </w:t>
      </w:r>
    </w:p>
    <w:p w:rsidR="00CD0EDA" w:rsidRPr="0080030E" w:rsidRDefault="00CD0EDA" w:rsidP="002F3C88">
      <w:pPr>
        <w:pStyle w:val="a6"/>
        <w:numPr>
          <w:ilvl w:val="2"/>
          <w:numId w:val="34"/>
        </w:numPr>
        <w:ind w:left="0" w:firstLine="709"/>
        <w:jc w:val="both"/>
        <w:rPr>
          <w:sz w:val="28"/>
          <w:szCs w:val="28"/>
        </w:rPr>
      </w:pPr>
      <w:r w:rsidRPr="0080030E">
        <w:rPr>
          <w:sz w:val="28"/>
          <w:szCs w:val="28"/>
        </w:rPr>
        <w:t xml:space="preserve">Требования конкурсной документации о возможности подать только одну заявку по лоту распространяются на основные предложения и не распространяются на случаи подачи альтернативных предложений. </w:t>
      </w:r>
    </w:p>
    <w:p w:rsidR="00CD0EDA" w:rsidRPr="00C5418E" w:rsidRDefault="00CD0EDA" w:rsidP="002F3C88">
      <w:pPr>
        <w:pStyle w:val="a6"/>
        <w:numPr>
          <w:ilvl w:val="2"/>
          <w:numId w:val="34"/>
        </w:numPr>
        <w:ind w:left="0" w:firstLine="709"/>
        <w:jc w:val="both"/>
        <w:rPr>
          <w:sz w:val="28"/>
          <w:szCs w:val="28"/>
        </w:rPr>
      </w:pPr>
      <w:r w:rsidRPr="0080030E">
        <w:rPr>
          <w:sz w:val="28"/>
          <w:szCs w:val="28"/>
        </w:rPr>
        <w:t>Альтернативн</w:t>
      </w:r>
      <w:r>
        <w:rPr>
          <w:sz w:val="28"/>
          <w:szCs w:val="28"/>
        </w:rPr>
        <w:t>о</w:t>
      </w:r>
      <w:proofErr w:type="gramStart"/>
      <w:r>
        <w:rPr>
          <w:sz w:val="28"/>
          <w:szCs w:val="28"/>
        </w:rPr>
        <w:t>е(</w:t>
      </w:r>
      <w:proofErr w:type="spellStart"/>
      <w:proofErr w:type="gramEnd"/>
      <w:r w:rsidRPr="0080030E">
        <w:rPr>
          <w:sz w:val="28"/>
          <w:szCs w:val="28"/>
        </w:rPr>
        <w:t>ые</w:t>
      </w:r>
      <w:proofErr w:type="spellEnd"/>
      <w:r>
        <w:rPr>
          <w:sz w:val="28"/>
          <w:szCs w:val="28"/>
        </w:rPr>
        <w:t>)</w:t>
      </w:r>
      <w:r w:rsidRPr="0080030E">
        <w:rPr>
          <w:sz w:val="28"/>
          <w:szCs w:val="28"/>
        </w:rPr>
        <w:t xml:space="preserve"> предложени</w:t>
      </w:r>
      <w:r>
        <w:rPr>
          <w:sz w:val="28"/>
          <w:szCs w:val="28"/>
        </w:rPr>
        <w:t>е(</w:t>
      </w:r>
      <w:r w:rsidRPr="0080030E">
        <w:rPr>
          <w:sz w:val="28"/>
          <w:szCs w:val="28"/>
        </w:rPr>
        <w:t>я</w:t>
      </w:r>
      <w:r>
        <w:rPr>
          <w:sz w:val="28"/>
          <w:szCs w:val="28"/>
        </w:rPr>
        <w:t>)</w:t>
      </w:r>
      <w:r w:rsidRPr="0080030E">
        <w:rPr>
          <w:sz w:val="28"/>
          <w:szCs w:val="28"/>
        </w:rPr>
        <w:t xml:space="preserve"> </w:t>
      </w:r>
      <w:r>
        <w:rPr>
          <w:sz w:val="28"/>
          <w:szCs w:val="28"/>
        </w:rPr>
        <w:t>может (</w:t>
      </w:r>
      <w:r w:rsidRPr="0080030E">
        <w:rPr>
          <w:sz w:val="28"/>
          <w:szCs w:val="28"/>
        </w:rPr>
        <w:t>могут</w:t>
      </w:r>
      <w:r>
        <w:rPr>
          <w:sz w:val="28"/>
          <w:szCs w:val="28"/>
        </w:rPr>
        <w:t>)</w:t>
      </w:r>
      <w:r w:rsidRPr="0080030E">
        <w:rPr>
          <w:sz w:val="28"/>
          <w:szCs w:val="28"/>
        </w:rPr>
        <w:t xml:space="preserve"> быть поданы, только </w:t>
      </w:r>
      <w:r>
        <w:rPr>
          <w:sz w:val="28"/>
          <w:szCs w:val="28"/>
        </w:rPr>
        <w:t>при наличии заявки (основного предложения).</w:t>
      </w:r>
    </w:p>
    <w:p w:rsidR="00CD0EDA" w:rsidRPr="00C5418E" w:rsidRDefault="00CD0EDA" w:rsidP="002F3C88">
      <w:pPr>
        <w:pStyle w:val="a6"/>
        <w:numPr>
          <w:ilvl w:val="2"/>
          <w:numId w:val="34"/>
        </w:numPr>
        <w:ind w:left="0" w:firstLine="709"/>
        <w:jc w:val="both"/>
        <w:rPr>
          <w:sz w:val="28"/>
          <w:szCs w:val="28"/>
        </w:rPr>
      </w:pPr>
      <w:r w:rsidRPr="00C5418E">
        <w:rPr>
          <w:sz w:val="28"/>
          <w:szCs w:val="28"/>
        </w:rPr>
        <w:t>Альтернативн</w:t>
      </w:r>
      <w:r>
        <w:rPr>
          <w:sz w:val="28"/>
          <w:szCs w:val="28"/>
        </w:rPr>
        <w:t>о</w:t>
      </w:r>
      <w:proofErr w:type="gramStart"/>
      <w:r>
        <w:rPr>
          <w:sz w:val="28"/>
          <w:szCs w:val="28"/>
        </w:rPr>
        <w:t>е(</w:t>
      </w:r>
      <w:proofErr w:type="spellStart"/>
      <w:proofErr w:type="gramEnd"/>
      <w:r w:rsidRPr="00C5418E">
        <w:rPr>
          <w:sz w:val="28"/>
          <w:szCs w:val="28"/>
        </w:rPr>
        <w:t>ые</w:t>
      </w:r>
      <w:proofErr w:type="spellEnd"/>
      <w:r>
        <w:rPr>
          <w:sz w:val="28"/>
          <w:szCs w:val="28"/>
        </w:rPr>
        <w:t>)</w:t>
      </w:r>
      <w:r w:rsidRPr="00C5418E">
        <w:rPr>
          <w:sz w:val="28"/>
          <w:szCs w:val="28"/>
        </w:rPr>
        <w:t xml:space="preserve"> предложени</w:t>
      </w:r>
      <w:r>
        <w:rPr>
          <w:sz w:val="28"/>
          <w:szCs w:val="28"/>
        </w:rPr>
        <w:t>е(</w:t>
      </w:r>
      <w:r w:rsidRPr="00C5418E">
        <w:rPr>
          <w:sz w:val="28"/>
          <w:szCs w:val="28"/>
        </w:rPr>
        <w:t>я</w:t>
      </w:r>
      <w:r>
        <w:rPr>
          <w:sz w:val="28"/>
          <w:szCs w:val="28"/>
        </w:rPr>
        <w:t>)</w:t>
      </w:r>
      <w:r w:rsidRPr="00C5418E">
        <w:rPr>
          <w:sz w:val="28"/>
          <w:szCs w:val="28"/>
        </w:rPr>
        <w:t>, в том числе документы, предусмотренные пунктом 1.5 конкурсной документации (если представление документов предусмотрено данным пунктом),  представляются в сроки, предусмотренные для подачи заявок в пункте 1.8 конкурсной документации.</w:t>
      </w:r>
    </w:p>
    <w:p w:rsidR="00CD0EDA" w:rsidRPr="00C5418E" w:rsidRDefault="00CD0EDA" w:rsidP="002F3C88">
      <w:pPr>
        <w:pStyle w:val="a6"/>
        <w:numPr>
          <w:ilvl w:val="2"/>
          <w:numId w:val="34"/>
        </w:numPr>
        <w:ind w:left="0" w:firstLine="709"/>
        <w:jc w:val="both"/>
        <w:rPr>
          <w:sz w:val="28"/>
          <w:szCs w:val="28"/>
        </w:rPr>
      </w:pPr>
      <w:r w:rsidRPr="00C5418E">
        <w:rPr>
          <w:sz w:val="28"/>
          <w:szCs w:val="28"/>
        </w:rPr>
        <w:t>Альтернативн</w:t>
      </w:r>
      <w:r>
        <w:rPr>
          <w:sz w:val="28"/>
          <w:szCs w:val="28"/>
        </w:rPr>
        <w:t>о</w:t>
      </w:r>
      <w:proofErr w:type="gramStart"/>
      <w:r>
        <w:rPr>
          <w:sz w:val="28"/>
          <w:szCs w:val="28"/>
        </w:rPr>
        <w:t>е(</w:t>
      </w:r>
      <w:proofErr w:type="spellStart"/>
      <w:proofErr w:type="gramEnd"/>
      <w:r w:rsidRPr="00C5418E">
        <w:rPr>
          <w:sz w:val="28"/>
          <w:szCs w:val="28"/>
        </w:rPr>
        <w:t>ые</w:t>
      </w:r>
      <w:proofErr w:type="spellEnd"/>
      <w:r>
        <w:rPr>
          <w:sz w:val="28"/>
          <w:szCs w:val="28"/>
        </w:rPr>
        <w:t>)</w:t>
      </w:r>
      <w:r w:rsidRPr="00C5418E">
        <w:rPr>
          <w:sz w:val="28"/>
          <w:szCs w:val="28"/>
        </w:rPr>
        <w:t xml:space="preserve"> предложени</w:t>
      </w:r>
      <w:r>
        <w:rPr>
          <w:sz w:val="28"/>
          <w:szCs w:val="28"/>
        </w:rPr>
        <w:t>е(</w:t>
      </w:r>
      <w:r w:rsidRPr="00C5418E">
        <w:rPr>
          <w:sz w:val="28"/>
          <w:szCs w:val="28"/>
        </w:rPr>
        <w:t>я</w:t>
      </w:r>
      <w:r>
        <w:rPr>
          <w:sz w:val="28"/>
          <w:szCs w:val="28"/>
        </w:rPr>
        <w:t>)</w:t>
      </w:r>
      <w:r w:rsidRPr="00C5418E">
        <w:rPr>
          <w:sz w:val="28"/>
          <w:szCs w:val="28"/>
        </w:rPr>
        <w:t xml:space="preserve"> пода</w:t>
      </w:r>
      <w:r>
        <w:rPr>
          <w:sz w:val="28"/>
          <w:szCs w:val="28"/>
        </w:rPr>
        <w:t>ется(</w:t>
      </w:r>
      <w:proofErr w:type="spellStart"/>
      <w:r w:rsidRPr="00C5418E">
        <w:rPr>
          <w:sz w:val="28"/>
          <w:szCs w:val="28"/>
        </w:rPr>
        <w:t>ются</w:t>
      </w:r>
      <w:proofErr w:type="spellEnd"/>
      <w:r>
        <w:rPr>
          <w:sz w:val="28"/>
          <w:szCs w:val="28"/>
        </w:rPr>
        <w:t>)</w:t>
      </w:r>
      <w:r w:rsidRPr="00C5418E">
        <w:rPr>
          <w:sz w:val="28"/>
          <w:szCs w:val="28"/>
        </w:rPr>
        <w:t xml:space="preserve"> в порядке, предусмотренном для подачи конкурсных заявок в соответствии с </w:t>
      </w:r>
      <w:r>
        <w:rPr>
          <w:sz w:val="28"/>
          <w:szCs w:val="28"/>
        </w:rPr>
        <w:br/>
      </w:r>
      <w:r w:rsidRPr="00C5418E">
        <w:rPr>
          <w:sz w:val="28"/>
          <w:szCs w:val="28"/>
        </w:rPr>
        <w:t>пунктами 1.2, 1.10, 8.3.8-8.3.13, 8.4.8-8.4.9, 8.4.12-8.4.18, а также абзацем 2 пункта 8.4.1 конкурной документации.</w:t>
      </w:r>
    </w:p>
    <w:p w:rsidR="00CD0EDA" w:rsidRPr="00C5418E" w:rsidRDefault="00CD0EDA" w:rsidP="002F3C88">
      <w:pPr>
        <w:pStyle w:val="a6"/>
        <w:numPr>
          <w:ilvl w:val="2"/>
          <w:numId w:val="34"/>
        </w:numPr>
        <w:ind w:left="0" w:firstLine="709"/>
        <w:jc w:val="both"/>
        <w:rPr>
          <w:sz w:val="28"/>
          <w:szCs w:val="28"/>
        </w:rPr>
      </w:pPr>
      <w:r w:rsidRPr="00C5418E">
        <w:rPr>
          <w:sz w:val="28"/>
          <w:szCs w:val="28"/>
        </w:rPr>
        <w:t>Вскрытие альтернативных предложений, рассмотрение и оценка основных и альтернативных предложений осуществля</w:t>
      </w:r>
      <w:r>
        <w:rPr>
          <w:sz w:val="28"/>
          <w:szCs w:val="28"/>
        </w:rPr>
        <w:t>ю</w:t>
      </w:r>
      <w:r w:rsidRPr="00C5418E">
        <w:rPr>
          <w:sz w:val="28"/>
          <w:szCs w:val="28"/>
        </w:rPr>
        <w:t>тся в порядке, предусмотренном пунктами 7.6-7.10 конкурсной документации.</w:t>
      </w:r>
    </w:p>
    <w:p w:rsidR="00CD0EDA" w:rsidRPr="00C5418E" w:rsidRDefault="00CD0EDA" w:rsidP="002F3C88">
      <w:pPr>
        <w:pStyle w:val="a6"/>
        <w:numPr>
          <w:ilvl w:val="2"/>
          <w:numId w:val="34"/>
        </w:numPr>
        <w:ind w:left="0" w:firstLine="709"/>
        <w:jc w:val="both"/>
        <w:rPr>
          <w:sz w:val="28"/>
          <w:szCs w:val="28"/>
        </w:rPr>
      </w:pPr>
      <w:r>
        <w:rPr>
          <w:sz w:val="28"/>
          <w:szCs w:val="28"/>
        </w:rPr>
        <w:t>Заявки (о</w:t>
      </w:r>
      <w:r w:rsidRPr="00C5418E">
        <w:rPr>
          <w:sz w:val="28"/>
          <w:szCs w:val="28"/>
        </w:rPr>
        <w:t>сновные предложения</w:t>
      </w:r>
      <w:r>
        <w:rPr>
          <w:sz w:val="28"/>
          <w:szCs w:val="28"/>
        </w:rPr>
        <w:t>) вскрываются и</w:t>
      </w:r>
      <w:r w:rsidRPr="00C5418E">
        <w:rPr>
          <w:sz w:val="28"/>
          <w:szCs w:val="28"/>
        </w:rPr>
        <w:t xml:space="preserve"> рассматриваются вместе с альтернативными предложениями, поданными участниками закупки. Основные и альтернативные предложения могут быть отклонены по основаниям, установленным в пункте 7.8.3 конкурсной документации.</w:t>
      </w:r>
    </w:p>
    <w:p w:rsidR="00CD0EDA" w:rsidRPr="00C5418E" w:rsidRDefault="00CD0EDA" w:rsidP="002F3C88">
      <w:pPr>
        <w:pStyle w:val="a6"/>
        <w:numPr>
          <w:ilvl w:val="2"/>
          <w:numId w:val="34"/>
        </w:numPr>
        <w:ind w:left="0" w:firstLine="709"/>
        <w:jc w:val="both"/>
        <w:rPr>
          <w:sz w:val="28"/>
          <w:szCs w:val="28"/>
        </w:rPr>
      </w:pPr>
      <w:r w:rsidRPr="00C5418E">
        <w:rPr>
          <w:sz w:val="28"/>
          <w:szCs w:val="28"/>
        </w:rPr>
        <w:t xml:space="preserve">При оценке конкурсных заявок альтернативные предложения рассматриваются наравне с </w:t>
      </w:r>
      <w:proofErr w:type="gramStart"/>
      <w:r w:rsidRPr="00C5418E">
        <w:rPr>
          <w:sz w:val="28"/>
          <w:szCs w:val="28"/>
        </w:rPr>
        <w:t>основными</w:t>
      </w:r>
      <w:proofErr w:type="gramEnd"/>
      <w:r w:rsidRPr="00C5418E">
        <w:rPr>
          <w:sz w:val="28"/>
          <w:szCs w:val="28"/>
        </w:rPr>
        <w:t>. Альтернативн</w:t>
      </w:r>
      <w:r>
        <w:rPr>
          <w:sz w:val="28"/>
          <w:szCs w:val="28"/>
        </w:rPr>
        <w:t>о</w:t>
      </w:r>
      <w:proofErr w:type="gramStart"/>
      <w:r>
        <w:rPr>
          <w:sz w:val="28"/>
          <w:szCs w:val="28"/>
        </w:rPr>
        <w:t>е(</w:t>
      </w:r>
      <w:proofErr w:type="spellStart"/>
      <w:proofErr w:type="gramEnd"/>
      <w:r w:rsidRPr="00C5418E">
        <w:rPr>
          <w:sz w:val="28"/>
          <w:szCs w:val="28"/>
        </w:rPr>
        <w:t>ые</w:t>
      </w:r>
      <w:proofErr w:type="spellEnd"/>
      <w:r>
        <w:rPr>
          <w:sz w:val="28"/>
          <w:szCs w:val="28"/>
        </w:rPr>
        <w:t>)</w:t>
      </w:r>
      <w:r w:rsidRPr="00C5418E">
        <w:rPr>
          <w:sz w:val="28"/>
          <w:szCs w:val="28"/>
        </w:rPr>
        <w:t xml:space="preserve"> предложени</w:t>
      </w:r>
      <w:r>
        <w:rPr>
          <w:sz w:val="28"/>
          <w:szCs w:val="28"/>
        </w:rPr>
        <w:t>е(</w:t>
      </w:r>
      <w:r w:rsidRPr="00C5418E">
        <w:rPr>
          <w:sz w:val="28"/>
          <w:szCs w:val="28"/>
        </w:rPr>
        <w:t>я</w:t>
      </w:r>
      <w:r>
        <w:rPr>
          <w:sz w:val="28"/>
          <w:szCs w:val="28"/>
        </w:rPr>
        <w:t>)</w:t>
      </w:r>
      <w:r w:rsidRPr="00C5418E">
        <w:rPr>
          <w:sz w:val="28"/>
          <w:szCs w:val="28"/>
        </w:rPr>
        <w:t xml:space="preserve"> участвуют в ранжировании независимо от основного предложения, участник конкурса получает несколько мест в ранжировании сообразно количеству </w:t>
      </w:r>
      <w:proofErr w:type="spellStart"/>
      <w:r w:rsidRPr="00C5418E">
        <w:rPr>
          <w:sz w:val="28"/>
          <w:szCs w:val="28"/>
        </w:rPr>
        <w:t>неотклоненных</w:t>
      </w:r>
      <w:proofErr w:type="spellEnd"/>
      <w:r w:rsidRPr="00C5418E">
        <w:rPr>
          <w:sz w:val="28"/>
          <w:szCs w:val="28"/>
        </w:rPr>
        <w:t xml:space="preserve"> предложений. Одинаковые параметры основного и альтернативн</w:t>
      </w:r>
      <w:r>
        <w:rPr>
          <w:sz w:val="28"/>
          <w:szCs w:val="28"/>
        </w:rPr>
        <w:t>ог</w:t>
      </w:r>
      <w:proofErr w:type="gramStart"/>
      <w:r>
        <w:rPr>
          <w:sz w:val="28"/>
          <w:szCs w:val="28"/>
        </w:rPr>
        <w:t>о(</w:t>
      </w:r>
      <w:proofErr w:type="spellStart"/>
      <w:proofErr w:type="gramEnd"/>
      <w:r w:rsidRPr="00C5418E">
        <w:rPr>
          <w:sz w:val="28"/>
          <w:szCs w:val="28"/>
        </w:rPr>
        <w:t>ых</w:t>
      </w:r>
      <w:proofErr w:type="spellEnd"/>
      <w:r>
        <w:rPr>
          <w:sz w:val="28"/>
          <w:szCs w:val="28"/>
        </w:rPr>
        <w:t>)</w:t>
      </w:r>
      <w:r w:rsidRPr="00C5418E">
        <w:rPr>
          <w:sz w:val="28"/>
          <w:szCs w:val="28"/>
        </w:rPr>
        <w:t xml:space="preserve"> предложени</w:t>
      </w:r>
      <w:r>
        <w:rPr>
          <w:sz w:val="28"/>
          <w:szCs w:val="28"/>
        </w:rPr>
        <w:t>я(</w:t>
      </w:r>
      <w:r w:rsidRPr="00C5418E">
        <w:rPr>
          <w:sz w:val="28"/>
          <w:szCs w:val="28"/>
        </w:rPr>
        <w:t>й</w:t>
      </w:r>
      <w:r>
        <w:rPr>
          <w:sz w:val="28"/>
          <w:szCs w:val="28"/>
        </w:rPr>
        <w:t>)</w:t>
      </w:r>
      <w:r w:rsidRPr="00C5418E">
        <w:rPr>
          <w:sz w:val="28"/>
          <w:szCs w:val="28"/>
        </w:rPr>
        <w:t xml:space="preserve"> оцениваются одинаково.</w:t>
      </w:r>
    </w:p>
    <w:p w:rsidR="00CD0EDA" w:rsidRPr="00C5418E" w:rsidRDefault="00CD0EDA" w:rsidP="002F3C88">
      <w:pPr>
        <w:pStyle w:val="a6"/>
        <w:numPr>
          <w:ilvl w:val="2"/>
          <w:numId w:val="34"/>
        </w:numPr>
        <w:ind w:left="0" w:firstLine="709"/>
        <w:jc w:val="both"/>
        <w:rPr>
          <w:sz w:val="28"/>
          <w:szCs w:val="28"/>
        </w:rPr>
      </w:pPr>
      <w:r w:rsidRPr="00C5418E">
        <w:rPr>
          <w:sz w:val="28"/>
          <w:szCs w:val="28"/>
        </w:rPr>
        <w:lastRenderedPageBreak/>
        <w:t>В случае если участником была отозвана заявка (основное предложение), то альтернативно</w:t>
      </w:r>
      <w:proofErr w:type="gramStart"/>
      <w:r w:rsidRPr="00C5418E">
        <w:rPr>
          <w:sz w:val="28"/>
          <w:szCs w:val="28"/>
        </w:rPr>
        <w:t>е</w:t>
      </w:r>
      <w:r>
        <w:rPr>
          <w:sz w:val="28"/>
          <w:szCs w:val="28"/>
        </w:rPr>
        <w:t>(</w:t>
      </w:r>
      <w:proofErr w:type="spellStart"/>
      <w:proofErr w:type="gramEnd"/>
      <w:r>
        <w:rPr>
          <w:sz w:val="28"/>
          <w:szCs w:val="28"/>
        </w:rPr>
        <w:t>ые</w:t>
      </w:r>
      <w:proofErr w:type="spellEnd"/>
      <w:r>
        <w:rPr>
          <w:sz w:val="28"/>
          <w:szCs w:val="28"/>
        </w:rPr>
        <w:t>)</w:t>
      </w:r>
      <w:r w:rsidRPr="00C5418E">
        <w:rPr>
          <w:sz w:val="28"/>
          <w:szCs w:val="28"/>
        </w:rPr>
        <w:t xml:space="preserve"> предложение</w:t>
      </w:r>
      <w:r>
        <w:rPr>
          <w:sz w:val="28"/>
          <w:szCs w:val="28"/>
        </w:rPr>
        <w:t>(я)</w:t>
      </w:r>
      <w:r w:rsidRPr="00C5418E">
        <w:rPr>
          <w:sz w:val="28"/>
          <w:szCs w:val="28"/>
        </w:rPr>
        <w:t xml:space="preserve"> такого участника </w:t>
      </w:r>
      <w:r>
        <w:rPr>
          <w:sz w:val="28"/>
          <w:szCs w:val="28"/>
        </w:rPr>
        <w:t>считается(</w:t>
      </w:r>
      <w:proofErr w:type="spellStart"/>
      <w:r>
        <w:rPr>
          <w:sz w:val="28"/>
          <w:szCs w:val="28"/>
        </w:rPr>
        <w:t>ются</w:t>
      </w:r>
      <w:proofErr w:type="spellEnd"/>
      <w:r>
        <w:rPr>
          <w:sz w:val="28"/>
          <w:szCs w:val="28"/>
        </w:rPr>
        <w:t>) отозванным(и)</w:t>
      </w:r>
      <w:r w:rsidRPr="00C5418E">
        <w:rPr>
          <w:sz w:val="28"/>
          <w:szCs w:val="28"/>
        </w:rPr>
        <w:t>.</w:t>
      </w:r>
    </w:p>
    <w:p w:rsidR="00CD0EDA" w:rsidRPr="00C5418E" w:rsidRDefault="00CD0EDA" w:rsidP="002F3C88">
      <w:pPr>
        <w:pStyle w:val="a6"/>
        <w:numPr>
          <w:ilvl w:val="2"/>
          <w:numId w:val="34"/>
        </w:numPr>
        <w:ind w:left="0" w:firstLine="709"/>
        <w:jc w:val="both"/>
        <w:rPr>
          <w:sz w:val="28"/>
          <w:szCs w:val="28"/>
        </w:rPr>
      </w:pPr>
      <w:r w:rsidRPr="00C5418E">
        <w:rPr>
          <w:sz w:val="28"/>
          <w:szCs w:val="28"/>
        </w:rPr>
        <w:t>Комиссия вправе выбрать альтернативное предложение в качестве наилучшего в соответствии с критериями и порядком, предусмотренными условиями конкурса.</w:t>
      </w:r>
    </w:p>
    <w:p w:rsidR="00CD0EDA" w:rsidRPr="00C5418E" w:rsidRDefault="00CD0EDA" w:rsidP="002F3C88">
      <w:pPr>
        <w:pStyle w:val="a6"/>
        <w:numPr>
          <w:ilvl w:val="2"/>
          <w:numId w:val="34"/>
        </w:numPr>
        <w:ind w:left="0" w:firstLine="709"/>
        <w:jc w:val="both"/>
        <w:rPr>
          <w:sz w:val="28"/>
          <w:szCs w:val="28"/>
        </w:rPr>
      </w:pPr>
      <w:r w:rsidRPr="00C5418E">
        <w:rPr>
          <w:sz w:val="28"/>
          <w:szCs w:val="28"/>
        </w:rPr>
        <w:t>Если участник конкурса, подавший альтернативное предложение, уклоняется от заключения договора, все предложения такого участника (основное и альтернативные) могут быть отклонены.</w:t>
      </w:r>
    </w:p>
    <w:p w:rsidR="00CD0EDA" w:rsidRPr="009F4661" w:rsidRDefault="00CD0EDA" w:rsidP="00CD0EDA">
      <w:pPr>
        <w:pStyle w:val="a6"/>
        <w:ind w:left="709"/>
        <w:jc w:val="both"/>
        <w:rPr>
          <w:sz w:val="28"/>
          <w:szCs w:val="28"/>
        </w:rPr>
      </w:pPr>
    </w:p>
    <w:p w:rsidR="00CD0EDA" w:rsidRPr="009F4661" w:rsidRDefault="00CD0EDA" w:rsidP="002F3C88">
      <w:pPr>
        <w:pStyle w:val="3"/>
        <w:numPr>
          <w:ilvl w:val="1"/>
          <w:numId w:val="34"/>
        </w:numPr>
        <w:spacing w:before="0" w:after="0"/>
        <w:ind w:hanging="371"/>
        <w:jc w:val="both"/>
        <w:rPr>
          <w:rFonts w:ascii="Times New Roman" w:hAnsi="Times New Roman" w:cs="Times New Roman"/>
          <w:sz w:val="28"/>
          <w:szCs w:val="28"/>
        </w:rPr>
      </w:pPr>
      <w:r w:rsidRPr="009F4661">
        <w:rPr>
          <w:rFonts w:ascii="Times New Roman" w:hAnsi="Times New Roman" w:cs="Times New Roman"/>
          <w:sz w:val="28"/>
          <w:szCs w:val="28"/>
        </w:rPr>
        <w:t>Антидемпинговые меры</w:t>
      </w:r>
    </w:p>
    <w:p w:rsidR="00CD0EDA" w:rsidRPr="009F4661" w:rsidRDefault="00CD0EDA" w:rsidP="00CD0EDA">
      <w:pPr>
        <w:rPr>
          <w:sz w:val="28"/>
          <w:szCs w:val="28"/>
        </w:rPr>
      </w:pPr>
    </w:p>
    <w:p w:rsidR="00CD0EDA" w:rsidRPr="009F4661" w:rsidRDefault="00CD0EDA" w:rsidP="002F3C88">
      <w:pPr>
        <w:pStyle w:val="a6"/>
        <w:numPr>
          <w:ilvl w:val="2"/>
          <w:numId w:val="34"/>
        </w:numPr>
        <w:ind w:left="0" w:firstLine="709"/>
        <w:jc w:val="both"/>
        <w:rPr>
          <w:sz w:val="28"/>
          <w:szCs w:val="28"/>
        </w:rPr>
      </w:pPr>
      <w:r w:rsidRPr="009F4661">
        <w:rPr>
          <w:sz w:val="28"/>
          <w:szCs w:val="28"/>
        </w:rPr>
        <w:t>При предложении участником конкурса цены договора (</w:t>
      </w:r>
      <w:r>
        <w:rPr>
          <w:sz w:val="28"/>
          <w:szCs w:val="28"/>
        </w:rPr>
        <w:t xml:space="preserve">цены </w:t>
      </w:r>
      <w:r w:rsidRPr="009F4661">
        <w:rPr>
          <w:sz w:val="28"/>
          <w:szCs w:val="28"/>
        </w:rPr>
        <w:t>лота) ниже начальной (максимальной) цены договора (</w:t>
      </w:r>
      <w:r>
        <w:rPr>
          <w:sz w:val="28"/>
          <w:szCs w:val="28"/>
        </w:rPr>
        <w:t xml:space="preserve">цены </w:t>
      </w:r>
      <w:r w:rsidRPr="009F4661">
        <w:rPr>
          <w:sz w:val="28"/>
          <w:szCs w:val="28"/>
        </w:rPr>
        <w:t>лота) на размер, установленный в п</w:t>
      </w:r>
      <w:r>
        <w:rPr>
          <w:sz w:val="28"/>
          <w:szCs w:val="28"/>
        </w:rPr>
        <w:t>ункте</w:t>
      </w:r>
      <w:r w:rsidRPr="009F4661">
        <w:rPr>
          <w:sz w:val="28"/>
          <w:szCs w:val="28"/>
        </w:rPr>
        <w:t xml:space="preserve"> 1.5 конкурсной документации (если применение антидемпинговых мер предусмотрено конкурсной документацией) и более (далее – демпинговая цена), к участнику конкурса могут быть применены антидемпинговые меры.</w:t>
      </w:r>
    </w:p>
    <w:p w:rsidR="00CD0EDA" w:rsidRPr="009F4661" w:rsidRDefault="00CD0EDA" w:rsidP="002F3C88">
      <w:pPr>
        <w:pStyle w:val="a6"/>
        <w:numPr>
          <w:ilvl w:val="2"/>
          <w:numId w:val="34"/>
        </w:numPr>
        <w:ind w:left="0" w:firstLine="709"/>
        <w:jc w:val="both"/>
        <w:rPr>
          <w:sz w:val="28"/>
          <w:szCs w:val="28"/>
        </w:rPr>
      </w:pPr>
      <w:r w:rsidRPr="009F4661">
        <w:rPr>
          <w:sz w:val="28"/>
          <w:szCs w:val="28"/>
        </w:rPr>
        <w:t>Заказчик может применить следующие антидемпинговые меры:</w:t>
      </w:r>
    </w:p>
    <w:p w:rsidR="00CD0EDA" w:rsidRPr="009F4661" w:rsidRDefault="00CD0EDA" w:rsidP="002F3C88">
      <w:pPr>
        <w:pStyle w:val="a6"/>
        <w:numPr>
          <w:ilvl w:val="3"/>
          <w:numId w:val="34"/>
        </w:numPr>
        <w:ind w:left="0" w:firstLine="709"/>
        <w:jc w:val="both"/>
        <w:rPr>
          <w:sz w:val="28"/>
          <w:szCs w:val="28"/>
        </w:rPr>
      </w:pPr>
      <w:r w:rsidRPr="009F4661">
        <w:rPr>
          <w:sz w:val="28"/>
          <w:szCs w:val="28"/>
        </w:rPr>
        <w:t xml:space="preserve">Требование о предоставлении участником конкурса обеспечения исполнения договора в размере, превышающем размер, установленный в пункте 1.7 конкурсной документации в 1,5 раза, но не менее чем размер аванса (если проектом договора предусмотрена выплата аванса). В случае если при проведении конкурса применяется данная мера, участник обязан представить обеспечение в указанном в данном пункте размере. В случае </w:t>
      </w:r>
      <w:proofErr w:type="spellStart"/>
      <w:r w:rsidRPr="009F4661">
        <w:rPr>
          <w:sz w:val="28"/>
          <w:szCs w:val="28"/>
        </w:rPr>
        <w:t>непредоставления</w:t>
      </w:r>
      <w:proofErr w:type="spellEnd"/>
      <w:r w:rsidRPr="009F4661">
        <w:rPr>
          <w:sz w:val="28"/>
          <w:szCs w:val="28"/>
        </w:rPr>
        <w:t xml:space="preserve"> обеспечения в установленном настоящим пунктом размере участник считается уклонившимся от заключения договора. Обеспечение должно быть представлено в форме и порядке, установленном пункт</w:t>
      </w:r>
      <w:r>
        <w:rPr>
          <w:sz w:val="28"/>
          <w:szCs w:val="28"/>
        </w:rPr>
        <w:t>ами</w:t>
      </w:r>
      <w:r w:rsidRPr="009F4661">
        <w:rPr>
          <w:sz w:val="28"/>
          <w:szCs w:val="28"/>
        </w:rPr>
        <w:t xml:space="preserve"> 1.7, 9.1 </w:t>
      </w:r>
      <w:r>
        <w:rPr>
          <w:sz w:val="28"/>
          <w:szCs w:val="28"/>
        </w:rPr>
        <w:t>конкурсной документации;</w:t>
      </w:r>
    </w:p>
    <w:p w:rsidR="00CD0EDA" w:rsidRPr="009F4661" w:rsidRDefault="00CD0EDA" w:rsidP="002F3C88">
      <w:pPr>
        <w:pStyle w:val="a6"/>
        <w:numPr>
          <w:ilvl w:val="3"/>
          <w:numId w:val="34"/>
        </w:numPr>
        <w:ind w:left="0" w:firstLine="709"/>
        <w:jc w:val="both"/>
        <w:rPr>
          <w:sz w:val="28"/>
          <w:szCs w:val="28"/>
        </w:rPr>
      </w:pPr>
      <w:r w:rsidRPr="009F4661">
        <w:rPr>
          <w:sz w:val="28"/>
          <w:szCs w:val="28"/>
        </w:rPr>
        <w:t>При подаче участником конкурса предложения о демпинговой цене договора (цене лота) сумма величин значимости всех критериев, предусмотренных</w:t>
      </w:r>
      <w:r>
        <w:rPr>
          <w:sz w:val="28"/>
          <w:szCs w:val="28"/>
        </w:rPr>
        <w:t xml:space="preserve"> конкурсной</w:t>
      </w:r>
      <w:r w:rsidRPr="009F4661">
        <w:rPr>
          <w:sz w:val="28"/>
          <w:szCs w:val="28"/>
        </w:rPr>
        <w:t xml:space="preserve"> документацией, и применяемых к </w:t>
      </w:r>
      <w:r>
        <w:rPr>
          <w:sz w:val="28"/>
          <w:szCs w:val="28"/>
        </w:rPr>
        <w:t xml:space="preserve">конкурсной </w:t>
      </w:r>
      <w:r w:rsidRPr="009F4661">
        <w:rPr>
          <w:sz w:val="28"/>
          <w:szCs w:val="28"/>
        </w:rPr>
        <w:t xml:space="preserve">заявке такого участника, может не составлять сто процентов. Величины значимости иных критериев, кроме критерия цены договора (цены лота), предусмотренных </w:t>
      </w:r>
      <w:r w:rsidRPr="00FC58A9">
        <w:rPr>
          <w:sz w:val="28"/>
          <w:szCs w:val="28"/>
        </w:rPr>
        <w:t xml:space="preserve">конкурсной </w:t>
      </w:r>
      <w:r w:rsidRPr="009F4661">
        <w:rPr>
          <w:sz w:val="28"/>
          <w:szCs w:val="28"/>
        </w:rPr>
        <w:t xml:space="preserve">документацией, могут быть одинаковыми для оценки заявки участника конкурса с предложением о демпинговой цене договора (цене лота). Порядок оценки при применении данной меры указан в </w:t>
      </w:r>
      <w:r>
        <w:rPr>
          <w:sz w:val="28"/>
          <w:szCs w:val="28"/>
        </w:rPr>
        <w:br/>
      </w:r>
      <w:r w:rsidRPr="009F4661">
        <w:rPr>
          <w:sz w:val="28"/>
          <w:szCs w:val="28"/>
        </w:rPr>
        <w:t>пункте 4 кон</w:t>
      </w:r>
      <w:r>
        <w:rPr>
          <w:sz w:val="28"/>
          <w:szCs w:val="28"/>
        </w:rPr>
        <w:t>курсной документации;</w:t>
      </w:r>
    </w:p>
    <w:p w:rsidR="00CD0EDA" w:rsidRPr="009F4661" w:rsidRDefault="00CD0EDA" w:rsidP="002F3C88">
      <w:pPr>
        <w:pStyle w:val="a6"/>
        <w:numPr>
          <w:ilvl w:val="3"/>
          <w:numId w:val="34"/>
        </w:numPr>
        <w:ind w:left="0" w:firstLine="709"/>
        <w:jc w:val="both"/>
        <w:rPr>
          <w:sz w:val="28"/>
          <w:szCs w:val="28"/>
        </w:rPr>
      </w:pPr>
      <w:r w:rsidRPr="009F4661">
        <w:rPr>
          <w:sz w:val="28"/>
          <w:szCs w:val="28"/>
        </w:rPr>
        <w:t xml:space="preserve">Участник при представлении предложения с демпинговой ценой обязан представить в составе </w:t>
      </w:r>
      <w:r>
        <w:rPr>
          <w:sz w:val="28"/>
          <w:szCs w:val="28"/>
        </w:rPr>
        <w:t xml:space="preserve">конкурсной </w:t>
      </w:r>
      <w:r w:rsidRPr="009F4661">
        <w:rPr>
          <w:sz w:val="28"/>
          <w:szCs w:val="28"/>
        </w:rPr>
        <w:t>заявки обоснование предлагаемой цены договора (цены лота), которое может включать один или несколько документов</w:t>
      </w:r>
      <w:r>
        <w:rPr>
          <w:sz w:val="28"/>
          <w:szCs w:val="28"/>
        </w:rPr>
        <w:t>, заверенных подписью и печатью (при ее наличии) участника</w:t>
      </w:r>
      <w:r w:rsidRPr="009F4661">
        <w:rPr>
          <w:sz w:val="28"/>
          <w:szCs w:val="28"/>
        </w:rPr>
        <w:t>:</w:t>
      </w:r>
    </w:p>
    <w:p w:rsidR="00CD0EDA" w:rsidRPr="009F4661" w:rsidRDefault="00CD0EDA" w:rsidP="00CD0EDA">
      <w:pPr>
        <w:pStyle w:val="a6"/>
        <w:ind w:left="0" w:firstLine="709"/>
        <w:jc w:val="both"/>
        <w:rPr>
          <w:sz w:val="28"/>
          <w:szCs w:val="28"/>
        </w:rPr>
      </w:pPr>
      <w:r w:rsidRPr="009F4661">
        <w:rPr>
          <w:sz w:val="28"/>
          <w:szCs w:val="28"/>
        </w:rPr>
        <w:t>а) гарантийное письмо производителя с указанием цены и количества поставляемого товара</w:t>
      </w:r>
      <w:r>
        <w:rPr>
          <w:sz w:val="28"/>
          <w:szCs w:val="28"/>
        </w:rPr>
        <w:t>;</w:t>
      </w:r>
      <w:r w:rsidRPr="009F4661">
        <w:rPr>
          <w:sz w:val="28"/>
          <w:szCs w:val="28"/>
        </w:rPr>
        <w:t xml:space="preserve"> </w:t>
      </w:r>
    </w:p>
    <w:p w:rsidR="00CD0EDA" w:rsidRPr="009F4661" w:rsidRDefault="00CD0EDA" w:rsidP="00CD0EDA">
      <w:pPr>
        <w:pStyle w:val="a6"/>
        <w:ind w:left="0" w:firstLine="709"/>
        <w:jc w:val="both"/>
        <w:rPr>
          <w:sz w:val="28"/>
          <w:szCs w:val="28"/>
        </w:rPr>
      </w:pPr>
      <w:r w:rsidRPr="009F4661">
        <w:rPr>
          <w:sz w:val="28"/>
          <w:szCs w:val="28"/>
        </w:rPr>
        <w:lastRenderedPageBreak/>
        <w:t>б) документы, подтверждающие возможность участника конкурса осуществить поста</w:t>
      </w:r>
      <w:r>
        <w:rPr>
          <w:sz w:val="28"/>
          <w:szCs w:val="28"/>
        </w:rPr>
        <w:t>вку товара по предлагаемой цене;</w:t>
      </w:r>
      <w:r w:rsidRPr="009F4661">
        <w:rPr>
          <w:sz w:val="28"/>
          <w:szCs w:val="28"/>
        </w:rPr>
        <w:t xml:space="preserve"> </w:t>
      </w:r>
    </w:p>
    <w:p w:rsidR="00CD0EDA" w:rsidRPr="009F4661" w:rsidRDefault="00CD0EDA" w:rsidP="00CD0EDA">
      <w:pPr>
        <w:pStyle w:val="a6"/>
        <w:ind w:left="0" w:firstLine="709"/>
        <w:jc w:val="both"/>
        <w:rPr>
          <w:sz w:val="28"/>
          <w:szCs w:val="28"/>
        </w:rPr>
      </w:pPr>
      <w:r w:rsidRPr="009F4661">
        <w:rPr>
          <w:sz w:val="28"/>
          <w:szCs w:val="28"/>
        </w:rPr>
        <w:t>в) расчет предлагаемой цены договора (лота) и ее обоснование</w:t>
      </w:r>
      <w:r>
        <w:rPr>
          <w:sz w:val="28"/>
          <w:szCs w:val="28"/>
        </w:rPr>
        <w:t>;</w:t>
      </w:r>
      <w:r w:rsidRPr="009F4661">
        <w:rPr>
          <w:sz w:val="28"/>
          <w:szCs w:val="28"/>
        </w:rPr>
        <w:t xml:space="preserve"> </w:t>
      </w:r>
    </w:p>
    <w:p w:rsidR="00CD0EDA" w:rsidRPr="009F4661" w:rsidRDefault="00CD0EDA" w:rsidP="00CD0EDA">
      <w:pPr>
        <w:pStyle w:val="a6"/>
        <w:ind w:left="0" w:firstLine="709"/>
        <w:jc w:val="both"/>
        <w:rPr>
          <w:sz w:val="28"/>
          <w:szCs w:val="28"/>
        </w:rPr>
      </w:pPr>
      <w:r w:rsidRPr="009F4661">
        <w:rPr>
          <w:sz w:val="28"/>
          <w:szCs w:val="28"/>
        </w:rPr>
        <w:t xml:space="preserve">г) в случае если при выполнении работ, оказании услуг в соответствии с законодательством Российской Федерации исполнителю, подрядчику необходимо иметь свидетельство о допуске, выданное саморегулируемой организацией, представить заключение саморегулируемой организации, подтверждающее возможность выполнения работ по предложенной в </w:t>
      </w:r>
      <w:r>
        <w:rPr>
          <w:sz w:val="28"/>
          <w:szCs w:val="28"/>
        </w:rPr>
        <w:t xml:space="preserve">конкурсной </w:t>
      </w:r>
      <w:r w:rsidRPr="009F4661">
        <w:rPr>
          <w:sz w:val="28"/>
          <w:szCs w:val="28"/>
        </w:rPr>
        <w:t xml:space="preserve">заявке цене договора (лота). </w:t>
      </w:r>
    </w:p>
    <w:p w:rsidR="00CD0EDA" w:rsidRPr="009F4661" w:rsidRDefault="00CD0EDA" w:rsidP="00CD0EDA">
      <w:pPr>
        <w:pStyle w:val="a6"/>
        <w:ind w:left="0" w:firstLine="709"/>
        <w:jc w:val="both"/>
        <w:rPr>
          <w:sz w:val="28"/>
          <w:szCs w:val="28"/>
        </w:rPr>
      </w:pPr>
      <w:r w:rsidRPr="009F4661">
        <w:rPr>
          <w:sz w:val="28"/>
          <w:szCs w:val="28"/>
        </w:rPr>
        <w:t xml:space="preserve">В случае невыполнения участником конкурса требования о представлении документов или признания заказчиком предложенной цены договора (лота) необоснованной, заявка на участие в конкурсе такого участника отклоняется. </w:t>
      </w:r>
    </w:p>
    <w:p w:rsidR="00CD0EDA" w:rsidRPr="009F4661" w:rsidRDefault="00CD0EDA" w:rsidP="00CD0EDA">
      <w:pPr>
        <w:pStyle w:val="a6"/>
        <w:ind w:left="0" w:firstLine="709"/>
        <w:jc w:val="both"/>
        <w:rPr>
          <w:sz w:val="28"/>
          <w:szCs w:val="28"/>
        </w:rPr>
      </w:pPr>
      <w:proofErr w:type="gramStart"/>
      <w:r w:rsidRPr="009F4661">
        <w:rPr>
          <w:sz w:val="28"/>
          <w:szCs w:val="28"/>
        </w:rPr>
        <w:t>Заявка участника, содержащая демпинговую цену договора (</w:t>
      </w:r>
      <w:r>
        <w:rPr>
          <w:sz w:val="28"/>
          <w:szCs w:val="28"/>
        </w:rPr>
        <w:t xml:space="preserve">цену </w:t>
      </w:r>
      <w:r w:rsidRPr="009F4661">
        <w:rPr>
          <w:sz w:val="28"/>
          <w:szCs w:val="28"/>
        </w:rPr>
        <w:t xml:space="preserve">лота), </w:t>
      </w:r>
      <w:r>
        <w:rPr>
          <w:sz w:val="28"/>
          <w:szCs w:val="28"/>
        </w:rPr>
        <w:t xml:space="preserve">также </w:t>
      </w:r>
      <w:r w:rsidRPr="009F4661">
        <w:rPr>
          <w:sz w:val="28"/>
          <w:szCs w:val="28"/>
        </w:rPr>
        <w:t>отклоняется, если по итогам проведенного анализа представленных в составе заявки обоснования, расчета, заключения установлено, что снижение цены договора (</w:t>
      </w:r>
      <w:r>
        <w:rPr>
          <w:sz w:val="28"/>
          <w:szCs w:val="28"/>
        </w:rPr>
        <w:t xml:space="preserve">цены </w:t>
      </w:r>
      <w:r w:rsidRPr="009F4661">
        <w:rPr>
          <w:sz w:val="28"/>
          <w:szCs w:val="28"/>
        </w:rPr>
        <w:t>лота) достигается за счет сокращения налогов и сборов, в том числе налогов, предусмотренных специальными налоговыми режимами, в бюджеты бюджетной системы Российской Федерации, а также за счет невыполнения минимально необходимых требований, предусмотренных Федеральным</w:t>
      </w:r>
      <w:proofErr w:type="gramEnd"/>
      <w:r w:rsidRPr="009F4661">
        <w:rPr>
          <w:sz w:val="28"/>
          <w:szCs w:val="28"/>
        </w:rPr>
        <w:t xml:space="preserve"> законом «Технический регламент о безопасности зданий и сооружений».</w:t>
      </w:r>
    </w:p>
    <w:p w:rsidR="00CD0EDA" w:rsidRPr="009F4661" w:rsidRDefault="00CD0EDA" w:rsidP="002F3C88">
      <w:pPr>
        <w:pStyle w:val="a6"/>
        <w:numPr>
          <w:ilvl w:val="3"/>
          <w:numId w:val="34"/>
        </w:numPr>
        <w:ind w:left="0" w:firstLine="709"/>
        <w:jc w:val="both"/>
        <w:rPr>
          <w:sz w:val="28"/>
          <w:szCs w:val="28"/>
        </w:rPr>
      </w:pPr>
      <w:r w:rsidRPr="009F4661">
        <w:rPr>
          <w:sz w:val="28"/>
          <w:szCs w:val="28"/>
        </w:rPr>
        <w:t>Заявки участников конкурса, содержащие минимальное и максимальное предложение по цене</w:t>
      </w:r>
      <w:r>
        <w:rPr>
          <w:sz w:val="28"/>
          <w:szCs w:val="28"/>
        </w:rPr>
        <w:t>,</w:t>
      </w:r>
      <w:r w:rsidRPr="009F4661">
        <w:rPr>
          <w:sz w:val="28"/>
          <w:szCs w:val="28"/>
        </w:rPr>
        <w:t xml:space="preserve"> могут быть отклонены. Отклонению подлежат одновременно максимальное и минимальное предложения по лоту.</w:t>
      </w:r>
    </w:p>
    <w:p w:rsidR="00CD0EDA" w:rsidRPr="009F4661" w:rsidRDefault="00CD0EDA" w:rsidP="002F3C88">
      <w:pPr>
        <w:pStyle w:val="a6"/>
        <w:numPr>
          <w:ilvl w:val="3"/>
          <w:numId w:val="34"/>
        </w:numPr>
        <w:ind w:left="0" w:firstLine="709"/>
        <w:jc w:val="both"/>
        <w:rPr>
          <w:sz w:val="28"/>
          <w:szCs w:val="28"/>
        </w:rPr>
      </w:pPr>
      <w:r w:rsidRPr="009F4661">
        <w:rPr>
          <w:sz w:val="28"/>
          <w:szCs w:val="28"/>
        </w:rPr>
        <w:t>При обнаружении предложений, стоимость которых ниже среднеарифметической цены всех поданных участниками предложений более чем на 15 %,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отклонить предложение.</w:t>
      </w:r>
    </w:p>
    <w:p w:rsidR="00CD0EDA" w:rsidRPr="009F4661" w:rsidRDefault="00CD0EDA" w:rsidP="002F3C88">
      <w:pPr>
        <w:pStyle w:val="a6"/>
        <w:numPr>
          <w:ilvl w:val="2"/>
          <w:numId w:val="34"/>
        </w:numPr>
        <w:ind w:left="0" w:firstLine="709"/>
        <w:jc w:val="both"/>
        <w:rPr>
          <w:sz w:val="28"/>
          <w:szCs w:val="28"/>
        </w:rPr>
      </w:pPr>
      <w:r w:rsidRPr="009F4661">
        <w:rPr>
          <w:sz w:val="28"/>
          <w:szCs w:val="28"/>
        </w:rPr>
        <w:t xml:space="preserve">В случае признания победителя конкурса уклонившимся от заключения договора на участника конкурса, с которым в соответствии с конкурсной документацией заключается договор, распространяются установленные требования в полном объеме. </w:t>
      </w:r>
    </w:p>
    <w:p w:rsidR="00CD0EDA" w:rsidRPr="009F4661" w:rsidRDefault="00CD0EDA" w:rsidP="002F3C88">
      <w:pPr>
        <w:pStyle w:val="a6"/>
        <w:numPr>
          <w:ilvl w:val="2"/>
          <w:numId w:val="34"/>
        </w:numPr>
        <w:ind w:left="0" w:firstLine="709"/>
        <w:jc w:val="both"/>
        <w:rPr>
          <w:sz w:val="28"/>
          <w:szCs w:val="28"/>
        </w:rPr>
      </w:pPr>
      <w:r w:rsidRPr="009F4661">
        <w:rPr>
          <w:sz w:val="28"/>
          <w:szCs w:val="28"/>
        </w:rPr>
        <w:t xml:space="preserve">Перечень применяемых при проведении конкурса антидемпинговых мер, представляемых документов указывается в </w:t>
      </w:r>
      <w:r>
        <w:rPr>
          <w:sz w:val="28"/>
          <w:szCs w:val="28"/>
        </w:rPr>
        <w:br/>
      </w:r>
      <w:r w:rsidRPr="009F4661">
        <w:rPr>
          <w:sz w:val="28"/>
          <w:szCs w:val="28"/>
        </w:rPr>
        <w:t>пункте 1.5 конкурсной документации</w:t>
      </w:r>
      <w:r>
        <w:rPr>
          <w:sz w:val="28"/>
          <w:szCs w:val="28"/>
        </w:rPr>
        <w:t>.</w:t>
      </w:r>
    </w:p>
    <w:p w:rsidR="00CD0EDA" w:rsidRPr="009F4661" w:rsidRDefault="00CD0EDA" w:rsidP="002F3C88">
      <w:pPr>
        <w:pStyle w:val="a6"/>
        <w:numPr>
          <w:ilvl w:val="2"/>
          <w:numId w:val="34"/>
        </w:numPr>
        <w:ind w:left="0" w:firstLine="709"/>
        <w:jc w:val="both"/>
        <w:rPr>
          <w:sz w:val="28"/>
          <w:szCs w:val="28"/>
        </w:rPr>
      </w:pPr>
      <w:r w:rsidRPr="009F4661">
        <w:rPr>
          <w:sz w:val="28"/>
          <w:szCs w:val="28"/>
        </w:rPr>
        <w:t>Антидемпинговые меры могут быть применены как к основным предложениям, так и к альтернативным, к предложениям, представляемым в процессе переторжки, в ходе второго этапа двухэтапного конкурса.</w:t>
      </w:r>
    </w:p>
    <w:p w:rsidR="00CD0EDA" w:rsidRPr="009F4661" w:rsidRDefault="00CD0EDA" w:rsidP="00CD0EDA">
      <w:pPr>
        <w:pStyle w:val="a6"/>
        <w:ind w:left="709"/>
        <w:jc w:val="both"/>
        <w:rPr>
          <w:sz w:val="28"/>
          <w:szCs w:val="28"/>
        </w:rPr>
      </w:pPr>
    </w:p>
    <w:p w:rsidR="00CD0EDA" w:rsidRPr="00543384" w:rsidRDefault="00CD0EDA" w:rsidP="002F3C88">
      <w:pPr>
        <w:pStyle w:val="2"/>
        <w:numPr>
          <w:ilvl w:val="0"/>
          <w:numId w:val="34"/>
        </w:numPr>
        <w:spacing w:before="0" w:after="0"/>
        <w:ind w:hanging="219"/>
        <w:jc w:val="both"/>
        <w:rPr>
          <w:rFonts w:ascii="Times New Roman" w:hAnsi="Times New Roman"/>
          <w:i w:val="0"/>
        </w:rPr>
      </w:pPr>
      <w:r w:rsidRPr="00543384">
        <w:rPr>
          <w:rFonts w:ascii="Times New Roman" w:hAnsi="Times New Roman"/>
          <w:i w:val="0"/>
        </w:rPr>
        <w:t>Конкурсная заявка</w:t>
      </w:r>
    </w:p>
    <w:p w:rsidR="00CD0EDA" w:rsidRPr="009F4661" w:rsidRDefault="00CD0EDA" w:rsidP="00CD0EDA">
      <w:pPr>
        <w:rPr>
          <w:sz w:val="28"/>
          <w:szCs w:val="28"/>
        </w:rPr>
      </w:pPr>
    </w:p>
    <w:p w:rsidR="00CD0EDA" w:rsidRPr="009F4661" w:rsidRDefault="00CD0EDA" w:rsidP="002F3C88">
      <w:pPr>
        <w:pStyle w:val="3"/>
        <w:numPr>
          <w:ilvl w:val="1"/>
          <w:numId w:val="34"/>
        </w:numPr>
        <w:spacing w:before="0" w:after="0"/>
        <w:ind w:hanging="371"/>
        <w:jc w:val="both"/>
        <w:rPr>
          <w:rFonts w:ascii="Times New Roman" w:hAnsi="Times New Roman" w:cs="Times New Roman"/>
          <w:sz w:val="28"/>
          <w:szCs w:val="28"/>
        </w:rPr>
      </w:pPr>
      <w:r w:rsidRPr="009F4661">
        <w:rPr>
          <w:rFonts w:ascii="Times New Roman" w:hAnsi="Times New Roman" w:cs="Times New Roman"/>
          <w:sz w:val="28"/>
          <w:szCs w:val="28"/>
        </w:rPr>
        <w:t>Состав конкурсной заявки</w:t>
      </w:r>
    </w:p>
    <w:p w:rsidR="00CD0EDA" w:rsidRPr="009F4661" w:rsidRDefault="00CD0EDA" w:rsidP="00CD0EDA">
      <w:pPr>
        <w:rPr>
          <w:sz w:val="28"/>
          <w:szCs w:val="28"/>
        </w:rPr>
      </w:pPr>
    </w:p>
    <w:p w:rsidR="00CD0EDA" w:rsidRPr="009F4661" w:rsidRDefault="00CD0EDA" w:rsidP="002F3C88">
      <w:pPr>
        <w:pStyle w:val="a9"/>
        <w:numPr>
          <w:ilvl w:val="2"/>
          <w:numId w:val="34"/>
        </w:numPr>
        <w:suppressAutoHyphens/>
        <w:ind w:left="0" w:firstLine="709"/>
        <w:rPr>
          <w:sz w:val="28"/>
          <w:szCs w:val="28"/>
        </w:rPr>
      </w:pPr>
      <w:r w:rsidRPr="009F4661">
        <w:rPr>
          <w:sz w:val="28"/>
          <w:szCs w:val="28"/>
        </w:rPr>
        <w:t>Конкурсная заявка должна содержать всю требуемую в  конкурсной документации информацию и документы.</w:t>
      </w:r>
      <w:r w:rsidRPr="009F4661">
        <w:rPr>
          <w:rFonts w:eastAsia="Times New Roman"/>
          <w:i/>
          <w:sz w:val="28"/>
          <w:szCs w:val="28"/>
        </w:rPr>
        <w:t xml:space="preserve"> </w:t>
      </w:r>
    </w:p>
    <w:p w:rsidR="00CD0EDA" w:rsidRPr="009F4661" w:rsidRDefault="00CD0EDA" w:rsidP="002F3C88">
      <w:pPr>
        <w:pStyle w:val="a9"/>
        <w:numPr>
          <w:ilvl w:val="2"/>
          <w:numId w:val="34"/>
        </w:numPr>
        <w:suppressAutoHyphens/>
        <w:ind w:left="0" w:firstLine="709"/>
        <w:rPr>
          <w:sz w:val="28"/>
          <w:szCs w:val="28"/>
        </w:rPr>
      </w:pPr>
      <w:r w:rsidRPr="009F4661">
        <w:rPr>
          <w:sz w:val="28"/>
          <w:szCs w:val="28"/>
        </w:rPr>
        <w:lastRenderedPageBreak/>
        <w:t xml:space="preserve">Конкурсная заявка должна действовать не менее 120 </w:t>
      </w:r>
      <w:r>
        <w:rPr>
          <w:sz w:val="28"/>
          <w:szCs w:val="28"/>
        </w:rPr>
        <w:t xml:space="preserve">(ста двадцати) </w:t>
      </w:r>
      <w:r w:rsidRPr="009F4661">
        <w:rPr>
          <w:sz w:val="28"/>
          <w:szCs w:val="28"/>
        </w:rPr>
        <w:t xml:space="preserve">дней </w:t>
      </w:r>
      <w:proofErr w:type="gramStart"/>
      <w:r w:rsidRPr="009F4661">
        <w:rPr>
          <w:sz w:val="28"/>
          <w:szCs w:val="28"/>
        </w:rPr>
        <w:t>с даты вскрытия</w:t>
      </w:r>
      <w:proofErr w:type="gramEnd"/>
      <w:r w:rsidRPr="009F4661">
        <w:rPr>
          <w:sz w:val="28"/>
          <w:szCs w:val="28"/>
        </w:rPr>
        <w:t xml:space="preserve"> заявок, установленной в пункте 1.8 конкурсной документации.</w:t>
      </w:r>
    </w:p>
    <w:p w:rsidR="00CD0EDA" w:rsidRPr="009F4661" w:rsidRDefault="00CD0EDA" w:rsidP="002F3C88">
      <w:pPr>
        <w:pStyle w:val="a9"/>
        <w:numPr>
          <w:ilvl w:val="2"/>
          <w:numId w:val="34"/>
        </w:numPr>
        <w:suppressAutoHyphens/>
        <w:ind w:left="0" w:firstLine="709"/>
        <w:rPr>
          <w:sz w:val="28"/>
          <w:szCs w:val="28"/>
        </w:rPr>
      </w:pPr>
      <w:r w:rsidRPr="009F4661">
        <w:rPr>
          <w:sz w:val="28"/>
          <w:szCs w:val="28"/>
        </w:rPr>
        <w:t xml:space="preserve">Конкурсная заявка оформляется в соответствии с требованиями конкурсной документацией. </w:t>
      </w:r>
    </w:p>
    <w:p w:rsidR="00CD0EDA" w:rsidRPr="009F4661" w:rsidRDefault="00CD0EDA" w:rsidP="002F3C88">
      <w:pPr>
        <w:pStyle w:val="a9"/>
        <w:numPr>
          <w:ilvl w:val="2"/>
          <w:numId w:val="34"/>
        </w:numPr>
        <w:suppressAutoHyphens/>
        <w:ind w:left="0" w:firstLine="709"/>
        <w:rPr>
          <w:sz w:val="28"/>
          <w:szCs w:val="28"/>
        </w:rPr>
      </w:pPr>
      <w:r w:rsidRPr="009F4661">
        <w:rPr>
          <w:sz w:val="28"/>
          <w:szCs w:val="28"/>
        </w:rPr>
        <w:t xml:space="preserve">Конкурсная заявка участника, не соответствующая требованиям конкурсной документации, отклоняется. </w:t>
      </w:r>
    </w:p>
    <w:p w:rsidR="00CD0EDA" w:rsidRPr="009F4661" w:rsidRDefault="00CD0EDA" w:rsidP="002F3C88">
      <w:pPr>
        <w:pStyle w:val="a9"/>
        <w:numPr>
          <w:ilvl w:val="2"/>
          <w:numId w:val="34"/>
        </w:numPr>
        <w:suppressAutoHyphens/>
        <w:ind w:left="0" w:firstLine="709"/>
        <w:rPr>
          <w:sz w:val="28"/>
          <w:szCs w:val="28"/>
        </w:rPr>
      </w:pPr>
      <w:r w:rsidRPr="009F4661">
        <w:rPr>
          <w:sz w:val="28"/>
          <w:szCs w:val="28"/>
        </w:rPr>
        <w:t xml:space="preserve">Конкурсная заявка оформляется на русском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в электронной форме представляется копия, сканированная с нотариально заверенного перевода. Вся переписка, связанная с проведением конкурса, ведется на русском языке. В случае если для участия в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 </w:t>
      </w:r>
    </w:p>
    <w:p w:rsidR="00CD0EDA" w:rsidRDefault="00CD0EDA" w:rsidP="002F3C88">
      <w:pPr>
        <w:pStyle w:val="a9"/>
        <w:numPr>
          <w:ilvl w:val="2"/>
          <w:numId w:val="34"/>
        </w:numPr>
        <w:suppressAutoHyphens/>
        <w:ind w:left="0" w:firstLine="709"/>
        <w:rPr>
          <w:sz w:val="28"/>
          <w:szCs w:val="28"/>
        </w:rPr>
      </w:pPr>
      <w:r w:rsidRPr="009F4661">
        <w:rPr>
          <w:sz w:val="28"/>
          <w:szCs w:val="28"/>
        </w:rPr>
        <w:t>В случае участия иностранного лица в конкурсе, такое лицо в составе заявки должно представить все документы, предусмотренные конкурсной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CD0EDA" w:rsidRDefault="00CD0EDA" w:rsidP="00CD0EDA">
      <w:pPr>
        <w:pStyle w:val="a9"/>
        <w:suppressAutoHyphens/>
        <w:rPr>
          <w:sz w:val="28"/>
          <w:szCs w:val="28"/>
        </w:rPr>
      </w:pPr>
      <w:r w:rsidRPr="00F72EA5">
        <w:rPr>
          <w:sz w:val="28"/>
          <w:szCs w:val="28"/>
        </w:rPr>
        <w:t xml:space="preserve">В случае если в составе </w:t>
      </w:r>
      <w:r>
        <w:rPr>
          <w:sz w:val="28"/>
          <w:szCs w:val="28"/>
        </w:rPr>
        <w:t>конкурсной</w:t>
      </w:r>
      <w:r w:rsidRPr="00F72EA5">
        <w:rPr>
          <w:sz w:val="28"/>
          <w:szCs w:val="28"/>
        </w:rPr>
        <w:t xml:space="preserve"> заявки предоставлены документы и материалы, составленные, выданные или удостоверенные государственными органами иностранных государств или должностными лицами иностранных государств, указанные документы представляются с соблюдением следующих требований</w:t>
      </w:r>
      <w:r>
        <w:rPr>
          <w:sz w:val="28"/>
          <w:szCs w:val="28"/>
        </w:rPr>
        <w:t>:</w:t>
      </w:r>
    </w:p>
    <w:p w:rsidR="00CD0EDA" w:rsidRDefault="00CD0EDA" w:rsidP="00CD0EDA">
      <w:pPr>
        <w:pStyle w:val="a9"/>
        <w:suppressAutoHyphens/>
        <w:rPr>
          <w:sz w:val="28"/>
          <w:szCs w:val="28"/>
        </w:rPr>
      </w:pPr>
      <w:proofErr w:type="gramStart"/>
      <w:r w:rsidRPr="00F72EA5">
        <w:rPr>
          <w:sz w:val="28"/>
          <w:szCs w:val="28"/>
        </w:rPr>
        <w:t>1) если документы выданы в государстве, не являющемся участником Конвенции, отменяющей требование легализации иностранных официальных документов (Гаага, 5 октября 1961 г.) (далее – Гаагская конвенция), такие документы должны быть легализованы в посольстве (консульстве) Российской Федерации в таком иностранном государстве;</w:t>
      </w:r>
      <w:proofErr w:type="gramEnd"/>
    </w:p>
    <w:p w:rsidR="00CD0EDA" w:rsidRDefault="00CD0EDA" w:rsidP="00CD0EDA">
      <w:pPr>
        <w:pStyle w:val="a9"/>
        <w:tabs>
          <w:tab w:val="left" w:pos="1891"/>
        </w:tabs>
        <w:suppressAutoHyphens/>
        <w:rPr>
          <w:sz w:val="28"/>
          <w:szCs w:val="28"/>
        </w:rPr>
      </w:pPr>
      <w:r>
        <w:rPr>
          <w:sz w:val="28"/>
          <w:szCs w:val="28"/>
        </w:rPr>
        <w:t xml:space="preserve">или </w:t>
      </w:r>
      <w:r>
        <w:rPr>
          <w:sz w:val="28"/>
          <w:szCs w:val="28"/>
        </w:rPr>
        <w:tab/>
      </w:r>
    </w:p>
    <w:p w:rsidR="00CD0EDA" w:rsidRDefault="00CD0EDA" w:rsidP="00CD0EDA">
      <w:pPr>
        <w:pStyle w:val="a9"/>
        <w:suppressAutoHyphens/>
        <w:rPr>
          <w:sz w:val="28"/>
          <w:szCs w:val="28"/>
        </w:rPr>
      </w:pPr>
      <w:r w:rsidRPr="00E478C5">
        <w:rPr>
          <w:sz w:val="28"/>
          <w:szCs w:val="28"/>
        </w:rPr>
        <w:t xml:space="preserve">2) если документы выданы в государстве, являющемся участником Гаагской конвенции, документы должны быть </w:t>
      </w:r>
      <w:proofErr w:type="spellStart"/>
      <w:r w:rsidRPr="00E478C5">
        <w:rPr>
          <w:sz w:val="28"/>
          <w:szCs w:val="28"/>
        </w:rPr>
        <w:t>апостилированы</w:t>
      </w:r>
      <w:proofErr w:type="spellEnd"/>
      <w:r w:rsidRPr="00E478C5">
        <w:rPr>
          <w:sz w:val="28"/>
          <w:szCs w:val="28"/>
        </w:rPr>
        <w:t xml:space="preserve"> в таком государстве в соответствии с требованиями Гаагской конвенции;</w:t>
      </w:r>
    </w:p>
    <w:p w:rsidR="00CD0EDA" w:rsidRDefault="00CD0EDA" w:rsidP="00CD0EDA">
      <w:pPr>
        <w:pStyle w:val="a9"/>
        <w:suppressAutoHyphens/>
        <w:rPr>
          <w:sz w:val="28"/>
          <w:szCs w:val="28"/>
        </w:rPr>
      </w:pPr>
      <w:r>
        <w:rPr>
          <w:sz w:val="28"/>
          <w:szCs w:val="28"/>
        </w:rPr>
        <w:t>или</w:t>
      </w:r>
    </w:p>
    <w:p w:rsidR="00CD0EDA" w:rsidRPr="009F4661" w:rsidRDefault="00CD0EDA" w:rsidP="00CD0EDA">
      <w:pPr>
        <w:pStyle w:val="a9"/>
        <w:suppressAutoHyphens/>
        <w:rPr>
          <w:sz w:val="28"/>
          <w:szCs w:val="28"/>
        </w:rPr>
      </w:pPr>
      <w:r w:rsidRPr="00E478C5">
        <w:rPr>
          <w:sz w:val="28"/>
          <w:szCs w:val="28"/>
        </w:rPr>
        <w:t>3) если документы выданы в государстве, в отношении которого действует международный договор Российской Федерации, отменяющий либо упрощающий требования легализации документов, документы должны соответствовать требованиям такого международного договора.</w:t>
      </w:r>
    </w:p>
    <w:p w:rsidR="00CD0EDA" w:rsidRPr="009F4661" w:rsidRDefault="00CD0EDA" w:rsidP="002F3C88">
      <w:pPr>
        <w:pStyle w:val="a9"/>
        <w:numPr>
          <w:ilvl w:val="2"/>
          <w:numId w:val="34"/>
        </w:numPr>
        <w:suppressAutoHyphens/>
        <w:ind w:left="0" w:firstLine="709"/>
        <w:rPr>
          <w:sz w:val="28"/>
          <w:szCs w:val="28"/>
        </w:rPr>
      </w:pPr>
      <w:r w:rsidRPr="009F4661">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CD0EDA" w:rsidRPr="009F4661" w:rsidRDefault="00CD0EDA" w:rsidP="002F3C88">
      <w:pPr>
        <w:pStyle w:val="a9"/>
        <w:numPr>
          <w:ilvl w:val="2"/>
          <w:numId w:val="34"/>
        </w:numPr>
        <w:suppressAutoHyphens/>
        <w:ind w:left="0" w:firstLine="709"/>
        <w:rPr>
          <w:sz w:val="28"/>
          <w:szCs w:val="28"/>
        </w:rPr>
      </w:pPr>
      <w:r w:rsidRPr="009F4661">
        <w:rPr>
          <w:sz w:val="28"/>
          <w:szCs w:val="28"/>
        </w:rPr>
        <w:t>В конкурсной заявке должны быть представлены:</w:t>
      </w:r>
    </w:p>
    <w:p w:rsidR="00CD0EDA" w:rsidRPr="009F4661" w:rsidRDefault="00CD0EDA" w:rsidP="002F3C88">
      <w:pPr>
        <w:pStyle w:val="a9"/>
        <w:numPr>
          <w:ilvl w:val="3"/>
          <w:numId w:val="34"/>
        </w:numPr>
        <w:tabs>
          <w:tab w:val="left" w:pos="1440"/>
        </w:tabs>
        <w:suppressAutoHyphens/>
        <w:ind w:left="0" w:firstLine="709"/>
        <w:rPr>
          <w:sz w:val="28"/>
          <w:szCs w:val="28"/>
        </w:rPr>
      </w:pPr>
      <w:r w:rsidRPr="009F4661">
        <w:rPr>
          <w:sz w:val="28"/>
          <w:szCs w:val="28"/>
        </w:rPr>
        <w:lastRenderedPageBreak/>
        <w:t xml:space="preserve">опись представленных документов, заверенная подписью и печатью </w:t>
      </w:r>
      <w:r>
        <w:rPr>
          <w:sz w:val="28"/>
          <w:szCs w:val="28"/>
        </w:rPr>
        <w:t xml:space="preserve">(при ее наличии) </w:t>
      </w:r>
      <w:r w:rsidRPr="009F4661">
        <w:rPr>
          <w:sz w:val="28"/>
          <w:szCs w:val="28"/>
        </w:rPr>
        <w:t>участника;</w:t>
      </w:r>
    </w:p>
    <w:p w:rsidR="00CD0EDA" w:rsidRPr="009F4661" w:rsidRDefault="00CD0EDA" w:rsidP="002F3C88">
      <w:pPr>
        <w:pStyle w:val="a9"/>
        <w:numPr>
          <w:ilvl w:val="3"/>
          <w:numId w:val="34"/>
        </w:numPr>
        <w:tabs>
          <w:tab w:val="left" w:pos="1440"/>
        </w:tabs>
        <w:suppressAutoHyphens/>
        <w:ind w:left="0" w:firstLine="709"/>
        <w:rPr>
          <w:sz w:val="28"/>
          <w:szCs w:val="28"/>
        </w:rPr>
      </w:pPr>
      <w:r w:rsidRPr="009F4661">
        <w:rPr>
          <w:sz w:val="28"/>
          <w:szCs w:val="28"/>
        </w:rPr>
        <w:t xml:space="preserve">надлежащим образом оформленные в соответствии с формами, являющимися приложениями №№ 1, 2, 3 к конкурсной документации, заверенные подписью и печатью </w:t>
      </w:r>
      <w:r>
        <w:rPr>
          <w:sz w:val="28"/>
          <w:szCs w:val="28"/>
        </w:rPr>
        <w:t xml:space="preserve">(при ее наличии) </w:t>
      </w:r>
      <w:r w:rsidRPr="009F4661">
        <w:rPr>
          <w:sz w:val="28"/>
          <w:szCs w:val="28"/>
        </w:rPr>
        <w:t>участника, заявка на участие в конкурсе, сведения об участнике, финансово-коммерческое предложение;</w:t>
      </w:r>
    </w:p>
    <w:p w:rsidR="00CD0EDA" w:rsidRPr="009F4661" w:rsidRDefault="00CD0EDA" w:rsidP="002F3C88">
      <w:pPr>
        <w:pStyle w:val="a9"/>
        <w:numPr>
          <w:ilvl w:val="3"/>
          <w:numId w:val="34"/>
        </w:numPr>
        <w:tabs>
          <w:tab w:val="left" w:pos="1440"/>
        </w:tabs>
        <w:suppressAutoHyphens/>
        <w:ind w:left="0" w:firstLine="709"/>
        <w:rPr>
          <w:sz w:val="28"/>
          <w:szCs w:val="28"/>
        </w:rPr>
      </w:pPr>
      <w:r w:rsidRPr="009F4661">
        <w:rPr>
          <w:sz w:val="28"/>
          <w:szCs w:val="28"/>
        </w:rPr>
        <w:t xml:space="preserve">копии учредительных документов (или копии </w:t>
      </w:r>
      <w:r w:rsidRPr="00BC4372">
        <w:rPr>
          <w:sz w:val="28"/>
          <w:szCs w:val="28"/>
        </w:rPr>
        <w:t xml:space="preserve">всех заполненных страниц паспорта гражданина Российской Федерации или иных </w:t>
      </w:r>
      <w:r w:rsidRPr="009F4661">
        <w:rPr>
          <w:sz w:val="28"/>
          <w:szCs w:val="28"/>
        </w:rPr>
        <w:t>документов, удостоверяющих личность – для физических лиц) в последней редакции, с учетом всех внесенных изменений. При представлении заявки на бумажном носителе копии должны быть заверены нотариально или заверены ИФНС. При представлении заявки в электронной форме документы могут быть сканированы с оригинала, нотариально заверенной копии, копии, заверенной ИФНС;</w:t>
      </w:r>
    </w:p>
    <w:p w:rsidR="00CD0EDA" w:rsidRPr="009F4661" w:rsidRDefault="00CD0EDA" w:rsidP="002F3C88">
      <w:pPr>
        <w:pStyle w:val="a9"/>
        <w:numPr>
          <w:ilvl w:val="3"/>
          <w:numId w:val="34"/>
        </w:numPr>
        <w:tabs>
          <w:tab w:val="left" w:pos="1440"/>
        </w:tabs>
        <w:suppressAutoHyphens/>
        <w:ind w:left="0" w:firstLine="709"/>
        <w:rPr>
          <w:sz w:val="28"/>
          <w:szCs w:val="28"/>
        </w:rPr>
      </w:pPr>
      <w:proofErr w:type="gramStart"/>
      <w:r w:rsidRPr="009F4661">
        <w:rPr>
          <w:sz w:val="28"/>
          <w:szCs w:val="28"/>
        </w:rPr>
        <w:t xml:space="preserve">выданные не ранее чем за 30 </w:t>
      </w:r>
      <w:r>
        <w:rPr>
          <w:sz w:val="28"/>
          <w:szCs w:val="28"/>
        </w:rPr>
        <w:t xml:space="preserve">(тридцать) </w:t>
      </w:r>
      <w:r w:rsidRPr="009F4661">
        <w:rPr>
          <w:sz w:val="28"/>
          <w:szCs w:val="28"/>
        </w:rPr>
        <w:t>дней до дня размещения извещения о проведении конкурса на сайтах: оригинал выписки из единого государственного реестра юридических лиц или нотариально заверенная копия такой выписки, оригинал выписки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нотариально заверенный перевод на русский язык документов о государственной регистрации юридического лица</w:t>
      </w:r>
      <w:proofErr w:type="gramEnd"/>
      <w:r w:rsidRPr="009F4661">
        <w:rPr>
          <w:sz w:val="28"/>
          <w:szCs w:val="28"/>
        </w:rPr>
        <w:t xml:space="preserve">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w:t>
      </w:r>
      <w:proofErr w:type="gramStart"/>
      <w:r w:rsidRPr="009F4661">
        <w:rPr>
          <w:sz w:val="28"/>
          <w:szCs w:val="28"/>
        </w:rPr>
        <w:t>При представлении заявки в электронной форме документы могут быть сканированы с оригинала, нотариально заверенной копии;</w:t>
      </w:r>
      <w:proofErr w:type="gramEnd"/>
    </w:p>
    <w:p w:rsidR="00CD0EDA" w:rsidRPr="009F4661" w:rsidRDefault="00CD0EDA" w:rsidP="002F3C88">
      <w:pPr>
        <w:pStyle w:val="a9"/>
        <w:numPr>
          <w:ilvl w:val="3"/>
          <w:numId w:val="34"/>
        </w:numPr>
        <w:tabs>
          <w:tab w:val="left" w:pos="1440"/>
        </w:tabs>
        <w:suppressAutoHyphens/>
        <w:ind w:left="0" w:firstLine="709"/>
        <w:rPr>
          <w:sz w:val="28"/>
          <w:szCs w:val="28"/>
        </w:rPr>
      </w:pPr>
      <w:r w:rsidRPr="009F4661">
        <w:rPr>
          <w:sz w:val="28"/>
          <w:szCs w:val="28"/>
        </w:rPr>
        <w:t xml:space="preserve">документы, подтверждающие полномочия лица, подписавшего конкурсную заявку: доверенность на лицо, подписавшее заявку,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w:t>
      </w:r>
      <w:r w:rsidRPr="002F3C88">
        <w:rPr>
          <w:sz w:val="28"/>
          <w:szCs w:val="28"/>
        </w:rPr>
        <w:t>или</w:t>
      </w:r>
      <w:r w:rsidRPr="009F4661">
        <w:rPr>
          <w:sz w:val="28"/>
          <w:szCs w:val="28"/>
        </w:rPr>
        <w:t xml:space="preserve"> приказ о назначении на должность. Документы должны быть заверены подписью и печатью </w:t>
      </w:r>
      <w:r>
        <w:rPr>
          <w:sz w:val="28"/>
          <w:szCs w:val="28"/>
        </w:rPr>
        <w:t xml:space="preserve">(при ее наличии) </w:t>
      </w:r>
      <w:r w:rsidRPr="009F4661">
        <w:rPr>
          <w:sz w:val="28"/>
          <w:szCs w:val="28"/>
        </w:rPr>
        <w:t>участника. При представлении заявки на бумажном носителе  должен быть представлен оригинал или нотариально заверенная копия доверенности. При представлении заявки в электронной форме доверенность может быть сканирована с оригинала или нотариально заверенной копии;</w:t>
      </w:r>
    </w:p>
    <w:p w:rsidR="00CD0EDA" w:rsidRPr="009F4661" w:rsidRDefault="00CD0EDA" w:rsidP="002F3C88">
      <w:pPr>
        <w:pStyle w:val="a9"/>
        <w:numPr>
          <w:ilvl w:val="3"/>
          <w:numId w:val="34"/>
        </w:numPr>
        <w:tabs>
          <w:tab w:val="left" w:pos="1440"/>
        </w:tabs>
        <w:suppressAutoHyphens/>
        <w:ind w:left="0" w:firstLine="709"/>
        <w:rPr>
          <w:sz w:val="28"/>
          <w:szCs w:val="28"/>
        </w:rPr>
      </w:pPr>
      <w:r w:rsidRPr="009F4661">
        <w:rPr>
          <w:sz w:val="28"/>
          <w:szCs w:val="28"/>
        </w:rPr>
        <w:t>документы, подтверждающие соответствие участников конкурса, предлагаемых ими товаров, работ, услуг установленным требованиям конкурсной документации и условиям допуска к участию в конкурсе, в частности</w:t>
      </w:r>
      <w:r>
        <w:rPr>
          <w:sz w:val="28"/>
          <w:szCs w:val="28"/>
        </w:rPr>
        <w:t>,</w:t>
      </w:r>
      <w:r w:rsidRPr="009F4661">
        <w:rPr>
          <w:sz w:val="28"/>
          <w:szCs w:val="28"/>
        </w:rPr>
        <w:t xml:space="preserve"> перечисленны</w:t>
      </w:r>
      <w:r>
        <w:rPr>
          <w:sz w:val="28"/>
          <w:szCs w:val="28"/>
        </w:rPr>
        <w:t>м</w:t>
      </w:r>
      <w:r w:rsidRPr="009F4661">
        <w:rPr>
          <w:sz w:val="28"/>
          <w:szCs w:val="28"/>
        </w:rPr>
        <w:t xml:space="preserve"> в пунктах 2, 3.</w:t>
      </w:r>
      <w:r>
        <w:rPr>
          <w:sz w:val="28"/>
          <w:szCs w:val="28"/>
        </w:rPr>
        <w:t>2</w:t>
      </w:r>
      <w:r w:rsidRPr="009F4661">
        <w:rPr>
          <w:sz w:val="28"/>
          <w:szCs w:val="28"/>
        </w:rPr>
        <w:t xml:space="preserve">, 6.4.3.1 конкурсной документации. Перечень документов и порядок их оформления указываются в </w:t>
      </w:r>
      <w:r>
        <w:rPr>
          <w:sz w:val="28"/>
          <w:szCs w:val="28"/>
        </w:rPr>
        <w:br/>
      </w:r>
      <w:r w:rsidRPr="009F4661">
        <w:rPr>
          <w:sz w:val="28"/>
          <w:szCs w:val="28"/>
        </w:rPr>
        <w:t>пунктах 2, 3.</w:t>
      </w:r>
      <w:r>
        <w:rPr>
          <w:sz w:val="28"/>
          <w:szCs w:val="28"/>
        </w:rPr>
        <w:t>2</w:t>
      </w:r>
      <w:r w:rsidRPr="009F4661">
        <w:rPr>
          <w:sz w:val="28"/>
          <w:szCs w:val="28"/>
        </w:rPr>
        <w:t>, 6.4.3.1, 8.8 конкурсной документации;</w:t>
      </w:r>
    </w:p>
    <w:p w:rsidR="00CD0EDA" w:rsidRPr="009F4661" w:rsidRDefault="00CD0EDA" w:rsidP="002F3C88">
      <w:pPr>
        <w:pStyle w:val="a9"/>
        <w:numPr>
          <w:ilvl w:val="3"/>
          <w:numId w:val="34"/>
        </w:numPr>
        <w:tabs>
          <w:tab w:val="left" w:pos="1440"/>
        </w:tabs>
        <w:suppressAutoHyphens/>
        <w:ind w:left="0" w:firstLine="709"/>
        <w:rPr>
          <w:sz w:val="28"/>
          <w:szCs w:val="28"/>
        </w:rPr>
      </w:pPr>
      <w:r w:rsidRPr="009F4661">
        <w:rPr>
          <w:sz w:val="28"/>
          <w:szCs w:val="28"/>
        </w:rPr>
        <w:t xml:space="preserve">документы, подтверждающие внесение обеспечения конкурсной заявки (если в извещении и конкурсной документации содержится данное требование): оригинал банковской гарантии (если обеспечение заявки </w:t>
      </w:r>
      <w:r w:rsidRPr="009F4661">
        <w:rPr>
          <w:sz w:val="28"/>
          <w:szCs w:val="28"/>
        </w:rPr>
        <w:lastRenderedPageBreak/>
        <w:t>установлено в форме предоставления банковской гарантии) или оригинал или копия</w:t>
      </w:r>
      <w:r>
        <w:rPr>
          <w:sz w:val="28"/>
          <w:szCs w:val="28"/>
        </w:rPr>
        <w:t xml:space="preserve"> </w:t>
      </w:r>
      <w:r w:rsidRPr="009F4661">
        <w:rPr>
          <w:sz w:val="28"/>
          <w:szCs w:val="28"/>
        </w:rPr>
        <w:t>платежного поручения о перечислении денежных средств; при представлении заявки в электронной форме платежное поручение может быть сканировано с оригинала или копии (если обеспечение заявки установлено в форме предоставления денежных средств);</w:t>
      </w:r>
    </w:p>
    <w:p w:rsidR="00CD0EDA" w:rsidRPr="009F4661" w:rsidRDefault="00CD0EDA" w:rsidP="002F3C88">
      <w:pPr>
        <w:pStyle w:val="a9"/>
        <w:numPr>
          <w:ilvl w:val="3"/>
          <w:numId w:val="34"/>
        </w:numPr>
        <w:tabs>
          <w:tab w:val="left" w:pos="1440"/>
          <w:tab w:val="left" w:pos="1701"/>
        </w:tabs>
        <w:suppressAutoHyphens/>
        <w:ind w:left="0" w:firstLine="709"/>
        <w:rPr>
          <w:sz w:val="28"/>
          <w:szCs w:val="28"/>
        </w:rPr>
      </w:pPr>
      <w:r w:rsidRPr="000F2376">
        <w:rPr>
          <w:sz w:val="28"/>
          <w:szCs w:val="28"/>
        </w:rPr>
        <w:t>годовую бухгалтерскую (финансовую) отчетность, а именно: бухгалтерские балансы и отчеты о финансовых результатах за три последних завершенных отчетных периода (финансовых года), по результатам которых указанная отчетность представлялась в ИФНС (для участников, осуществляющих свою деятельность менее трех отчетных периодов (финансовых лет), по результатам которых бухгалтерская (</w:t>
      </w:r>
      <w:proofErr w:type="gramStart"/>
      <w:r w:rsidRPr="000F2376">
        <w:rPr>
          <w:sz w:val="28"/>
          <w:szCs w:val="28"/>
        </w:rPr>
        <w:t xml:space="preserve">финансовая) </w:t>
      </w:r>
      <w:proofErr w:type="gramEnd"/>
      <w:r w:rsidRPr="000F2376">
        <w:rPr>
          <w:sz w:val="28"/>
          <w:szCs w:val="28"/>
        </w:rPr>
        <w:t xml:space="preserve">отчетность представлялась в уполномоченные органы – годовую бухгалтерскую (финансовую) отчетность за все завершенные отчетные периоды (финансовые </w:t>
      </w:r>
      <w:proofErr w:type="gramStart"/>
      <w:r w:rsidRPr="000F2376">
        <w:rPr>
          <w:sz w:val="28"/>
          <w:szCs w:val="28"/>
        </w:rPr>
        <w:t>годы), по результатам которых указанная отчетность представлялась участником в ИФНС)</w:t>
      </w:r>
      <w:r w:rsidRPr="009F4661">
        <w:rPr>
          <w:sz w:val="28"/>
          <w:szCs w:val="28"/>
        </w:rPr>
        <w:t>.</w:t>
      </w:r>
      <w:proofErr w:type="gramEnd"/>
      <w:r w:rsidRPr="009F4661">
        <w:rPr>
          <w:sz w:val="28"/>
          <w:szCs w:val="28"/>
        </w:rPr>
        <w:t xml:space="preserve"> Лицам, применявшим до 1 января 2013 г</w:t>
      </w:r>
      <w:r>
        <w:rPr>
          <w:sz w:val="28"/>
          <w:szCs w:val="28"/>
        </w:rPr>
        <w:t>.</w:t>
      </w:r>
      <w:r w:rsidRPr="009F4661">
        <w:rPr>
          <w:sz w:val="28"/>
          <w:szCs w:val="28"/>
        </w:rPr>
        <w:t xml:space="preserve"> упрощенную систему налогообложения,  представлять бухгалтерскую отчетность за период до 2012 года включительно не требуется. Участник, применявший до 1 января 2013 г</w:t>
      </w:r>
      <w:r>
        <w:rPr>
          <w:sz w:val="28"/>
          <w:szCs w:val="28"/>
        </w:rPr>
        <w:t>.</w:t>
      </w:r>
      <w:r w:rsidRPr="009F4661">
        <w:rPr>
          <w:sz w:val="28"/>
          <w:szCs w:val="28"/>
        </w:rPr>
        <w:t xml:space="preserve"> упрощенную систему налогообложения должен представить документ, выданный ИФНС, подтверждающий правомерность применения упрощенной системы налогообложения</w:t>
      </w:r>
      <w:r>
        <w:rPr>
          <w:sz w:val="28"/>
          <w:szCs w:val="28"/>
        </w:rPr>
        <w:t>.</w:t>
      </w:r>
      <w:r w:rsidRPr="00421974">
        <w:rPr>
          <w:color w:val="000000"/>
          <w:sz w:val="28"/>
          <w:szCs w:val="28"/>
        </w:rPr>
        <w:t xml:space="preserve"> </w:t>
      </w:r>
      <w:r w:rsidRPr="00CB6D1D">
        <w:rPr>
          <w:color w:val="000000"/>
          <w:sz w:val="28"/>
          <w:szCs w:val="28"/>
        </w:rPr>
        <w:t xml:space="preserve">При представлении заявки на бумажном носителе копии документов должны быть заверены участником. </w:t>
      </w:r>
      <w:r w:rsidRPr="00F17E92">
        <w:rPr>
          <w:color w:val="000000"/>
          <w:sz w:val="28"/>
          <w:szCs w:val="28"/>
        </w:rPr>
        <w:t>При представлении заявки в электронной форме документы</w:t>
      </w:r>
      <w:r w:rsidRPr="00F17E92">
        <w:rPr>
          <w:i/>
          <w:color w:val="000000"/>
          <w:sz w:val="28"/>
          <w:szCs w:val="28"/>
        </w:rPr>
        <w:t xml:space="preserve"> </w:t>
      </w:r>
      <w:r w:rsidRPr="00F17E92">
        <w:rPr>
          <w:color w:val="000000"/>
          <w:sz w:val="28"/>
          <w:szCs w:val="28"/>
        </w:rPr>
        <w:t>могут быть сканирован</w:t>
      </w:r>
      <w:r>
        <w:rPr>
          <w:color w:val="000000"/>
          <w:sz w:val="28"/>
          <w:szCs w:val="28"/>
        </w:rPr>
        <w:t>ы</w:t>
      </w:r>
      <w:r w:rsidRPr="00F17E92">
        <w:rPr>
          <w:color w:val="000000"/>
          <w:sz w:val="28"/>
          <w:szCs w:val="28"/>
        </w:rPr>
        <w:t xml:space="preserve"> с оригинала</w:t>
      </w:r>
      <w:r w:rsidRPr="00CB6D1D">
        <w:rPr>
          <w:color w:val="000000"/>
          <w:sz w:val="28"/>
          <w:szCs w:val="28"/>
        </w:rPr>
        <w:t>, копии, заверенной участником</w:t>
      </w:r>
      <w:r w:rsidRPr="009F4661">
        <w:rPr>
          <w:sz w:val="28"/>
          <w:szCs w:val="28"/>
        </w:rPr>
        <w:t>;</w:t>
      </w:r>
    </w:p>
    <w:p w:rsidR="00CD0EDA" w:rsidRPr="009F4661" w:rsidRDefault="00CD0EDA" w:rsidP="002F3C88">
      <w:pPr>
        <w:pStyle w:val="a9"/>
        <w:numPr>
          <w:ilvl w:val="3"/>
          <w:numId w:val="34"/>
        </w:numPr>
        <w:tabs>
          <w:tab w:val="left" w:pos="1440"/>
        </w:tabs>
        <w:suppressAutoHyphens/>
        <w:ind w:left="0" w:firstLine="709"/>
        <w:rPr>
          <w:sz w:val="28"/>
          <w:szCs w:val="28"/>
        </w:rPr>
      </w:pPr>
      <w:r w:rsidRPr="009F4661">
        <w:rPr>
          <w:sz w:val="28"/>
          <w:szCs w:val="28"/>
        </w:rPr>
        <w:t xml:space="preserve">план привлечения к исполнению договора третьих лиц из числа субъектов малого и среднего предпринимательства (если требование о привлечении третьих лиц из числа субъектов малого и среднего предпринимательства предусмотрено в пункте 1.4 конкурсной документации), оформленные и заверенные по форме приложения № </w:t>
      </w:r>
      <w:r w:rsidR="004557BB">
        <w:rPr>
          <w:sz w:val="28"/>
          <w:szCs w:val="28"/>
        </w:rPr>
        <w:t>___</w:t>
      </w:r>
      <w:r>
        <w:rPr>
          <w:sz w:val="28"/>
          <w:szCs w:val="28"/>
        </w:rPr>
        <w:t xml:space="preserve"> к</w:t>
      </w:r>
      <w:r w:rsidRPr="009F4661">
        <w:rPr>
          <w:sz w:val="28"/>
          <w:szCs w:val="28"/>
        </w:rPr>
        <w:t xml:space="preserve"> конкурсной документации;</w:t>
      </w:r>
    </w:p>
    <w:p w:rsidR="00CD0EDA" w:rsidRPr="009F4661" w:rsidRDefault="00CD0EDA" w:rsidP="002F3C88">
      <w:pPr>
        <w:pStyle w:val="a9"/>
        <w:numPr>
          <w:ilvl w:val="3"/>
          <w:numId w:val="34"/>
        </w:numPr>
        <w:tabs>
          <w:tab w:val="left" w:pos="1440"/>
        </w:tabs>
        <w:suppressAutoHyphens/>
        <w:ind w:left="0" w:firstLine="709"/>
        <w:rPr>
          <w:sz w:val="28"/>
          <w:szCs w:val="28"/>
        </w:rPr>
      </w:pPr>
      <w:r w:rsidRPr="009F4661">
        <w:rPr>
          <w:sz w:val="28"/>
          <w:szCs w:val="28"/>
        </w:rPr>
        <w:t>договор простого товарищества (договор о совместной деятельности) (если в конкурсе принимает участие участник, на стороне которого выступает несколько лиц). При представлении заявки на бумажном носителе копия должна быть заверена лицом, имеющим полномочия выступать от имени всех лиц на стороне участника. При представлении заявки в электронной форме документы могут быть сканированы с оригинала;</w:t>
      </w:r>
    </w:p>
    <w:p w:rsidR="00CD0EDA" w:rsidRPr="009F4661" w:rsidRDefault="00CD0EDA" w:rsidP="002F3C88">
      <w:pPr>
        <w:pStyle w:val="a9"/>
        <w:numPr>
          <w:ilvl w:val="3"/>
          <w:numId w:val="34"/>
        </w:numPr>
        <w:tabs>
          <w:tab w:val="left" w:pos="1440"/>
        </w:tabs>
        <w:suppressAutoHyphens/>
        <w:ind w:left="0" w:firstLine="709"/>
        <w:rPr>
          <w:sz w:val="28"/>
          <w:szCs w:val="28"/>
        </w:rPr>
      </w:pPr>
      <w:proofErr w:type="gramStart"/>
      <w:r w:rsidRPr="009F4661">
        <w:rPr>
          <w:sz w:val="28"/>
          <w:szCs w:val="28"/>
        </w:rPr>
        <w:t>документы, подтверждающие возможность выполнения работ, услуг, обосновывающие предложенную участником цену и иные документы, запрашиваемые при применении антидемпинговых мер в соответствии с пунктами 1.5, 7.17 конкурсной документации (в случае, если при проведении конкурса предусмотрено применение антидемпинговых мер), заверенные печатью</w:t>
      </w:r>
      <w:r>
        <w:rPr>
          <w:sz w:val="28"/>
          <w:szCs w:val="28"/>
        </w:rPr>
        <w:t xml:space="preserve"> (при ее наличии)</w:t>
      </w:r>
      <w:r w:rsidRPr="009F4661">
        <w:rPr>
          <w:sz w:val="28"/>
          <w:szCs w:val="28"/>
        </w:rPr>
        <w:t xml:space="preserve"> и подписью участника;</w:t>
      </w:r>
      <w:proofErr w:type="gramEnd"/>
    </w:p>
    <w:p w:rsidR="00CD0EDA" w:rsidRPr="009F4661" w:rsidRDefault="00CD0EDA" w:rsidP="002F3C88">
      <w:pPr>
        <w:pStyle w:val="a9"/>
        <w:numPr>
          <w:ilvl w:val="3"/>
          <w:numId w:val="34"/>
        </w:numPr>
        <w:tabs>
          <w:tab w:val="left" w:pos="1440"/>
        </w:tabs>
        <w:suppressAutoHyphens/>
        <w:ind w:left="0" w:firstLine="709"/>
        <w:rPr>
          <w:sz w:val="28"/>
          <w:szCs w:val="28"/>
        </w:rPr>
      </w:pPr>
      <w:r w:rsidRPr="009F4661">
        <w:rPr>
          <w:sz w:val="28"/>
          <w:szCs w:val="28"/>
        </w:rPr>
        <w:t>дополнительные документы, на основании которых проводится оценка (если пунктом 4 конкурсной документации предусмотрено представление указанных документов).</w:t>
      </w:r>
    </w:p>
    <w:p w:rsidR="00CD0EDA" w:rsidRPr="009F4661" w:rsidRDefault="00CD0EDA" w:rsidP="00CD0EDA">
      <w:pPr>
        <w:pStyle w:val="a9"/>
        <w:tabs>
          <w:tab w:val="left" w:pos="1440"/>
        </w:tabs>
        <w:suppressAutoHyphens/>
        <w:ind w:left="709" w:firstLine="0"/>
        <w:rPr>
          <w:sz w:val="28"/>
          <w:szCs w:val="28"/>
        </w:rPr>
      </w:pPr>
    </w:p>
    <w:p w:rsidR="00CD0EDA" w:rsidRPr="009F4661" w:rsidRDefault="00CD0EDA" w:rsidP="002F3C88">
      <w:pPr>
        <w:pStyle w:val="3"/>
        <w:numPr>
          <w:ilvl w:val="1"/>
          <w:numId w:val="34"/>
        </w:numPr>
        <w:spacing w:before="0" w:after="0"/>
        <w:ind w:hanging="371"/>
        <w:jc w:val="both"/>
        <w:rPr>
          <w:rFonts w:ascii="Times New Roman" w:hAnsi="Times New Roman" w:cs="Times New Roman"/>
          <w:sz w:val="28"/>
          <w:szCs w:val="28"/>
        </w:rPr>
      </w:pPr>
      <w:r w:rsidRPr="009F4661">
        <w:rPr>
          <w:rFonts w:ascii="Times New Roman" w:hAnsi="Times New Roman" w:cs="Times New Roman"/>
          <w:sz w:val="28"/>
          <w:szCs w:val="28"/>
        </w:rPr>
        <w:lastRenderedPageBreak/>
        <w:t xml:space="preserve">Подача </w:t>
      </w:r>
      <w:r>
        <w:rPr>
          <w:rFonts w:ascii="Times New Roman" w:hAnsi="Times New Roman" w:cs="Times New Roman"/>
          <w:sz w:val="28"/>
          <w:szCs w:val="28"/>
        </w:rPr>
        <w:t xml:space="preserve">конкурсных </w:t>
      </w:r>
      <w:r w:rsidRPr="009F4661">
        <w:rPr>
          <w:rFonts w:ascii="Times New Roman" w:hAnsi="Times New Roman" w:cs="Times New Roman"/>
          <w:sz w:val="28"/>
          <w:szCs w:val="28"/>
        </w:rPr>
        <w:t>заявок</w:t>
      </w:r>
    </w:p>
    <w:p w:rsidR="00CD0EDA" w:rsidRPr="009F4661" w:rsidRDefault="00CD0EDA" w:rsidP="00CD0EDA">
      <w:pPr>
        <w:rPr>
          <w:sz w:val="28"/>
          <w:szCs w:val="28"/>
        </w:rPr>
      </w:pPr>
    </w:p>
    <w:p w:rsidR="00CD0EDA" w:rsidRPr="009F4661" w:rsidRDefault="00CD0EDA" w:rsidP="002F3C88">
      <w:pPr>
        <w:pStyle w:val="a9"/>
        <w:numPr>
          <w:ilvl w:val="2"/>
          <w:numId w:val="34"/>
        </w:numPr>
        <w:suppressAutoHyphens/>
        <w:ind w:left="0" w:firstLine="709"/>
        <w:rPr>
          <w:sz w:val="28"/>
          <w:szCs w:val="28"/>
        </w:rPr>
      </w:pPr>
      <w:r w:rsidRPr="009F4661">
        <w:rPr>
          <w:sz w:val="28"/>
          <w:szCs w:val="28"/>
        </w:rPr>
        <w:t>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даты подачи конкурсных заявок размещаются на сайтах. В этом случае срок действия конкурсных заявок устанавливается в соответствии с пунктом 8.1.2 конкурсной документации и не сокращается.</w:t>
      </w:r>
      <w:r w:rsidRPr="009F4661">
        <w:rPr>
          <w:b/>
          <w:sz w:val="28"/>
          <w:szCs w:val="28"/>
        </w:rPr>
        <w:t xml:space="preserve"> </w:t>
      </w:r>
      <w:r w:rsidRPr="009F4661">
        <w:rPr>
          <w:sz w:val="28"/>
          <w:szCs w:val="28"/>
        </w:rPr>
        <w:t>Продление сроков действия обеспечения конкурсных заявок не требуется.</w:t>
      </w:r>
    </w:p>
    <w:p w:rsidR="00CD0EDA" w:rsidRPr="009F4661" w:rsidRDefault="00CD0EDA" w:rsidP="002F3C88">
      <w:pPr>
        <w:pStyle w:val="a9"/>
        <w:numPr>
          <w:ilvl w:val="2"/>
          <w:numId w:val="34"/>
        </w:numPr>
        <w:suppressAutoHyphens/>
        <w:ind w:left="0" w:firstLine="709"/>
        <w:rPr>
          <w:sz w:val="28"/>
          <w:szCs w:val="28"/>
        </w:rPr>
      </w:pPr>
      <w:r w:rsidRPr="009F4661">
        <w:rPr>
          <w:sz w:val="28"/>
          <w:szCs w:val="28"/>
        </w:rPr>
        <w:t>Каждый участник может подать только одну конкурсную заявку по каждому из лотов конкурсной документации</w:t>
      </w:r>
      <w:r w:rsidRPr="009F4661">
        <w:rPr>
          <w:i/>
          <w:sz w:val="28"/>
          <w:szCs w:val="28"/>
        </w:rPr>
        <w:t>.</w:t>
      </w:r>
      <w:r w:rsidRPr="009F4661">
        <w:rPr>
          <w:sz w:val="28"/>
          <w:szCs w:val="28"/>
        </w:rPr>
        <w:t xml:space="preserve"> В случае если участник подает более одной конкурсной заявки</w:t>
      </w:r>
      <w:r w:rsidRPr="009F4661">
        <w:rPr>
          <w:i/>
          <w:sz w:val="28"/>
          <w:szCs w:val="28"/>
        </w:rPr>
        <w:t xml:space="preserve"> </w:t>
      </w:r>
      <w:r w:rsidRPr="009F4661">
        <w:rPr>
          <w:sz w:val="28"/>
          <w:szCs w:val="28"/>
        </w:rPr>
        <w:t>по одному лоту, а ранее поданные им конкурсные заявки</w:t>
      </w:r>
      <w:r w:rsidRPr="009F4661">
        <w:rPr>
          <w:b/>
          <w:i/>
          <w:sz w:val="28"/>
          <w:szCs w:val="28"/>
        </w:rPr>
        <w:t xml:space="preserve"> </w:t>
      </w:r>
      <w:r w:rsidRPr="009F4661">
        <w:rPr>
          <w:sz w:val="28"/>
          <w:szCs w:val="28"/>
        </w:rPr>
        <w:t>по данному лоту не отозваны, все конкурсные заявки по данному лоту</w:t>
      </w:r>
      <w:r w:rsidRPr="009F4661">
        <w:rPr>
          <w:b/>
          <w:sz w:val="28"/>
          <w:szCs w:val="28"/>
        </w:rPr>
        <w:t>,</w:t>
      </w:r>
      <w:r w:rsidRPr="009F4661">
        <w:rPr>
          <w:sz w:val="28"/>
          <w:szCs w:val="28"/>
        </w:rPr>
        <w:t xml:space="preserve"> представленные участником, отклоняются.</w:t>
      </w:r>
    </w:p>
    <w:p w:rsidR="00CD0EDA" w:rsidRDefault="00CD0EDA" w:rsidP="002F3C88">
      <w:pPr>
        <w:pStyle w:val="a9"/>
        <w:numPr>
          <w:ilvl w:val="2"/>
          <w:numId w:val="34"/>
        </w:numPr>
        <w:suppressAutoHyphens/>
        <w:ind w:left="0" w:firstLine="709"/>
        <w:rPr>
          <w:sz w:val="28"/>
          <w:szCs w:val="28"/>
        </w:rPr>
      </w:pPr>
      <w:r w:rsidRPr="009F4661">
        <w:rPr>
          <w:sz w:val="28"/>
          <w:szCs w:val="28"/>
        </w:rPr>
        <w:t>Заявки принимаются до истечения срока подачи заявок (за исключением бумажной части заявки при проведении конкурса в электронной форме). По истечении срока подачи заявок заявки не принимаются.</w:t>
      </w:r>
    </w:p>
    <w:p w:rsidR="00CD0EDA" w:rsidRDefault="00CD0EDA" w:rsidP="00CD0EDA">
      <w:pPr>
        <w:ind w:firstLine="709"/>
        <w:jc w:val="both"/>
        <w:rPr>
          <w:sz w:val="28"/>
          <w:szCs w:val="28"/>
        </w:rPr>
      </w:pPr>
      <w:r>
        <w:rPr>
          <w:bCs/>
          <w:sz w:val="28"/>
          <w:szCs w:val="28"/>
        </w:rPr>
        <w:t xml:space="preserve">8.2.4. </w:t>
      </w:r>
      <w:r w:rsidRPr="00CE6783">
        <w:rPr>
          <w:bCs/>
          <w:sz w:val="28"/>
          <w:szCs w:val="28"/>
        </w:rPr>
        <w:t>Взаим</w:t>
      </w:r>
      <w:r>
        <w:rPr>
          <w:bCs/>
          <w:sz w:val="28"/>
          <w:szCs w:val="28"/>
        </w:rPr>
        <w:t xml:space="preserve">одействие участников </w:t>
      </w:r>
      <w:r w:rsidRPr="00CE6783">
        <w:rPr>
          <w:bCs/>
          <w:sz w:val="28"/>
          <w:szCs w:val="28"/>
        </w:rPr>
        <w:t xml:space="preserve"> осуществляется </w:t>
      </w:r>
      <w:r>
        <w:rPr>
          <w:bCs/>
          <w:sz w:val="28"/>
          <w:szCs w:val="28"/>
        </w:rPr>
        <w:t xml:space="preserve">с </w:t>
      </w:r>
      <w:r w:rsidRPr="00CE6783">
        <w:rPr>
          <w:bCs/>
          <w:sz w:val="28"/>
          <w:szCs w:val="28"/>
        </w:rPr>
        <w:t>лиц</w:t>
      </w:r>
      <w:r>
        <w:rPr>
          <w:bCs/>
          <w:sz w:val="28"/>
          <w:szCs w:val="28"/>
        </w:rPr>
        <w:t>ом,</w:t>
      </w:r>
      <w:r w:rsidRPr="00CE6783">
        <w:rPr>
          <w:bCs/>
          <w:sz w:val="28"/>
          <w:szCs w:val="28"/>
        </w:rPr>
        <w:t xml:space="preserve"> </w:t>
      </w:r>
      <w:r>
        <w:rPr>
          <w:bCs/>
          <w:sz w:val="28"/>
          <w:szCs w:val="28"/>
        </w:rPr>
        <w:t>ответственным за проведение процедуры</w:t>
      </w:r>
      <w:r w:rsidRPr="00CE6783">
        <w:rPr>
          <w:bCs/>
          <w:sz w:val="28"/>
          <w:szCs w:val="28"/>
        </w:rPr>
        <w:t xml:space="preserve">, </w:t>
      </w:r>
      <w:r>
        <w:rPr>
          <w:bCs/>
          <w:sz w:val="28"/>
          <w:szCs w:val="28"/>
        </w:rPr>
        <w:t>указанным</w:t>
      </w:r>
      <w:r w:rsidRPr="00CE6783">
        <w:rPr>
          <w:bCs/>
          <w:sz w:val="28"/>
          <w:szCs w:val="28"/>
        </w:rPr>
        <w:t xml:space="preserve"> в пункте</w:t>
      </w:r>
      <w:r>
        <w:rPr>
          <w:bCs/>
          <w:sz w:val="28"/>
          <w:szCs w:val="28"/>
        </w:rPr>
        <w:t xml:space="preserve"> 1.1.2 конкурсной документации,</w:t>
      </w:r>
      <w:r w:rsidRPr="002B565B">
        <w:rPr>
          <w:bCs/>
          <w:sz w:val="28"/>
          <w:szCs w:val="28"/>
        </w:rPr>
        <w:t xml:space="preserve"> в пределах и в порядке, установленных </w:t>
      </w:r>
      <w:r>
        <w:rPr>
          <w:bCs/>
          <w:sz w:val="28"/>
          <w:szCs w:val="28"/>
        </w:rPr>
        <w:t xml:space="preserve">конкурсной </w:t>
      </w:r>
      <w:r w:rsidRPr="002B565B">
        <w:rPr>
          <w:bCs/>
          <w:sz w:val="28"/>
          <w:szCs w:val="28"/>
        </w:rPr>
        <w:t>документацией</w:t>
      </w:r>
      <w:r w:rsidRPr="00CE6783">
        <w:rPr>
          <w:bCs/>
          <w:sz w:val="28"/>
          <w:szCs w:val="28"/>
        </w:rPr>
        <w:t xml:space="preserve">. Направление заявок на участие в процедуре закупки, альтернативных предложений (если предоставление таковых предусмотрено </w:t>
      </w:r>
      <w:r>
        <w:rPr>
          <w:bCs/>
          <w:sz w:val="28"/>
          <w:szCs w:val="28"/>
        </w:rPr>
        <w:t xml:space="preserve">конкурсной </w:t>
      </w:r>
      <w:r w:rsidRPr="00CE6783">
        <w:rPr>
          <w:bCs/>
          <w:sz w:val="28"/>
          <w:szCs w:val="28"/>
        </w:rPr>
        <w:t xml:space="preserve">документацией), предложений для переторжки  (если соответствующее решение о проведении переторжки принято заказчиком), запросов осуществляется в порядке, установленном </w:t>
      </w:r>
      <w:r>
        <w:rPr>
          <w:bCs/>
          <w:sz w:val="28"/>
          <w:szCs w:val="28"/>
        </w:rPr>
        <w:t xml:space="preserve">конкурсной </w:t>
      </w:r>
      <w:r w:rsidRPr="00CE6783">
        <w:rPr>
          <w:bCs/>
          <w:sz w:val="28"/>
          <w:szCs w:val="28"/>
        </w:rPr>
        <w:t>документацией.  В случае направления участником указанных документов по адресам отличным от адреса,</w:t>
      </w:r>
      <w:r>
        <w:rPr>
          <w:bCs/>
          <w:sz w:val="28"/>
          <w:szCs w:val="28"/>
        </w:rPr>
        <w:t xml:space="preserve"> факса (в случае направления запроса при проведении процедуры в бумажной форме),</w:t>
      </w:r>
      <w:r w:rsidRPr="00CE6783">
        <w:rPr>
          <w:bCs/>
          <w:sz w:val="28"/>
          <w:szCs w:val="28"/>
        </w:rPr>
        <w:t xml:space="preserve"> указанн</w:t>
      </w:r>
      <w:r>
        <w:rPr>
          <w:bCs/>
          <w:sz w:val="28"/>
          <w:szCs w:val="28"/>
        </w:rPr>
        <w:t>ых</w:t>
      </w:r>
      <w:r w:rsidRPr="00CE6783">
        <w:rPr>
          <w:bCs/>
          <w:sz w:val="28"/>
          <w:szCs w:val="28"/>
        </w:rPr>
        <w:t xml:space="preserve"> в пункт</w:t>
      </w:r>
      <w:r>
        <w:rPr>
          <w:bCs/>
          <w:sz w:val="28"/>
          <w:szCs w:val="28"/>
        </w:rPr>
        <w:t>ах</w:t>
      </w:r>
      <w:r w:rsidRPr="00CE6783">
        <w:rPr>
          <w:bCs/>
          <w:sz w:val="28"/>
          <w:szCs w:val="28"/>
        </w:rPr>
        <w:t xml:space="preserve"> 1.8, 7.2.2, 7.2.3 </w:t>
      </w:r>
      <w:r>
        <w:rPr>
          <w:bCs/>
          <w:sz w:val="28"/>
          <w:szCs w:val="28"/>
        </w:rPr>
        <w:t xml:space="preserve">конкурсной </w:t>
      </w:r>
      <w:r w:rsidRPr="00CE6783">
        <w:rPr>
          <w:bCs/>
          <w:sz w:val="28"/>
          <w:szCs w:val="28"/>
        </w:rPr>
        <w:t xml:space="preserve">документации, </w:t>
      </w:r>
      <w:r>
        <w:rPr>
          <w:bCs/>
          <w:sz w:val="28"/>
          <w:szCs w:val="28"/>
        </w:rPr>
        <w:t xml:space="preserve">приглашении к переторжке, </w:t>
      </w:r>
      <w:r w:rsidRPr="00CE6783">
        <w:rPr>
          <w:bCs/>
          <w:sz w:val="28"/>
          <w:szCs w:val="28"/>
        </w:rPr>
        <w:t>такие документы считаются не представленными.</w:t>
      </w:r>
    </w:p>
    <w:p w:rsidR="00CD0EDA" w:rsidRPr="009F4661" w:rsidRDefault="00CD0EDA" w:rsidP="00CD0EDA">
      <w:pPr>
        <w:pStyle w:val="a9"/>
        <w:suppressAutoHyphens/>
        <w:ind w:left="709" w:firstLine="0"/>
        <w:rPr>
          <w:sz w:val="28"/>
          <w:szCs w:val="28"/>
        </w:rPr>
      </w:pPr>
    </w:p>
    <w:p w:rsidR="00CD0EDA" w:rsidRPr="009F4661" w:rsidRDefault="00CD0EDA" w:rsidP="002F3C88">
      <w:pPr>
        <w:pStyle w:val="3"/>
        <w:numPr>
          <w:ilvl w:val="1"/>
          <w:numId w:val="34"/>
        </w:numPr>
        <w:spacing w:before="0" w:after="0"/>
        <w:ind w:hanging="371"/>
        <w:jc w:val="both"/>
        <w:rPr>
          <w:rFonts w:ascii="Times New Roman" w:hAnsi="Times New Roman" w:cs="Times New Roman"/>
          <w:sz w:val="28"/>
          <w:szCs w:val="28"/>
        </w:rPr>
      </w:pPr>
      <w:r w:rsidRPr="009F4661">
        <w:rPr>
          <w:rFonts w:ascii="Times New Roman" w:hAnsi="Times New Roman" w:cs="Times New Roman"/>
          <w:sz w:val="28"/>
          <w:szCs w:val="28"/>
        </w:rPr>
        <w:t>Конкурсная заявка в электронной форме</w:t>
      </w:r>
    </w:p>
    <w:p w:rsidR="00CD0EDA" w:rsidRPr="009F4661" w:rsidRDefault="00CD0EDA" w:rsidP="00CD0EDA">
      <w:pPr>
        <w:rPr>
          <w:sz w:val="28"/>
          <w:szCs w:val="28"/>
        </w:rPr>
      </w:pPr>
    </w:p>
    <w:p w:rsidR="00CD0EDA" w:rsidRPr="009F4661" w:rsidRDefault="00CD0EDA" w:rsidP="002F3C88">
      <w:pPr>
        <w:pStyle w:val="ab"/>
        <w:numPr>
          <w:ilvl w:val="2"/>
          <w:numId w:val="34"/>
        </w:numPr>
        <w:ind w:left="0" w:firstLine="709"/>
        <w:rPr>
          <w:sz w:val="28"/>
          <w:szCs w:val="28"/>
        </w:rPr>
      </w:pPr>
      <w:r w:rsidRPr="009F4661">
        <w:rPr>
          <w:sz w:val="28"/>
          <w:szCs w:val="28"/>
        </w:rPr>
        <w:t>При проведении открытого конкурса в электронной форме, открытого двухэтапного конкурса в электронной форме конкурсная заявка должна состоять из электронной части и части, представляемой на бумажном носителе.</w:t>
      </w:r>
    </w:p>
    <w:p w:rsidR="00CD0EDA" w:rsidRPr="009F4661" w:rsidRDefault="00CD0EDA" w:rsidP="002F3C88">
      <w:pPr>
        <w:pStyle w:val="ab"/>
        <w:numPr>
          <w:ilvl w:val="2"/>
          <w:numId w:val="34"/>
        </w:numPr>
        <w:ind w:left="0" w:firstLine="709"/>
        <w:rPr>
          <w:sz w:val="28"/>
          <w:szCs w:val="28"/>
        </w:rPr>
      </w:pPr>
      <w:r w:rsidRPr="009F4661">
        <w:rPr>
          <w:sz w:val="28"/>
          <w:szCs w:val="28"/>
        </w:rPr>
        <w:t>Часть заявки на бумажном носителе подается по адресу и в сроки, указанные в пункте 1.8 конкурсной документации</w:t>
      </w:r>
      <w:r>
        <w:rPr>
          <w:sz w:val="28"/>
          <w:szCs w:val="28"/>
        </w:rPr>
        <w:t>,</w:t>
      </w:r>
      <w:r w:rsidRPr="009F4661">
        <w:rPr>
          <w:sz w:val="28"/>
          <w:szCs w:val="28"/>
        </w:rPr>
        <w:t xml:space="preserve"> и  должна состоять из документов, указанных в пунктах 8.1.8.7 (если обеспечение заявки предоставляется в виде банковской гарантии), 6.4.3.1 конкурсной документации.</w:t>
      </w:r>
      <w:r w:rsidRPr="009F4661">
        <w:rPr>
          <w:rFonts w:eastAsia="Calibri"/>
          <w:spacing w:val="0"/>
          <w:sz w:val="28"/>
          <w:szCs w:val="28"/>
          <w:lang w:eastAsia="en-US"/>
        </w:rPr>
        <w:t xml:space="preserve"> </w:t>
      </w:r>
    </w:p>
    <w:p w:rsidR="00CD0EDA" w:rsidRPr="009F4661" w:rsidRDefault="00CD0EDA" w:rsidP="002F3C88">
      <w:pPr>
        <w:pStyle w:val="ab"/>
        <w:numPr>
          <w:ilvl w:val="2"/>
          <w:numId w:val="34"/>
        </w:numPr>
        <w:ind w:left="0" w:firstLine="709"/>
        <w:rPr>
          <w:sz w:val="28"/>
          <w:szCs w:val="28"/>
        </w:rPr>
      </w:pPr>
      <w:r w:rsidRPr="009F4661">
        <w:rPr>
          <w:sz w:val="28"/>
          <w:szCs w:val="28"/>
        </w:rPr>
        <w:t>Часть конкурсной заявки на бумажном носителе может быть представлена как нарочно представителем участника, так и посредством почтовых отправлений. В случае если часть конкурсной заявки на бумажном носителе направлена почтовым отправлением и получена после даты вскрытия заявок, такая часть считается представленной, если отправлена до окончания срока подачи заявки и получена до даты рассмотрения заявок указанных в</w:t>
      </w:r>
      <w:r>
        <w:rPr>
          <w:sz w:val="28"/>
          <w:szCs w:val="28"/>
        </w:rPr>
        <w:t xml:space="preserve"> конкурсной</w:t>
      </w:r>
      <w:r w:rsidRPr="009F4661">
        <w:rPr>
          <w:sz w:val="28"/>
          <w:szCs w:val="28"/>
        </w:rPr>
        <w:t xml:space="preserve"> документации. Подтверждением даты отправления является дата, указанная в штампе или квитанции почтового отправления. Подтверждением получения части </w:t>
      </w:r>
      <w:r w:rsidRPr="009F4661">
        <w:rPr>
          <w:sz w:val="28"/>
          <w:szCs w:val="28"/>
        </w:rPr>
        <w:lastRenderedPageBreak/>
        <w:t>конкурсной заявки на бумажном носителе является запись заказчика о поступлении и регистрации части конкурсной заявки или дата подписи лица, ответственного за проведение процедуры на почтовой квитанции, если такая подпись предусмотрена.</w:t>
      </w:r>
      <w:r w:rsidRPr="009F4661">
        <w:rPr>
          <w:rFonts w:eastAsia="Calibri"/>
          <w:spacing w:val="0"/>
          <w:sz w:val="28"/>
          <w:szCs w:val="28"/>
          <w:lang w:eastAsia="en-US"/>
        </w:rPr>
        <w:t xml:space="preserve"> </w:t>
      </w:r>
    </w:p>
    <w:p w:rsidR="00CD0EDA" w:rsidRPr="009F4661" w:rsidRDefault="00CD0EDA" w:rsidP="002F3C88">
      <w:pPr>
        <w:pStyle w:val="ab"/>
        <w:numPr>
          <w:ilvl w:val="2"/>
          <w:numId w:val="34"/>
        </w:numPr>
        <w:ind w:left="0" w:firstLine="709"/>
        <w:rPr>
          <w:sz w:val="28"/>
          <w:szCs w:val="28"/>
        </w:rPr>
      </w:pPr>
      <w:r w:rsidRPr="009F4661">
        <w:rPr>
          <w:sz w:val="28"/>
          <w:szCs w:val="28"/>
        </w:rPr>
        <w:t>Представитель участника для подачи части заявки на бумажном носителе должен иметь при себе:</w:t>
      </w:r>
    </w:p>
    <w:p w:rsidR="00CD0EDA" w:rsidRPr="009F4661" w:rsidRDefault="00CD0EDA" w:rsidP="00CD0EDA">
      <w:pPr>
        <w:pStyle w:val="ab"/>
        <w:ind w:firstLine="709"/>
        <w:rPr>
          <w:sz w:val="28"/>
          <w:szCs w:val="28"/>
        </w:rPr>
      </w:pPr>
      <w:r w:rsidRPr="009F4661">
        <w:rPr>
          <w:sz w:val="28"/>
          <w:szCs w:val="28"/>
        </w:rPr>
        <w:t>- доверенность на право подачи документов,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приказ о назначении на должность. Документы</w:t>
      </w:r>
      <w:r>
        <w:rPr>
          <w:sz w:val="28"/>
          <w:szCs w:val="28"/>
        </w:rPr>
        <w:t>/копии документов</w:t>
      </w:r>
      <w:r w:rsidRPr="009F4661">
        <w:rPr>
          <w:sz w:val="28"/>
          <w:szCs w:val="28"/>
        </w:rPr>
        <w:t xml:space="preserve"> должны быть заверены подписью и печатью</w:t>
      </w:r>
      <w:r>
        <w:rPr>
          <w:sz w:val="28"/>
          <w:szCs w:val="28"/>
        </w:rPr>
        <w:t xml:space="preserve"> (при ее наличии)</w:t>
      </w:r>
      <w:r w:rsidRPr="009F4661">
        <w:rPr>
          <w:sz w:val="28"/>
          <w:szCs w:val="28"/>
        </w:rPr>
        <w:t xml:space="preserve"> участника. Представитель участник</w:t>
      </w:r>
      <w:r>
        <w:rPr>
          <w:sz w:val="28"/>
          <w:szCs w:val="28"/>
        </w:rPr>
        <w:t>а должен иметь при себе паспорт;</w:t>
      </w:r>
    </w:p>
    <w:p w:rsidR="00CD0EDA" w:rsidRPr="009F4661" w:rsidRDefault="00CD0EDA" w:rsidP="00CD0EDA">
      <w:pPr>
        <w:pStyle w:val="ab"/>
        <w:ind w:firstLine="709"/>
        <w:rPr>
          <w:sz w:val="28"/>
          <w:szCs w:val="28"/>
        </w:rPr>
      </w:pPr>
      <w:r w:rsidRPr="009F4661">
        <w:rPr>
          <w:sz w:val="28"/>
          <w:szCs w:val="28"/>
        </w:rPr>
        <w:t>- 2 экземпляра расписки о получении документов на участие в конкурсе, оформленной в соответствии с приложением №</w:t>
      </w:r>
      <w:r w:rsidR="004557BB">
        <w:rPr>
          <w:sz w:val="28"/>
          <w:szCs w:val="28"/>
        </w:rPr>
        <w:t xml:space="preserve"> </w:t>
      </w:r>
      <w:r w:rsidR="001163C7">
        <w:rPr>
          <w:sz w:val="28"/>
          <w:szCs w:val="28"/>
        </w:rPr>
        <w:t>___</w:t>
      </w:r>
      <w:r w:rsidRPr="009F4661">
        <w:rPr>
          <w:sz w:val="28"/>
          <w:szCs w:val="28"/>
        </w:rPr>
        <w:t xml:space="preserve"> к конкурсной документации, подписанной со стороны участника.</w:t>
      </w:r>
    </w:p>
    <w:p w:rsidR="00CD0EDA" w:rsidRPr="009F4661" w:rsidRDefault="00CD0EDA" w:rsidP="002F3C88">
      <w:pPr>
        <w:pStyle w:val="ab"/>
        <w:numPr>
          <w:ilvl w:val="2"/>
          <w:numId w:val="34"/>
        </w:numPr>
        <w:ind w:left="0" w:firstLine="709"/>
        <w:rPr>
          <w:sz w:val="28"/>
          <w:szCs w:val="28"/>
        </w:rPr>
      </w:pPr>
      <w:proofErr w:type="gramStart"/>
      <w:r w:rsidRPr="009F4661">
        <w:rPr>
          <w:sz w:val="28"/>
          <w:szCs w:val="28"/>
        </w:rPr>
        <w:t>Электронная часть конкурсной заявки состоит из открытой и закрытой частей.</w:t>
      </w:r>
      <w:proofErr w:type="gramEnd"/>
    </w:p>
    <w:p w:rsidR="00CD0EDA" w:rsidRPr="009F4661" w:rsidRDefault="00CD0EDA" w:rsidP="002F3C88">
      <w:pPr>
        <w:pStyle w:val="ab"/>
        <w:numPr>
          <w:ilvl w:val="2"/>
          <w:numId w:val="34"/>
        </w:numPr>
        <w:ind w:left="0" w:firstLine="709"/>
        <w:rPr>
          <w:sz w:val="28"/>
          <w:szCs w:val="28"/>
        </w:rPr>
      </w:pPr>
      <w:r w:rsidRPr="009F4661">
        <w:rPr>
          <w:sz w:val="28"/>
          <w:szCs w:val="28"/>
        </w:rPr>
        <w:t>Открытая часть конкурсной заявки должна состоять из документов, перечисленных в пунктах 8.1.8.2, 8.8 конкурсной документации</w:t>
      </w:r>
      <w:r>
        <w:rPr>
          <w:sz w:val="28"/>
          <w:szCs w:val="28"/>
        </w:rPr>
        <w:t>, упакованных в архив или серию архивов (многотомный архив) с использованием программы-архиватора</w:t>
      </w:r>
      <w:r w:rsidRPr="009F4661">
        <w:rPr>
          <w:sz w:val="28"/>
          <w:szCs w:val="28"/>
        </w:rPr>
        <w:t>.</w:t>
      </w:r>
    </w:p>
    <w:p w:rsidR="00CD0EDA" w:rsidRDefault="00CD0EDA" w:rsidP="00CD0EDA">
      <w:pPr>
        <w:pStyle w:val="ab"/>
        <w:ind w:firstLine="709"/>
        <w:rPr>
          <w:sz w:val="28"/>
          <w:szCs w:val="28"/>
        </w:rPr>
      </w:pPr>
      <w:r>
        <w:rPr>
          <w:sz w:val="28"/>
          <w:szCs w:val="28"/>
        </w:rPr>
        <w:t xml:space="preserve">Объем каждого файла </w:t>
      </w:r>
      <w:r w:rsidRPr="0028507D">
        <w:rPr>
          <w:sz w:val="28"/>
          <w:szCs w:val="28"/>
        </w:rPr>
        <w:t>архива не должен превышать 10 Мб.</w:t>
      </w:r>
    </w:p>
    <w:p w:rsidR="00CD0EDA" w:rsidRPr="009F4661" w:rsidRDefault="00CD0EDA" w:rsidP="00CD0EDA">
      <w:pPr>
        <w:pStyle w:val="ab"/>
        <w:ind w:firstLine="709"/>
        <w:rPr>
          <w:sz w:val="28"/>
          <w:szCs w:val="28"/>
        </w:rPr>
      </w:pPr>
      <w:r>
        <w:rPr>
          <w:sz w:val="28"/>
          <w:szCs w:val="28"/>
        </w:rPr>
        <w:t>Наименование архива, содержащего о</w:t>
      </w:r>
      <w:r w:rsidRPr="009F4661">
        <w:rPr>
          <w:sz w:val="28"/>
          <w:szCs w:val="28"/>
        </w:rPr>
        <w:t>ткрыт</w:t>
      </w:r>
      <w:r>
        <w:rPr>
          <w:sz w:val="28"/>
          <w:szCs w:val="28"/>
        </w:rPr>
        <w:t>ую</w:t>
      </w:r>
      <w:r w:rsidRPr="009F4661">
        <w:rPr>
          <w:sz w:val="28"/>
          <w:szCs w:val="28"/>
        </w:rPr>
        <w:t xml:space="preserve"> часть конкурсной заявки</w:t>
      </w:r>
      <w:r>
        <w:rPr>
          <w:sz w:val="28"/>
          <w:szCs w:val="28"/>
        </w:rPr>
        <w:t xml:space="preserve">, должно соответствовать формату </w:t>
      </w:r>
      <w:r w:rsidRPr="009F4661">
        <w:rPr>
          <w:sz w:val="28"/>
          <w:szCs w:val="28"/>
        </w:rPr>
        <w:t xml:space="preserve"> «Наименование </w:t>
      </w:r>
      <w:proofErr w:type="spellStart"/>
      <w:r w:rsidRPr="009F4661">
        <w:rPr>
          <w:sz w:val="28"/>
          <w:szCs w:val="28"/>
        </w:rPr>
        <w:t>участникаОЧКонкурс</w:t>
      </w:r>
      <w:proofErr w:type="spellEnd"/>
      <w:r w:rsidRPr="009F4661">
        <w:rPr>
          <w:sz w:val="28"/>
          <w:szCs w:val="28"/>
        </w:rPr>
        <w:t>№.</w:t>
      </w:r>
      <w:proofErr w:type="spellStart"/>
      <w:r w:rsidRPr="009F4661">
        <w:rPr>
          <w:sz w:val="28"/>
          <w:szCs w:val="28"/>
          <w:lang w:val="en-US"/>
        </w:rPr>
        <w:t>rar</w:t>
      </w:r>
      <w:proofErr w:type="spellEnd"/>
      <w:r w:rsidRPr="009F4661">
        <w:rPr>
          <w:sz w:val="28"/>
          <w:szCs w:val="28"/>
        </w:rPr>
        <w:t xml:space="preserve"> (или .</w:t>
      </w:r>
      <w:r w:rsidRPr="009F4661">
        <w:rPr>
          <w:sz w:val="28"/>
          <w:szCs w:val="28"/>
          <w:lang w:val="en-US"/>
        </w:rPr>
        <w:t>zip</w:t>
      </w:r>
      <w:r w:rsidRPr="009F4661">
        <w:rPr>
          <w:sz w:val="28"/>
          <w:szCs w:val="28"/>
        </w:rPr>
        <w:t>)». Вместо набора символов «Наименование участника» указать наименование участника, а вместо символа «№» участник должен указать номер открытого конкурса.</w:t>
      </w:r>
    </w:p>
    <w:p w:rsidR="00CD0EDA" w:rsidRDefault="00CD0EDA" w:rsidP="00CD0EDA">
      <w:pPr>
        <w:pStyle w:val="ab"/>
        <w:ind w:firstLine="709"/>
        <w:rPr>
          <w:sz w:val="28"/>
          <w:szCs w:val="28"/>
        </w:rPr>
      </w:pPr>
      <w:r w:rsidRPr="009F4661">
        <w:rPr>
          <w:sz w:val="28"/>
          <w:szCs w:val="28"/>
        </w:rPr>
        <w:t>Закрытая часть конкурсной заявки должна состоять из документов, перечисленных в пункте 8.1.8 конкурсной документации, за исключением документов, перечисленных в пункте 8.3.2 и абзаце 1 настоящего пункта конкурсной документации</w:t>
      </w:r>
      <w:r>
        <w:rPr>
          <w:sz w:val="28"/>
          <w:szCs w:val="28"/>
        </w:rPr>
        <w:t xml:space="preserve">, </w:t>
      </w:r>
      <w:r w:rsidRPr="00A676A7">
        <w:rPr>
          <w:sz w:val="28"/>
          <w:szCs w:val="28"/>
        </w:rPr>
        <w:t>упакованных в архив или серию архивов (многотомный архив) с использованием программы-архиватора</w:t>
      </w:r>
      <w:r w:rsidRPr="009F4661">
        <w:rPr>
          <w:sz w:val="28"/>
          <w:szCs w:val="28"/>
        </w:rPr>
        <w:t>.</w:t>
      </w:r>
    </w:p>
    <w:p w:rsidR="00CD0EDA" w:rsidRPr="00A676A7" w:rsidRDefault="00CD0EDA" w:rsidP="00CD0EDA">
      <w:pPr>
        <w:pStyle w:val="ab"/>
        <w:ind w:firstLine="709"/>
        <w:rPr>
          <w:sz w:val="28"/>
          <w:szCs w:val="28"/>
        </w:rPr>
      </w:pPr>
      <w:r w:rsidRPr="00A676A7">
        <w:rPr>
          <w:sz w:val="28"/>
          <w:szCs w:val="28"/>
        </w:rPr>
        <w:t>Объем каждого файла архива не должен превышать 10 Мб.</w:t>
      </w:r>
    </w:p>
    <w:p w:rsidR="00CD0EDA" w:rsidRDefault="00CD0EDA" w:rsidP="00CD0EDA">
      <w:pPr>
        <w:pStyle w:val="ab"/>
        <w:ind w:firstLine="709"/>
        <w:rPr>
          <w:sz w:val="28"/>
          <w:szCs w:val="28"/>
        </w:rPr>
      </w:pPr>
      <w:r w:rsidRPr="00A676A7">
        <w:rPr>
          <w:sz w:val="28"/>
          <w:szCs w:val="28"/>
        </w:rPr>
        <w:t xml:space="preserve">Наименование архива, содержащего </w:t>
      </w:r>
      <w:r>
        <w:rPr>
          <w:sz w:val="28"/>
          <w:szCs w:val="28"/>
        </w:rPr>
        <w:t>закрытую</w:t>
      </w:r>
      <w:r w:rsidRPr="009F4661">
        <w:rPr>
          <w:sz w:val="28"/>
          <w:szCs w:val="28"/>
        </w:rPr>
        <w:t xml:space="preserve"> часть конкурсной заявки</w:t>
      </w:r>
      <w:r>
        <w:rPr>
          <w:sz w:val="28"/>
          <w:szCs w:val="28"/>
        </w:rPr>
        <w:t xml:space="preserve">, </w:t>
      </w:r>
      <w:r w:rsidRPr="00A676A7">
        <w:rPr>
          <w:sz w:val="28"/>
          <w:szCs w:val="28"/>
        </w:rPr>
        <w:t xml:space="preserve">должно соответствовать формату  </w:t>
      </w:r>
      <w:r w:rsidRPr="009F4661">
        <w:rPr>
          <w:sz w:val="28"/>
          <w:szCs w:val="28"/>
        </w:rPr>
        <w:t xml:space="preserve">«Наименование </w:t>
      </w:r>
      <w:proofErr w:type="spellStart"/>
      <w:r w:rsidRPr="009F4661">
        <w:rPr>
          <w:sz w:val="28"/>
          <w:szCs w:val="28"/>
        </w:rPr>
        <w:t>участникаЗЧКонкурс</w:t>
      </w:r>
      <w:proofErr w:type="spellEnd"/>
      <w:r w:rsidRPr="009F4661">
        <w:rPr>
          <w:sz w:val="28"/>
          <w:szCs w:val="28"/>
        </w:rPr>
        <w:t>№.</w:t>
      </w:r>
      <w:proofErr w:type="spellStart"/>
      <w:r w:rsidRPr="009F4661">
        <w:rPr>
          <w:sz w:val="28"/>
          <w:szCs w:val="28"/>
          <w:lang w:val="en-US"/>
        </w:rPr>
        <w:t>rar</w:t>
      </w:r>
      <w:proofErr w:type="spellEnd"/>
      <w:r w:rsidRPr="009F4661">
        <w:rPr>
          <w:sz w:val="28"/>
          <w:szCs w:val="28"/>
        </w:rPr>
        <w:t xml:space="preserve"> (или .</w:t>
      </w:r>
      <w:r w:rsidRPr="009F4661">
        <w:rPr>
          <w:sz w:val="28"/>
          <w:szCs w:val="28"/>
          <w:lang w:val="en-US"/>
        </w:rPr>
        <w:t>zip</w:t>
      </w:r>
      <w:r w:rsidRPr="009F4661">
        <w:rPr>
          <w:sz w:val="28"/>
          <w:szCs w:val="28"/>
        </w:rPr>
        <w:t>)». Вместо набора символов «Наименование участника» указать наименование участника, а вместо символа «№» номер открытого конкурса.</w:t>
      </w:r>
    </w:p>
    <w:p w:rsidR="00CD0EDA" w:rsidRPr="00A676A7" w:rsidRDefault="00CD0EDA" w:rsidP="00CD0EDA">
      <w:pPr>
        <w:pStyle w:val="ab"/>
        <w:ind w:firstLine="709"/>
        <w:rPr>
          <w:sz w:val="28"/>
          <w:szCs w:val="28"/>
        </w:rPr>
      </w:pPr>
      <w:r w:rsidRPr="00A676A7">
        <w:rPr>
          <w:sz w:val="28"/>
          <w:szCs w:val="28"/>
        </w:rPr>
        <w:t xml:space="preserve">Ограничение на общий объем электронных документов при подаче заявки (части заявки) в электронной форме указано в пункте 1.8 </w:t>
      </w:r>
      <w:r>
        <w:rPr>
          <w:sz w:val="28"/>
          <w:szCs w:val="28"/>
        </w:rPr>
        <w:t>конкурсной</w:t>
      </w:r>
      <w:r w:rsidRPr="00A676A7">
        <w:rPr>
          <w:sz w:val="28"/>
          <w:szCs w:val="28"/>
        </w:rPr>
        <w:t xml:space="preserve"> документации.</w:t>
      </w:r>
    </w:p>
    <w:p w:rsidR="00CD0EDA" w:rsidRPr="009F4661" w:rsidRDefault="00CD0EDA" w:rsidP="002F3C88">
      <w:pPr>
        <w:pStyle w:val="ab"/>
        <w:numPr>
          <w:ilvl w:val="2"/>
          <w:numId w:val="34"/>
        </w:numPr>
        <w:ind w:left="0" w:firstLine="709"/>
        <w:rPr>
          <w:sz w:val="28"/>
          <w:szCs w:val="28"/>
        </w:rPr>
      </w:pPr>
      <w:r w:rsidRPr="009F4661">
        <w:rPr>
          <w:sz w:val="28"/>
          <w:szCs w:val="28"/>
        </w:rPr>
        <w:t>При проведении второго этапа двухэтапного конкурса, конкурса с ограниченным участием документы, входящие в состав заявки в соответствии с пунктами 7.12.9, 7.13.3 конкурсной документации представляются по частям (бумажная часть заявки, открытая и закрытая части заявки) в порядке, предусмотренном пунктами 8.3.2-8.3.7 конкурсной документации.</w:t>
      </w:r>
    </w:p>
    <w:p w:rsidR="00CD0EDA" w:rsidRPr="009F4661" w:rsidRDefault="00CD0EDA" w:rsidP="00CD0EDA">
      <w:pPr>
        <w:pStyle w:val="ab"/>
        <w:ind w:firstLine="709"/>
        <w:rPr>
          <w:sz w:val="28"/>
          <w:szCs w:val="28"/>
        </w:rPr>
      </w:pPr>
      <w:r w:rsidRPr="009F4661">
        <w:rPr>
          <w:sz w:val="28"/>
          <w:szCs w:val="28"/>
        </w:rPr>
        <w:lastRenderedPageBreak/>
        <w:t xml:space="preserve">При проведении второго этапа двухэтапного конкурса </w:t>
      </w:r>
      <w:r>
        <w:rPr>
          <w:sz w:val="28"/>
          <w:szCs w:val="28"/>
        </w:rPr>
        <w:t>н</w:t>
      </w:r>
      <w:r w:rsidRPr="00A676A7">
        <w:rPr>
          <w:sz w:val="28"/>
          <w:szCs w:val="28"/>
        </w:rPr>
        <w:t xml:space="preserve">аименование архива, содержащего </w:t>
      </w:r>
      <w:r w:rsidRPr="009F4661">
        <w:rPr>
          <w:sz w:val="28"/>
          <w:szCs w:val="28"/>
        </w:rPr>
        <w:t>открыт</w:t>
      </w:r>
      <w:r>
        <w:rPr>
          <w:sz w:val="28"/>
          <w:szCs w:val="28"/>
        </w:rPr>
        <w:t>ую</w:t>
      </w:r>
      <w:r w:rsidRPr="009F4661">
        <w:rPr>
          <w:sz w:val="28"/>
          <w:szCs w:val="28"/>
        </w:rPr>
        <w:t xml:space="preserve"> часть окончательного предложения</w:t>
      </w:r>
      <w:r>
        <w:rPr>
          <w:sz w:val="28"/>
          <w:szCs w:val="28"/>
        </w:rPr>
        <w:t>,</w:t>
      </w:r>
      <w:r w:rsidRPr="009F4661">
        <w:rPr>
          <w:sz w:val="28"/>
          <w:szCs w:val="28"/>
        </w:rPr>
        <w:t xml:space="preserve"> </w:t>
      </w:r>
      <w:r w:rsidRPr="00A676A7">
        <w:rPr>
          <w:sz w:val="28"/>
          <w:szCs w:val="28"/>
        </w:rPr>
        <w:t xml:space="preserve">должно соответствовать </w:t>
      </w:r>
      <w:proofErr w:type="spellStart"/>
      <w:r w:rsidRPr="00A676A7">
        <w:rPr>
          <w:sz w:val="28"/>
          <w:szCs w:val="28"/>
        </w:rPr>
        <w:t>формату</w:t>
      </w:r>
      <w:proofErr w:type="gramStart"/>
      <w:r w:rsidRPr="009F4661">
        <w:rPr>
          <w:sz w:val="28"/>
          <w:szCs w:val="28"/>
        </w:rPr>
        <w:t>«Н</w:t>
      </w:r>
      <w:proofErr w:type="gramEnd"/>
      <w:r w:rsidRPr="009F4661">
        <w:rPr>
          <w:sz w:val="28"/>
          <w:szCs w:val="28"/>
        </w:rPr>
        <w:t>аименование</w:t>
      </w:r>
      <w:proofErr w:type="spellEnd"/>
      <w:r w:rsidRPr="009F4661">
        <w:rPr>
          <w:sz w:val="28"/>
          <w:szCs w:val="28"/>
        </w:rPr>
        <w:t xml:space="preserve"> </w:t>
      </w:r>
      <w:proofErr w:type="spellStart"/>
      <w:r w:rsidRPr="009F4661">
        <w:rPr>
          <w:sz w:val="28"/>
          <w:szCs w:val="28"/>
        </w:rPr>
        <w:t>участникаОЧОкончательноеПредложение</w:t>
      </w:r>
      <w:proofErr w:type="spellEnd"/>
      <w:r w:rsidRPr="009F4661">
        <w:rPr>
          <w:sz w:val="28"/>
          <w:szCs w:val="28"/>
        </w:rPr>
        <w:t>№.</w:t>
      </w:r>
      <w:proofErr w:type="spellStart"/>
      <w:r w:rsidRPr="009F4661">
        <w:rPr>
          <w:sz w:val="28"/>
          <w:szCs w:val="28"/>
          <w:lang w:val="en-US"/>
        </w:rPr>
        <w:t>rar</w:t>
      </w:r>
      <w:proofErr w:type="spellEnd"/>
      <w:r w:rsidRPr="009F4661">
        <w:rPr>
          <w:sz w:val="28"/>
          <w:szCs w:val="28"/>
        </w:rPr>
        <w:t xml:space="preserve"> (или .</w:t>
      </w:r>
      <w:r w:rsidRPr="009F4661">
        <w:rPr>
          <w:sz w:val="28"/>
          <w:szCs w:val="28"/>
          <w:lang w:val="en-US"/>
        </w:rPr>
        <w:t>zip</w:t>
      </w:r>
      <w:r w:rsidRPr="009F4661">
        <w:rPr>
          <w:sz w:val="28"/>
          <w:szCs w:val="28"/>
        </w:rPr>
        <w:t xml:space="preserve">)», а </w:t>
      </w:r>
      <w:r w:rsidRPr="00A676A7">
        <w:rPr>
          <w:sz w:val="28"/>
          <w:szCs w:val="28"/>
        </w:rPr>
        <w:t xml:space="preserve">наименование архива, содержащего </w:t>
      </w:r>
      <w:r w:rsidRPr="009F4661">
        <w:rPr>
          <w:sz w:val="28"/>
          <w:szCs w:val="28"/>
        </w:rPr>
        <w:t>закрыт</w:t>
      </w:r>
      <w:r>
        <w:rPr>
          <w:sz w:val="28"/>
          <w:szCs w:val="28"/>
        </w:rPr>
        <w:t>ую</w:t>
      </w:r>
      <w:r w:rsidRPr="009F4661">
        <w:rPr>
          <w:sz w:val="28"/>
          <w:szCs w:val="28"/>
        </w:rPr>
        <w:t xml:space="preserve"> часть окончательного предложения</w:t>
      </w:r>
      <w:r>
        <w:rPr>
          <w:sz w:val="28"/>
          <w:szCs w:val="28"/>
        </w:rPr>
        <w:t>,</w:t>
      </w:r>
      <w:r w:rsidRPr="009F4661">
        <w:rPr>
          <w:sz w:val="28"/>
          <w:szCs w:val="28"/>
        </w:rPr>
        <w:t xml:space="preserve"> </w:t>
      </w:r>
      <w:r w:rsidRPr="00A676A7">
        <w:rPr>
          <w:sz w:val="28"/>
          <w:szCs w:val="28"/>
        </w:rPr>
        <w:t>должно соответствовать формату</w:t>
      </w:r>
      <w:r w:rsidRPr="009F4661">
        <w:rPr>
          <w:sz w:val="28"/>
          <w:szCs w:val="28"/>
        </w:rPr>
        <w:t xml:space="preserve"> «Наименование </w:t>
      </w:r>
      <w:proofErr w:type="spellStart"/>
      <w:r w:rsidRPr="009F4661">
        <w:rPr>
          <w:sz w:val="28"/>
          <w:szCs w:val="28"/>
        </w:rPr>
        <w:t>участникаЗЧОкончательноеПредложение</w:t>
      </w:r>
      <w:proofErr w:type="spellEnd"/>
      <w:r w:rsidRPr="009F4661">
        <w:rPr>
          <w:sz w:val="28"/>
          <w:szCs w:val="28"/>
        </w:rPr>
        <w:t>№.</w:t>
      </w:r>
      <w:proofErr w:type="spellStart"/>
      <w:r w:rsidRPr="009F4661">
        <w:rPr>
          <w:sz w:val="28"/>
          <w:szCs w:val="28"/>
          <w:lang w:val="en-US"/>
        </w:rPr>
        <w:t>rar</w:t>
      </w:r>
      <w:proofErr w:type="spellEnd"/>
      <w:r w:rsidRPr="009F4661">
        <w:rPr>
          <w:sz w:val="28"/>
          <w:szCs w:val="28"/>
        </w:rPr>
        <w:t xml:space="preserve"> (или .</w:t>
      </w:r>
      <w:r w:rsidRPr="009F4661">
        <w:rPr>
          <w:sz w:val="28"/>
          <w:szCs w:val="28"/>
          <w:lang w:val="en-US"/>
        </w:rPr>
        <w:t>zip</w:t>
      </w:r>
      <w:r w:rsidRPr="009F4661">
        <w:rPr>
          <w:sz w:val="28"/>
          <w:szCs w:val="28"/>
        </w:rPr>
        <w:t>)». Вместо набора символов «Наименование участника» указать наименование участника, а вместо символа «№» номер открытого конкурса.</w:t>
      </w:r>
    </w:p>
    <w:p w:rsidR="00CD0EDA" w:rsidRPr="009F4661" w:rsidRDefault="00CD0EDA" w:rsidP="002F3C88">
      <w:pPr>
        <w:pStyle w:val="ab"/>
        <w:numPr>
          <w:ilvl w:val="2"/>
          <w:numId w:val="34"/>
        </w:numPr>
        <w:ind w:left="0" w:firstLine="709"/>
        <w:rPr>
          <w:sz w:val="28"/>
          <w:szCs w:val="28"/>
        </w:rPr>
      </w:pPr>
      <w:r w:rsidRPr="009F4661">
        <w:rPr>
          <w:sz w:val="28"/>
          <w:szCs w:val="28"/>
        </w:rPr>
        <w:t>Документы, входящие в состав альтернативного предложения, предложения для переторжки</w:t>
      </w:r>
      <w:r>
        <w:rPr>
          <w:sz w:val="28"/>
          <w:szCs w:val="28"/>
        </w:rPr>
        <w:t>,</w:t>
      </w:r>
      <w:r w:rsidRPr="009F4661">
        <w:rPr>
          <w:sz w:val="28"/>
          <w:szCs w:val="28"/>
        </w:rPr>
        <w:t xml:space="preserve"> представляются в виде открытой части</w:t>
      </w:r>
      <w:r>
        <w:rPr>
          <w:sz w:val="28"/>
          <w:szCs w:val="28"/>
        </w:rPr>
        <w:t>,</w:t>
      </w:r>
      <w:r w:rsidRPr="009F4661">
        <w:rPr>
          <w:sz w:val="28"/>
          <w:szCs w:val="28"/>
        </w:rPr>
        <w:t xml:space="preserve"> за исключением документов, предусмотренных пунктом 1.5 конкурсной документации (если представление документов предусмотрено данным пунктом), которые представляются в виде закрытой части. </w:t>
      </w:r>
    </w:p>
    <w:p w:rsidR="00CD0EDA" w:rsidRPr="009F4661" w:rsidRDefault="00CD0EDA" w:rsidP="00CD0EDA">
      <w:pPr>
        <w:pStyle w:val="ab"/>
        <w:ind w:firstLine="709"/>
        <w:rPr>
          <w:sz w:val="28"/>
          <w:szCs w:val="28"/>
        </w:rPr>
      </w:pPr>
      <w:r>
        <w:rPr>
          <w:sz w:val="28"/>
          <w:szCs w:val="28"/>
        </w:rPr>
        <w:t>Н</w:t>
      </w:r>
      <w:r w:rsidRPr="00C84064">
        <w:rPr>
          <w:sz w:val="28"/>
          <w:szCs w:val="28"/>
        </w:rPr>
        <w:t xml:space="preserve">аименование архива, содержащего </w:t>
      </w:r>
      <w:r>
        <w:rPr>
          <w:sz w:val="28"/>
          <w:szCs w:val="28"/>
        </w:rPr>
        <w:t>открытую</w:t>
      </w:r>
      <w:r w:rsidRPr="009F4661">
        <w:rPr>
          <w:sz w:val="28"/>
          <w:szCs w:val="28"/>
        </w:rPr>
        <w:t xml:space="preserve"> часть альтернативного предложения</w:t>
      </w:r>
      <w:r>
        <w:rPr>
          <w:sz w:val="28"/>
          <w:szCs w:val="28"/>
        </w:rPr>
        <w:t>,</w:t>
      </w:r>
      <w:r w:rsidRPr="009F4661">
        <w:rPr>
          <w:sz w:val="28"/>
          <w:szCs w:val="28"/>
        </w:rPr>
        <w:t xml:space="preserve"> </w:t>
      </w:r>
      <w:r w:rsidRPr="00C84064">
        <w:rPr>
          <w:sz w:val="28"/>
          <w:szCs w:val="28"/>
        </w:rPr>
        <w:t>должно соответствовать формату</w:t>
      </w:r>
      <w:r w:rsidRPr="009F4661">
        <w:rPr>
          <w:sz w:val="28"/>
          <w:szCs w:val="28"/>
        </w:rPr>
        <w:t xml:space="preserve"> «Наименование </w:t>
      </w:r>
      <w:proofErr w:type="spellStart"/>
      <w:r w:rsidRPr="009F4661">
        <w:rPr>
          <w:sz w:val="28"/>
          <w:szCs w:val="28"/>
        </w:rPr>
        <w:t>участникаОЧАльтернатив</w:t>
      </w:r>
      <w:proofErr w:type="spellEnd"/>
      <w:r w:rsidRPr="009F4661">
        <w:rPr>
          <w:sz w:val="28"/>
          <w:szCs w:val="28"/>
        </w:rPr>
        <w:t>№.</w:t>
      </w:r>
      <w:proofErr w:type="spellStart"/>
      <w:r w:rsidRPr="009F4661">
        <w:rPr>
          <w:sz w:val="28"/>
          <w:szCs w:val="28"/>
          <w:lang w:val="en-US"/>
        </w:rPr>
        <w:t>rar</w:t>
      </w:r>
      <w:proofErr w:type="spellEnd"/>
      <w:r w:rsidRPr="009F4661">
        <w:rPr>
          <w:sz w:val="28"/>
          <w:szCs w:val="28"/>
        </w:rPr>
        <w:t xml:space="preserve"> (или .</w:t>
      </w:r>
      <w:r w:rsidRPr="009F4661">
        <w:rPr>
          <w:sz w:val="28"/>
          <w:szCs w:val="28"/>
          <w:lang w:val="en-US"/>
        </w:rPr>
        <w:t>zip</w:t>
      </w:r>
      <w:r w:rsidRPr="009F4661">
        <w:rPr>
          <w:sz w:val="28"/>
          <w:szCs w:val="28"/>
        </w:rPr>
        <w:t>)». Вместо набора символов «Наименование участника» указать наименование участника, а вместо символа «№» порядковый номер альтернативного предложения.</w:t>
      </w:r>
    </w:p>
    <w:p w:rsidR="00CD0EDA" w:rsidRPr="009F4661" w:rsidRDefault="00CD0EDA" w:rsidP="00CD0EDA">
      <w:pPr>
        <w:pStyle w:val="ab"/>
        <w:ind w:firstLine="709"/>
        <w:rPr>
          <w:sz w:val="28"/>
          <w:szCs w:val="28"/>
        </w:rPr>
      </w:pPr>
      <w:r>
        <w:rPr>
          <w:sz w:val="28"/>
          <w:szCs w:val="28"/>
        </w:rPr>
        <w:t>Н</w:t>
      </w:r>
      <w:r w:rsidRPr="00C84064">
        <w:rPr>
          <w:sz w:val="28"/>
          <w:szCs w:val="28"/>
        </w:rPr>
        <w:t xml:space="preserve">аименование архива, содержащего </w:t>
      </w:r>
      <w:r>
        <w:rPr>
          <w:sz w:val="28"/>
          <w:szCs w:val="28"/>
        </w:rPr>
        <w:t>закрытую</w:t>
      </w:r>
      <w:r w:rsidRPr="009F4661">
        <w:rPr>
          <w:sz w:val="28"/>
          <w:szCs w:val="28"/>
        </w:rPr>
        <w:t xml:space="preserve"> часть альтернативного предложения</w:t>
      </w:r>
      <w:r>
        <w:rPr>
          <w:sz w:val="28"/>
          <w:szCs w:val="28"/>
        </w:rPr>
        <w:t>,</w:t>
      </w:r>
      <w:r w:rsidRPr="009F4661">
        <w:rPr>
          <w:sz w:val="28"/>
          <w:szCs w:val="28"/>
        </w:rPr>
        <w:t xml:space="preserve"> </w:t>
      </w:r>
      <w:r w:rsidRPr="00C84064">
        <w:rPr>
          <w:sz w:val="28"/>
          <w:szCs w:val="28"/>
        </w:rPr>
        <w:t>должно соответствовать формату</w:t>
      </w:r>
      <w:r>
        <w:rPr>
          <w:sz w:val="28"/>
          <w:szCs w:val="28"/>
        </w:rPr>
        <w:t xml:space="preserve"> </w:t>
      </w:r>
      <w:r w:rsidRPr="009F4661">
        <w:rPr>
          <w:sz w:val="28"/>
          <w:szCs w:val="28"/>
        </w:rPr>
        <w:t xml:space="preserve">«Наименование </w:t>
      </w:r>
      <w:proofErr w:type="spellStart"/>
      <w:r w:rsidRPr="009F4661">
        <w:rPr>
          <w:sz w:val="28"/>
          <w:szCs w:val="28"/>
        </w:rPr>
        <w:t>участникаЗЧАльтернатив</w:t>
      </w:r>
      <w:proofErr w:type="spellEnd"/>
      <w:r w:rsidRPr="009F4661">
        <w:rPr>
          <w:sz w:val="28"/>
          <w:szCs w:val="28"/>
        </w:rPr>
        <w:t>№.</w:t>
      </w:r>
      <w:proofErr w:type="spellStart"/>
      <w:r w:rsidRPr="009F4661">
        <w:rPr>
          <w:sz w:val="28"/>
          <w:szCs w:val="28"/>
          <w:lang w:val="en-US"/>
        </w:rPr>
        <w:t>rar</w:t>
      </w:r>
      <w:proofErr w:type="spellEnd"/>
      <w:r w:rsidRPr="009F4661">
        <w:rPr>
          <w:sz w:val="28"/>
          <w:szCs w:val="28"/>
        </w:rPr>
        <w:t xml:space="preserve"> (или .</w:t>
      </w:r>
      <w:r w:rsidRPr="009F4661">
        <w:rPr>
          <w:sz w:val="28"/>
          <w:szCs w:val="28"/>
          <w:lang w:val="en-US"/>
        </w:rPr>
        <w:t>zip</w:t>
      </w:r>
      <w:r w:rsidRPr="009F4661">
        <w:rPr>
          <w:sz w:val="28"/>
          <w:szCs w:val="28"/>
        </w:rPr>
        <w:t>)». Вместо набора символов «Наименование участника» указать наименование участника, а вместо символа «№» порядковый номер альтернативного предложения.</w:t>
      </w:r>
    </w:p>
    <w:p w:rsidR="00CD0EDA" w:rsidRPr="009F4661" w:rsidRDefault="00CD0EDA" w:rsidP="00CD0EDA">
      <w:pPr>
        <w:pStyle w:val="ab"/>
        <w:ind w:firstLine="709"/>
        <w:rPr>
          <w:sz w:val="28"/>
          <w:szCs w:val="28"/>
        </w:rPr>
      </w:pPr>
      <w:r>
        <w:rPr>
          <w:sz w:val="28"/>
          <w:szCs w:val="28"/>
        </w:rPr>
        <w:t>Н</w:t>
      </w:r>
      <w:r w:rsidRPr="00C84064">
        <w:rPr>
          <w:sz w:val="28"/>
          <w:szCs w:val="28"/>
        </w:rPr>
        <w:t xml:space="preserve">аименование архива, содержащего </w:t>
      </w:r>
      <w:r>
        <w:rPr>
          <w:sz w:val="28"/>
          <w:szCs w:val="28"/>
        </w:rPr>
        <w:t>открытую</w:t>
      </w:r>
      <w:r w:rsidRPr="009F4661">
        <w:rPr>
          <w:sz w:val="28"/>
          <w:szCs w:val="28"/>
        </w:rPr>
        <w:t xml:space="preserve"> часть предложения для переторжки </w:t>
      </w:r>
      <w:r w:rsidRPr="00C84064">
        <w:rPr>
          <w:sz w:val="28"/>
          <w:szCs w:val="28"/>
        </w:rPr>
        <w:t>должно соответствовать формату</w:t>
      </w:r>
      <w:r>
        <w:rPr>
          <w:sz w:val="28"/>
          <w:szCs w:val="28"/>
        </w:rPr>
        <w:t xml:space="preserve"> </w:t>
      </w:r>
      <w:r w:rsidRPr="009F4661">
        <w:rPr>
          <w:sz w:val="28"/>
          <w:szCs w:val="28"/>
        </w:rPr>
        <w:t xml:space="preserve">«Наименование </w:t>
      </w:r>
      <w:proofErr w:type="spellStart"/>
      <w:r w:rsidRPr="009F4661">
        <w:rPr>
          <w:sz w:val="28"/>
          <w:szCs w:val="28"/>
        </w:rPr>
        <w:t>участникаОЧПереторжка</w:t>
      </w:r>
      <w:proofErr w:type="spellEnd"/>
      <w:r w:rsidRPr="009F4661">
        <w:rPr>
          <w:sz w:val="28"/>
          <w:szCs w:val="28"/>
        </w:rPr>
        <w:t>№.</w:t>
      </w:r>
      <w:proofErr w:type="spellStart"/>
      <w:r w:rsidRPr="009F4661">
        <w:rPr>
          <w:sz w:val="28"/>
          <w:szCs w:val="28"/>
          <w:lang w:val="en-US"/>
        </w:rPr>
        <w:t>rar</w:t>
      </w:r>
      <w:proofErr w:type="spellEnd"/>
      <w:r w:rsidRPr="009F4661">
        <w:rPr>
          <w:sz w:val="28"/>
          <w:szCs w:val="28"/>
        </w:rPr>
        <w:t xml:space="preserve"> (или .</w:t>
      </w:r>
      <w:r w:rsidRPr="009F4661">
        <w:rPr>
          <w:sz w:val="28"/>
          <w:szCs w:val="28"/>
          <w:lang w:val="en-US"/>
        </w:rPr>
        <w:t>zip</w:t>
      </w:r>
      <w:r w:rsidRPr="009F4661">
        <w:rPr>
          <w:sz w:val="28"/>
          <w:szCs w:val="28"/>
        </w:rPr>
        <w:t>)». Вместо набора символов «Наименование участника» указать наименование участника, а вместо символа «№» номер переторжки.</w:t>
      </w:r>
    </w:p>
    <w:p w:rsidR="00CD0EDA" w:rsidRPr="009F4661" w:rsidRDefault="00CD0EDA" w:rsidP="00CD0EDA">
      <w:pPr>
        <w:pStyle w:val="ab"/>
        <w:ind w:firstLine="709"/>
        <w:rPr>
          <w:sz w:val="28"/>
          <w:szCs w:val="28"/>
        </w:rPr>
      </w:pPr>
      <w:r>
        <w:rPr>
          <w:sz w:val="28"/>
          <w:szCs w:val="28"/>
        </w:rPr>
        <w:t>Н</w:t>
      </w:r>
      <w:r w:rsidRPr="00C84064">
        <w:rPr>
          <w:sz w:val="28"/>
          <w:szCs w:val="28"/>
        </w:rPr>
        <w:t xml:space="preserve">аименование архива, содержащего </w:t>
      </w:r>
      <w:r>
        <w:rPr>
          <w:sz w:val="28"/>
          <w:szCs w:val="28"/>
        </w:rPr>
        <w:t>закрытую</w:t>
      </w:r>
      <w:r w:rsidRPr="009F4661">
        <w:rPr>
          <w:sz w:val="28"/>
          <w:szCs w:val="28"/>
        </w:rPr>
        <w:t xml:space="preserve"> часть предложения для переторжки </w:t>
      </w:r>
      <w:r w:rsidRPr="00C84064">
        <w:rPr>
          <w:sz w:val="28"/>
          <w:szCs w:val="28"/>
        </w:rPr>
        <w:t>должно соответствовать формату</w:t>
      </w:r>
      <w:r>
        <w:rPr>
          <w:sz w:val="28"/>
          <w:szCs w:val="28"/>
        </w:rPr>
        <w:t xml:space="preserve"> </w:t>
      </w:r>
      <w:r w:rsidRPr="009F4661">
        <w:rPr>
          <w:sz w:val="28"/>
          <w:szCs w:val="28"/>
        </w:rPr>
        <w:t xml:space="preserve">«Наименование </w:t>
      </w:r>
      <w:proofErr w:type="spellStart"/>
      <w:r w:rsidRPr="009F4661">
        <w:rPr>
          <w:sz w:val="28"/>
          <w:szCs w:val="28"/>
        </w:rPr>
        <w:t>участникаЗЧПереторжка</w:t>
      </w:r>
      <w:proofErr w:type="spellEnd"/>
      <w:r w:rsidRPr="009F4661">
        <w:rPr>
          <w:sz w:val="28"/>
          <w:szCs w:val="28"/>
        </w:rPr>
        <w:t>№.</w:t>
      </w:r>
      <w:proofErr w:type="spellStart"/>
      <w:r w:rsidRPr="009F4661">
        <w:rPr>
          <w:sz w:val="28"/>
          <w:szCs w:val="28"/>
          <w:lang w:val="en-US"/>
        </w:rPr>
        <w:t>rar</w:t>
      </w:r>
      <w:proofErr w:type="spellEnd"/>
      <w:r w:rsidRPr="009F4661">
        <w:rPr>
          <w:sz w:val="28"/>
          <w:szCs w:val="28"/>
        </w:rPr>
        <w:t xml:space="preserve"> (или .</w:t>
      </w:r>
      <w:r w:rsidRPr="009F4661">
        <w:rPr>
          <w:sz w:val="28"/>
          <w:szCs w:val="28"/>
          <w:lang w:val="en-US"/>
        </w:rPr>
        <w:t>zip</w:t>
      </w:r>
      <w:r w:rsidRPr="009F4661">
        <w:rPr>
          <w:sz w:val="28"/>
          <w:szCs w:val="28"/>
        </w:rPr>
        <w:t>)». Вместо набора символов «Наименование участника» указать наименование участника, а вместо символа «№» номер переторжки.</w:t>
      </w:r>
    </w:p>
    <w:p w:rsidR="00CD0EDA" w:rsidRPr="009F4661" w:rsidRDefault="00CD0EDA" w:rsidP="00CD0EDA">
      <w:pPr>
        <w:pStyle w:val="ab"/>
        <w:ind w:firstLine="709"/>
        <w:rPr>
          <w:sz w:val="28"/>
          <w:szCs w:val="28"/>
        </w:rPr>
      </w:pPr>
      <w:r w:rsidRPr="009F4661">
        <w:rPr>
          <w:sz w:val="28"/>
          <w:szCs w:val="28"/>
        </w:rPr>
        <w:t>Требования к размеру архива открытой и закрытой частей альтернативного предложения, предложения для переторжки, а также порядку его формирования определяются в соответствии с требованиями пункта 8.3.6 конкурсной документации.</w:t>
      </w:r>
    </w:p>
    <w:p w:rsidR="00CD0EDA" w:rsidRPr="009F4661" w:rsidRDefault="00CD0EDA" w:rsidP="002F3C88">
      <w:pPr>
        <w:pStyle w:val="ab"/>
        <w:numPr>
          <w:ilvl w:val="2"/>
          <w:numId w:val="34"/>
        </w:numPr>
        <w:ind w:left="0" w:firstLine="709"/>
        <w:rPr>
          <w:sz w:val="28"/>
          <w:szCs w:val="28"/>
        </w:rPr>
      </w:pPr>
      <w:r w:rsidRPr="009F4661">
        <w:rPr>
          <w:sz w:val="28"/>
          <w:szCs w:val="28"/>
        </w:rPr>
        <w:t>В случае не представления участником части (частей) конкурсной заявки (документов, на бумажном носителе и (или) открытой или закрытой части электронной части конкурсной заявки) такая заявка считается не поданной.</w:t>
      </w:r>
    </w:p>
    <w:p w:rsidR="00CD0EDA" w:rsidRPr="009F4661" w:rsidRDefault="00CD0EDA" w:rsidP="002F3C88">
      <w:pPr>
        <w:pStyle w:val="ab"/>
        <w:numPr>
          <w:ilvl w:val="2"/>
          <w:numId w:val="34"/>
        </w:numPr>
        <w:ind w:left="0" w:firstLine="709"/>
        <w:rPr>
          <w:sz w:val="28"/>
          <w:szCs w:val="28"/>
        </w:rPr>
      </w:pPr>
      <w:r w:rsidRPr="009F4661">
        <w:rPr>
          <w:sz w:val="28"/>
          <w:szCs w:val="28"/>
        </w:rPr>
        <w:t xml:space="preserve"> Электронная часть конкурсной заявки (альтернативное предложение, предложение для переторжки) подается в виде сканированных документов в формате </w:t>
      </w:r>
      <w:r w:rsidRPr="009F4661">
        <w:rPr>
          <w:sz w:val="28"/>
          <w:szCs w:val="28"/>
          <w:lang w:val="en-US"/>
        </w:rPr>
        <w:t>pdf</w:t>
      </w:r>
      <w:r w:rsidRPr="009F4661">
        <w:rPr>
          <w:rStyle w:val="ad"/>
          <w:sz w:val="28"/>
          <w:szCs w:val="28"/>
          <w:lang w:val="en-US"/>
        </w:rPr>
        <w:footnoteReference w:id="1"/>
      </w:r>
      <w:r w:rsidRPr="009F4661">
        <w:rPr>
          <w:sz w:val="28"/>
          <w:szCs w:val="28"/>
        </w:rPr>
        <w:t xml:space="preserve"> (требуемое разрешение при сканировании документов составляет 100-200</w:t>
      </w:r>
      <w:r w:rsidRPr="009F4661">
        <w:rPr>
          <w:sz w:val="28"/>
          <w:szCs w:val="28"/>
          <w:lang w:val="en-US"/>
        </w:rPr>
        <w:t>dpi</w:t>
      </w:r>
      <w:r w:rsidRPr="009F4661">
        <w:rPr>
          <w:rStyle w:val="ad"/>
          <w:sz w:val="28"/>
          <w:szCs w:val="28"/>
          <w:lang w:val="en-US"/>
        </w:rPr>
        <w:footnoteReference w:id="2"/>
      </w:r>
      <w:r w:rsidRPr="009F4661">
        <w:rPr>
          <w:sz w:val="28"/>
          <w:szCs w:val="28"/>
        </w:rPr>
        <w:t xml:space="preserve">). Допускается сканирование в черно-белом режиме. </w:t>
      </w:r>
    </w:p>
    <w:p w:rsidR="00CD0EDA" w:rsidRPr="009F4661" w:rsidRDefault="00CD0EDA" w:rsidP="002F3C88">
      <w:pPr>
        <w:pStyle w:val="ab"/>
        <w:numPr>
          <w:ilvl w:val="2"/>
          <w:numId w:val="34"/>
        </w:numPr>
        <w:ind w:left="0" w:firstLine="709"/>
        <w:rPr>
          <w:sz w:val="28"/>
          <w:szCs w:val="28"/>
        </w:rPr>
      </w:pPr>
      <w:proofErr w:type="gramStart"/>
      <w:r w:rsidRPr="009F4661">
        <w:rPr>
          <w:sz w:val="28"/>
          <w:szCs w:val="28"/>
        </w:rPr>
        <w:lastRenderedPageBreak/>
        <w:t xml:space="preserve">Для надлежащей подачи электронных частей конкурсных заявок (альтернативных предложений, предложений для переторжки) на участие в конкурсе участники в личном кабинете электронных процедур на ЭТЗП, на странице данного конкурса на сайте </w:t>
      </w:r>
      <w:hyperlink r:id="rId19" w:tooltip="http://www.etzp.rzd.ru/" w:history="1">
        <w:r w:rsidRPr="009F4661">
          <w:rPr>
            <w:rStyle w:val="a8"/>
            <w:color w:val="auto"/>
            <w:sz w:val="28"/>
            <w:szCs w:val="28"/>
          </w:rPr>
          <w:t>www.etzp.rzd.ru</w:t>
        </w:r>
      </w:hyperlink>
      <w:r w:rsidRPr="009F4661">
        <w:rPr>
          <w:sz w:val="28"/>
          <w:szCs w:val="28"/>
        </w:rPr>
        <w:t xml:space="preserve"> подают электронные части конкурсной заявки (альтернативные предложения, предложения для переторжки), с использованием соответствующего функционала в соответствии с </w:t>
      </w:r>
      <w:r w:rsidRPr="009F4661">
        <w:rPr>
          <w:rFonts w:eastAsia="Calibri"/>
          <w:spacing w:val="0"/>
          <w:sz w:val="28"/>
          <w:szCs w:val="28"/>
          <w:lang w:eastAsia="en-US"/>
        </w:rPr>
        <w:t xml:space="preserve"> </w:t>
      </w:r>
      <w:r w:rsidRPr="009F4661">
        <w:rPr>
          <w:sz w:val="28"/>
          <w:szCs w:val="28"/>
        </w:rPr>
        <w:t xml:space="preserve">руководством пользователя, размещенном на сайте ЭТЗП. </w:t>
      </w:r>
      <w:proofErr w:type="gramEnd"/>
    </w:p>
    <w:p w:rsidR="00CD0EDA" w:rsidRPr="009F4661" w:rsidRDefault="00CD0EDA" w:rsidP="002F3C88">
      <w:pPr>
        <w:pStyle w:val="ab"/>
        <w:numPr>
          <w:ilvl w:val="2"/>
          <w:numId w:val="34"/>
        </w:numPr>
        <w:ind w:left="0" w:firstLine="709"/>
        <w:rPr>
          <w:sz w:val="28"/>
          <w:szCs w:val="28"/>
        </w:rPr>
      </w:pPr>
      <w:r w:rsidRPr="009F4661">
        <w:rPr>
          <w:sz w:val="28"/>
          <w:szCs w:val="28"/>
        </w:rPr>
        <w:t>Электронная часть конкурсной заявки (альтернативное предложение, предложение для переторжки) должн</w:t>
      </w:r>
      <w:r>
        <w:rPr>
          <w:sz w:val="28"/>
          <w:szCs w:val="28"/>
        </w:rPr>
        <w:t>а</w:t>
      </w:r>
      <w:r w:rsidRPr="009F4661">
        <w:rPr>
          <w:sz w:val="28"/>
          <w:szCs w:val="28"/>
        </w:rPr>
        <w:t xml:space="preserve"> быть подписан</w:t>
      </w:r>
      <w:r>
        <w:rPr>
          <w:sz w:val="28"/>
          <w:szCs w:val="28"/>
        </w:rPr>
        <w:t>а</w:t>
      </w:r>
      <w:r w:rsidRPr="009F4661">
        <w:rPr>
          <w:sz w:val="28"/>
          <w:szCs w:val="28"/>
        </w:rPr>
        <w:t xml:space="preserve">  </w:t>
      </w:r>
      <w:r>
        <w:rPr>
          <w:sz w:val="28"/>
          <w:szCs w:val="28"/>
        </w:rPr>
        <w:t>электронной подписью</w:t>
      </w:r>
      <w:r w:rsidRPr="009F4661">
        <w:rPr>
          <w:sz w:val="28"/>
          <w:szCs w:val="28"/>
        </w:rPr>
        <w:t>.</w:t>
      </w:r>
    </w:p>
    <w:p w:rsidR="00CD0EDA" w:rsidRPr="009F4661" w:rsidRDefault="00CD0EDA" w:rsidP="002F3C88">
      <w:pPr>
        <w:pStyle w:val="ab"/>
        <w:numPr>
          <w:ilvl w:val="2"/>
          <w:numId w:val="34"/>
        </w:numPr>
        <w:ind w:left="0" w:firstLine="709"/>
        <w:rPr>
          <w:sz w:val="28"/>
          <w:szCs w:val="28"/>
        </w:rPr>
      </w:pPr>
      <w:r w:rsidRPr="009F4661">
        <w:rPr>
          <w:sz w:val="28"/>
          <w:szCs w:val="28"/>
        </w:rPr>
        <w:t>По истечении срока подачи конкурсных заявок  (альтернативных предложений, предложений для переторжки) участники не имеют возможности подать электронную часть конкурсной заявки (альтернативное предложение, предложение для переторжки).</w:t>
      </w:r>
    </w:p>
    <w:p w:rsidR="00CD0EDA" w:rsidRPr="009F4661" w:rsidRDefault="00CD0EDA" w:rsidP="00CD0EDA">
      <w:pPr>
        <w:pStyle w:val="a9"/>
        <w:suppressAutoHyphens/>
        <w:rPr>
          <w:sz w:val="28"/>
          <w:szCs w:val="28"/>
        </w:rPr>
      </w:pPr>
    </w:p>
    <w:p w:rsidR="00CD0EDA" w:rsidRPr="009F4661" w:rsidRDefault="00CD0EDA" w:rsidP="002F3C88">
      <w:pPr>
        <w:pStyle w:val="3"/>
        <w:numPr>
          <w:ilvl w:val="1"/>
          <w:numId w:val="34"/>
        </w:numPr>
        <w:spacing w:before="0" w:after="0"/>
        <w:ind w:hanging="371"/>
        <w:jc w:val="both"/>
        <w:rPr>
          <w:rFonts w:ascii="Times New Roman" w:hAnsi="Times New Roman" w:cs="Times New Roman"/>
          <w:sz w:val="28"/>
          <w:szCs w:val="28"/>
        </w:rPr>
      </w:pPr>
      <w:r w:rsidRPr="009F4661">
        <w:rPr>
          <w:rFonts w:ascii="Times New Roman" w:hAnsi="Times New Roman" w:cs="Times New Roman"/>
          <w:sz w:val="28"/>
          <w:szCs w:val="28"/>
        </w:rPr>
        <w:t>Конкурсная заявка на бумажном носителе</w:t>
      </w:r>
    </w:p>
    <w:p w:rsidR="00CD0EDA" w:rsidRPr="009F4661" w:rsidRDefault="00CD0EDA" w:rsidP="002F3C88">
      <w:pPr>
        <w:pStyle w:val="a6"/>
        <w:numPr>
          <w:ilvl w:val="2"/>
          <w:numId w:val="34"/>
        </w:numPr>
        <w:ind w:left="0" w:firstLine="709"/>
        <w:jc w:val="both"/>
        <w:rPr>
          <w:sz w:val="28"/>
          <w:szCs w:val="28"/>
        </w:rPr>
      </w:pPr>
      <w:r w:rsidRPr="009F4661">
        <w:rPr>
          <w:sz w:val="28"/>
          <w:szCs w:val="28"/>
        </w:rPr>
        <w:t>Конкурсная заявка на бумажном носителе подается по адресу и в сроки, указанные в пункте 1.8. конкурсной документации и может быть представлена как нарочно представителем участника, так и посредством почтовых отправлений.</w:t>
      </w:r>
    </w:p>
    <w:p w:rsidR="00CD0EDA" w:rsidRPr="009F4661" w:rsidRDefault="00CD0EDA" w:rsidP="00CD0EDA">
      <w:pPr>
        <w:pStyle w:val="a6"/>
        <w:ind w:left="0" w:firstLine="709"/>
        <w:jc w:val="both"/>
        <w:rPr>
          <w:sz w:val="28"/>
          <w:szCs w:val="28"/>
        </w:rPr>
      </w:pPr>
      <w:r w:rsidRPr="009F4661">
        <w:rPr>
          <w:sz w:val="28"/>
          <w:szCs w:val="28"/>
        </w:rPr>
        <w:t>Для подачи заявки на бумажном носителе представитель участника должен иметь при себе доверенность на право подачи документов,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приказ о назначении на должность. Документы</w:t>
      </w:r>
      <w:r>
        <w:rPr>
          <w:sz w:val="28"/>
          <w:szCs w:val="28"/>
        </w:rPr>
        <w:t>/копии документов</w:t>
      </w:r>
      <w:r w:rsidRPr="009F4661">
        <w:rPr>
          <w:sz w:val="28"/>
          <w:szCs w:val="28"/>
        </w:rPr>
        <w:t xml:space="preserve"> должны быть заверены подписью и печатью</w:t>
      </w:r>
      <w:r>
        <w:rPr>
          <w:sz w:val="28"/>
          <w:szCs w:val="28"/>
        </w:rPr>
        <w:t xml:space="preserve"> (при ее наличии)</w:t>
      </w:r>
      <w:r w:rsidRPr="009F4661">
        <w:rPr>
          <w:sz w:val="28"/>
          <w:szCs w:val="28"/>
        </w:rPr>
        <w:t xml:space="preserve"> участника. Представитель участника должен иметь при себе паспорт.</w:t>
      </w:r>
    </w:p>
    <w:p w:rsidR="00CD0EDA" w:rsidRPr="009F4661" w:rsidRDefault="00CD0EDA" w:rsidP="002F3C88">
      <w:pPr>
        <w:pStyle w:val="a6"/>
        <w:numPr>
          <w:ilvl w:val="2"/>
          <w:numId w:val="34"/>
        </w:numPr>
        <w:ind w:left="0" w:firstLine="709"/>
        <w:jc w:val="both"/>
        <w:rPr>
          <w:sz w:val="28"/>
          <w:szCs w:val="28"/>
        </w:rPr>
      </w:pPr>
      <w:proofErr w:type="gramStart"/>
      <w:r w:rsidRPr="009F4661">
        <w:rPr>
          <w:sz w:val="28"/>
          <w:szCs w:val="28"/>
        </w:rPr>
        <w:t>При проведении конкурса с представлением заявок на бумажном носителе, такие заявки должны быть представлены в двух экземплярах (один оригинал и одна копия (содержит копии всех документов, вложенных в «Оригинал»)) в двух запечатанных конвертах, имеющих четкую маркировку «Оригинал» и «Копия», в каждом из которых должны быть отдельные, запечатанные в свою очередь конверты «А» и «Б».</w:t>
      </w:r>
      <w:proofErr w:type="gramEnd"/>
    </w:p>
    <w:p w:rsidR="00CD0EDA" w:rsidRPr="00BB4594" w:rsidRDefault="00CD0EDA" w:rsidP="002F3C88">
      <w:pPr>
        <w:pStyle w:val="a6"/>
        <w:numPr>
          <w:ilvl w:val="2"/>
          <w:numId w:val="34"/>
        </w:numPr>
        <w:suppressAutoHyphens/>
        <w:ind w:left="0" w:firstLine="709"/>
        <w:jc w:val="both"/>
        <w:rPr>
          <w:sz w:val="28"/>
          <w:szCs w:val="28"/>
        </w:rPr>
      </w:pPr>
      <w:proofErr w:type="gramStart"/>
      <w:r w:rsidRPr="00BB4594">
        <w:rPr>
          <w:sz w:val="28"/>
          <w:szCs w:val="28"/>
        </w:rPr>
        <w:t>Маркировка общего конверта и также конвертов «А» и «Б» должна содержать следующую информацию:</w:t>
      </w:r>
      <w:r w:rsidRPr="00BB4594">
        <w:rPr>
          <w:sz w:val="28"/>
          <w:szCs w:val="28"/>
        </w:rPr>
        <w:br/>
        <w:t>«__________________________ (наименование и адрес участника);</w:t>
      </w:r>
      <w:r w:rsidRPr="00BB4594">
        <w:rPr>
          <w:sz w:val="28"/>
          <w:szCs w:val="28"/>
        </w:rPr>
        <w:br/>
        <w:t>Оригинал (Копия) конкурсной заявки на участие в конкурсе №__________________ (указать номер и наименование конкурса);</w:t>
      </w:r>
      <w:r w:rsidRPr="00BB4594">
        <w:rPr>
          <w:sz w:val="28"/>
          <w:szCs w:val="28"/>
        </w:rPr>
        <w:br/>
        <w:t>Составная часть «А» или «Б» (на общем конверте не указывается);</w:t>
      </w:r>
      <w:proofErr w:type="gramEnd"/>
      <w:r w:rsidRPr="00BB4594">
        <w:rPr>
          <w:sz w:val="28"/>
          <w:szCs w:val="28"/>
        </w:rPr>
        <w:br/>
        <w:t>Не вскрывать до __.__ часов ___________ времени «__» __________ 201_ г.»</w:t>
      </w:r>
      <w:r w:rsidRPr="00BB4594">
        <w:rPr>
          <w:sz w:val="28"/>
          <w:szCs w:val="28"/>
        </w:rPr>
        <w:br/>
        <w:t>Маркировка конверта «Б» должна содержать номер и название лота, по которому участник подает финансово-коммерческое предложение.</w:t>
      </w:r>
    </w:p>
    <w:p w:rsidR="00CD0EDA" w:rsidRPr="00BB4594" w:rsidRDefault="00CD0EDA" w:rsidP="002F3C88">
      <w:pPr>
        <w:pStyle w:val="a6"/>
        <w:numPr>
          <w:ilvl w:val="2"/>
          <w:numId w:val="34"/>
        </w:numPr>
        <w:suppressAutoHyphens/>
        <w:ind w:left="0" w:firstLine="709"/>
        <w:jc w:val="both"/>
        <w:rPr>
          <w:sz w:val="28"/>
          <w:szCs w:val="28"/>
        </w:rPr>
      </w:pPr>
      <w:r w:rsidRPr="00BB4594">
        <w:rPr>
          <w:sz w:val="28"/>
          <w:szCs w:val="28"/>
        </w:rPr>
        <w:lastRenderedPageBreak/>
        <w:t>Конверт «А» должен содержать опись, заверенную подписью и печатью (при ее наличии), и документы, указанные в пунктах 6.4.3.1., 8.1.8.3-8.1.8.5, 8.1.8.7-8.1.8.10 конкурсной документации, а также сведения об участнике по форме приложения    № 2 к конкурсной документации.</w:t>
      </w:r>
    </w:p>
    <w:p w:rsidR="00CD0EDA" w:rsidRPr="00BB4594" w:rsidRDefault="00CD0EDA" w:rsidP="002F3C88">
      <w:pPr>
        <w:pStyle w:val="a6"/>
        <w:numPr>
          <w:ilvl w:val="2"/>
          <w:numId w:val="34"/>
        </w:numPr>
        <w:suppressAutoHyphens/>
        <w:ind w:left="0" w:firstLine="709"/>
        <w:jc w:val="both"/>
        <w:rPr>
          <w:sz w:val="28"/>
          <w:szCs w:val="28"/>
        </w:rPr>
      </w:pPr>
      <w:r w:rsidRPr="00BB4594">
        <w:rPr>
          <w:sz w:val="28"/>
          <w:szCs w:val="28"/>
        </w:rPr>
        <w:t xml:space="preserve">Конверт «Б» должен содержать опись, заверенную подписью и печатью (при ее наличии),  и документы, указанные в пунктах 2, 3.2, 8.1.8.11, 8.1.8.12, 8.8 конкурсной документации, а также заявку на участие в конкурсе и финансово-коммерческое предложение по форме приложений №1, 3 к  конкурсной документации. </w:t>
      </w:r>
    </w:p>
    <w:p w:rsidR="00CD0EDA" w:rsidRPr="00BB4594" w:rsidRDefault="00CD0EDA" w:rsidP="002F3C88">
      <w:pPr>
        <w:pStyle w:val="a6"/>
        <w:numPr>
          <w:ilvl w:val="2"/>
          <w:numId w:val="34"/>
        </w:numPr>
        <w:suppressAutoHyphens/>
        <w:ind w:left="0" w:firstLine="709"/>
        <w:jc w:val="both"/>
        <w:rPr>
          <w:sz w:val="28"/>
          <w:szCs w:val="28"/>
        </w:rPr>
      </w:pPr>
      <w:r w:rsidRPr="00BB4594">
        <w:rPr>
          <w:sz w:val="28"/>
          <w:szCs w:val="28"/>
        </w:rPr>
        <w:t>В случае представления участником конкурсных заявок по нескольким лотам допускается представление заявок в двух конвертах «Оригинал» и «Копия». В каждом из конвертов должны содержаться конверт «А» в одном экземпляре и конверты «Б» по каждому из лотов, на которые участник подает заявку, содержащие документы в соответствии с требованиями конкурсной документации.</w:t>
      </w:r>
    </w:p>
    <w:p w:rsidR="00CD0EDA" w:rsidRPr="00BB4594" w:rsidRDefault="00CD0EDA" w:rsidP="002F3C88">
      <w:pPr>
        <w:pStyle w:val="a6"/>
        <w:numPr>
          <w:ilvl w:val="2"/>
          <w:numId w:val="34"/>
        </w:numPr>
        <w:suppressAutoHyphens/>
        <w:ind w:left="0" w:firstLine="709"/>
        <w:jc w:val="both"/>
        <w:rPr>
          <w:sz w:val="28"/>
          <w:szCs w:val="28"/>
        </w:rPr>
      </w:pPr>
      <w:r w:rsidRPr="00BB4594">
        <w:rPr>
          <w:sz w:val="28"/>
          <w:szCs w:val="28"/>
        </w:rPr>
        <w:t>При проведении второго этапа двухэтапного конкурса, конкурса с ограниченным участием документы, входящие в состав заявки в соответствии с пунктами 7.12.9, 7.13.3 конкурсной документации, представляются в конвертах «А» и «Б» в порядке, предусмотренном пунктами 8.4.2-8.4.6 конкурсной документации.</w:t>
      </w:r>
    </w:p>
    <w:p w:rsidR="00CD0EDA" w:rsidRPr="00BB4594" w:rsidRDefault="00CD0EDA" w:rsidP="002F3C88">
      <w:pPr>
        <w:pStyle w:val="a6"/>
        <w:numPr>
          <w:ilvl w:val="2"/>
          <w:numId w:val="34"/>
        </w:numPr>
        <w:suppressAutoHyphens/>
        <w:ind w:left="0" w:firstLine="709"/>
        <w:jc w:val="both"/>
        <w:rPr>
          <w:sz w:val="28"/>
          <w:szCs w:val="28"/>
        </w:rPr>
      </w:pPr>
      <w:r w:rsidRPr="00BB4594">
        <w:rPr>
          <w:sz w:val="28"/>
          <w:szCs w:val="28"/>
        </w:rPr>
        <w:t>Альтернативные предложения представляются в запечатанных конвертах. Маркировка конвертов должна содержать  слова «Альтернативное предложение №</w:t>
      </w:r>
      <w:r w:rsidRPr="00BB4594">
        <w:rPr>
          <w:sz w:val="28"/>
          <w:szCs w:val="28"/>
          <w:u w:val="single"/>
        </w:rPr>
        <w:t>указать наименование участника, порядковый номер альтернативного предложения участника, номер и наименование процедуры закупки, номер и название лота, порядковый номер альтернативного предложения участника. Не вскрывать до __.__ часов ___________ времени «__» __________ 201_ г.</w:t>
      </w:r>
      <w:r w:rsidRPr="00BB4594">
        <w:rPr>
          <w:sz w:val="28"/>
          <w:szCs w:val="28"/>
        </w:rPr>
        <w:t>».</w:t>
      </w:r>
    </w:p>
    <w:p w:rsidR="00CD0EDA" w:rsidRPr="00BB4594" w:rsidRDefault="00CD0EDA" w:rsidP="002F3C88">
      <w:pPr>
        <w:pStyle w:val="a6"/>
        <w:numPr>
          <w:ilvl w:val="2"/>
          <w:numId w:val="34"/>
        </w:numPr>
        <w:suppressAutoHyphens/>
        <w:ind w:left="0" w:firstLine="709"/>
        <w:jc w:val="both"/>
        <w:rPr>
          <w:sz w:val="28"/>
          <w:szCs w:val="28"/>
        </w:rPr>
      </w:pPr>
      <w:r w:rsidRPr="00BB4594">
        <w:rPr>
          <w:sz w:val="28"/>
          <w:szCs w:val="28"/>
        </w:rPr>
        <w:t>При представлении альтернативных предложений в составе конверта должны содержаться только документы, содержащие измененные условия по отношению к основному предложению, а также документы, предусмотренные пунктом 1.5 конкурсной документации (если представление документов предусмотрено данным пунктом). Разделение конвертов на «А» и «Б» не требуется. Альтернативное предложение представляется в двух экземплярах «Оригинал» и «Копия».</w:t>
      </w:r>
    </w:p>
    <w:p w:rsidR="00CD0EDA" w:rsidRPr="00BB4594" w:rsidRDefault="00CD0EDA" w:rsidP="002F3C88">
      <w:pPr>
        <w:pStyle w:val="a6"/>
        <w:numPr>
          <w:ilvl w:val="2"/>
          <w:numId w:val="34"/>
        </w:numPr>
        <w:suppressAutoHyphens/>
        <w:ind w:left="0" w:firstLine="709"/>
        <w:jc w:val="both"/>
        <w:rPr>
          <w:sz w:val="28"/>
          <w:szCs w:val="28"/>
        </w:rPr>
      </w:pPr>
      <w:r w:rsidRPr="00BB4594">
        <w:rPr>
          <w:sz w:val="28"/>
          <w:szCs w:val="28"/>
        </w:rPr>
        <w:t xml:space="preserve">Предложения, представляемые в ходе переторжки, должны представляться в запечатанном конверте. Маркировка конверта должна содержать слова «Предложение участника </w:t>
      </w:r>
      <w:r w:rsidRPr="00BB4594">
        <w:rPr>
          <w:sz w:val="28"/>
          <w:szCs w:val="28"/>
          <w:u w:val="single"/>
        </w:rPr>
        <w:t>указать наименование</w:t>
      </w:r>
      <w:r w:rsidRPr="00BB4594">
        <w:rPr>
          <w:sz w:val="28"/>
          <w:szCs w:val="28"/>
        </w:rPr>
        <w:t xml:space="preserve"> для переторжки </w:t>
      </w:r>
      <w:r w:rsidRPr="00BB4594">
        <w:rPr>
          <w:sz w:val="28"/>
          <w:szCs w:val="28"/>
          <w:u w:val="single"/>
        </w:rPr>
        <w:t>указать дату проведения переторжки, в соответствии с приглашением к участию в переторжке, номер и наименование процедуры закупки, номер и название лота. Не вскрывать до __.__ часов ____________ времени «__» __________ 201_ г.</w:t>
      </w:r>
      <w:r w:rsidRPr="00BB4594">
        <w:rPr>
          <w:b/>
          <w:sz w:val="28"/>
          <w:szCs w:val="28"/>
        </w:rPr>
        <w:t>».</w:t>
      </w:r>
    </w:p>
    <w:p w:rsidR="00CD0EDA" w:rsidRPr="00BB4594" w:rsidRDefault="00CD0EDA" w:rsidP="002F3C88">
      <w:pPr>
        <w:pStyle w:val="a6"/>
        <w:numPr>
          <w:ilvl w:val="2"/>
          <w:numId w:val="34"/>
        </w:numPr>
        <w:suppressAutoHyphens/>
        <w:ind w:left="0" w:firstLine="709"/>
        <w:jc w:val="both"/>
        <w:rPr>
          <w:sz w:val="28"/>
          <w:szCs w:val="28"/>
        </w:rPr>
      </w:pPr>
      <w:r w:rsidRPr="00BB4594">
        <w:rPr>
          <w:sz w:val="28"/>
          <w:szCs w:val="28"/>
        </w:rPr>
        <w:t xml:space="preserve">При представлении предложений для переторжки в составе конверта должны содержаться только документы, содержащие измененные условия по отношению к первоначальному предложению, а также документы, предусмотренные пунктом 1.5 конкурсной документации (если представление документов предусмотрено данным пунктом). Разделение конвертов на «А» и </w:t>
      </w:r>
      <w:r w:rsidRPr="00BB4594">
        <w:rPr>
          <w:sz w:val="28"/>
          <w:szCs w:val="28"/>
        </w:rPr>
        <w:lastRenderedPageBreak/>
        <w:t xml:space="preserve">«Б» не требуется. Предложение для переторжки представляется в  двух экземплярах «Оригинал» и «Копия». </w:t>
      </w:r>
    </w:p>
    <w:p w:rsidR="00CD0EDA" w:rsidRPr="00BB4594" w:rsidRDefault="00CD0EDA" w:rsidP="002F3C88">
      <w:pPr>
        <w:pStyle w:val="a6"/>
        <w:numPr>
          <w:ilvl w:val="2"/>
          <w:numId w:val="34"/>
        </w:numPr>
        <w:suppressAutoHyphens/>
        <w:ind w:left="0" w:firstLine="709"/>
        <w:jc w:val="both"/>
        <w:rPr>
          <w:sz w:val="28"/>
          <w:szCs w:val="28"/>
        </w:rPr>
      </w:pPr>
      <w:r w:rsidRPr="00BB4594">
        <w:rPr>
          <w:sz w:val="28"/>
          <w:szCs w:val="28"/>
        </w:rPr>
        <w:t xml:space="preserve">Документы, представленные в составе каждого конверта, должны быть прошиты вместе с описью документов, скреплены печатью (при ее наличии) и заверены подписью уполномоченного лица участника. Все листы конкурсной заявки (альтернативного предложения, предложения для переторжки) должны быть пронумерованы. </w:t>
      </w:r>
    </w:p>
    <w:p w:rsidR="00CD0EDA" w:rsidRPr="00BB4594" w:rsidRDefault="00CD0EDA" w:rsidP="002F3C88">
      <w:pPr>
        <w:pStyle w:val="a6"/>
        <w:numPr>
          <w:ilvl w:val="2"/>
          <w:numId w:val="34"/>
        </w:numPr>
        <w:suppressAutoHyphens/>
        <w:ind w:left="0" w:firstLine="709"/>
        <w:jc w:val="both"/>
        <w:rPr>
          <w:sz w:val="28"/>
          <w:szCs w:val="28"/>
        </w:rPr>
      </w:pPr>
      <w:r w:rsidRPr="00BB4594">
        <w:rPr>
          <w:sz w:val="28"/>
          <w:szCs w:val="28"/>
        </w:rPr>
        <w:t>В случае несоответствия экземпляров конкурсной заявки (альтернативного предложения, предложения для переторжки), представленных в конверте «Оригинал» и в конверте «Копия», преимущество имеет экземпляр, представленный в конверте «Оригинал».</w:t>
      </w:r>
    </w:p>
    <w:p w:rsidR="00CD0EDA" w:rsidRPr="00BB4594" w:rsidRDefault="00CD0EDA" w:rsidP="002F3C88">
      <w:pPr>
        <w:pStyle w:val="a6"/>
        <w:numPr>
          <w:ilvl w:val="2"/>
          <w:numId w:val="34"/>
        </w:numPr>
        <w:suppressAutoHyphens/>
        <w:ind w:left="0" w:firstLine="709"/>
        <w:jc w:val="both"/>
        <w:rPr>
          <w:sz w:val="28"/>
          <w:szCs w:val="28"/>
        </w:rPr>
      </w:pPr>
      <w:r w:rsidRPr="00BB4594">
        <w:rPr>
          <w:sz w:val="28"/>
          <w:szCs w:val="28"/>
        </w:rPr>
        <w:t xml:space="preserve">Оригинал и копия заявки </w:t>
      </w:r>
      <w:r w:rsidRPr="00BB4594">
        <w:rPr>
          <w:bCs/>
          <w:sz w:val="28"/>
          <w:szCs w:val="28"/>
        </w:rPr>
        <w:t xml:space="preserve">на участие в конкурсе (альтернативного предложения, предложения для переторжки) </w:t>
      </w:r>
      <w:r w:rsidRPr="00BB4594">
        <w:rPr>
          <w:sz w:val="28"/>
          <w:szCs w:val="28"/>
        </w:rPr>
        <w:t>должны быть подписаны лицом, имеющим право подписи документов от имени участника. Все страницы конкурсной заявки (альтернативного предложения, предложения для переторжки), за исключением нотариально заверенных документов и иллюстративных материалов, должны быть завизированы лицом, подписавшим заявку</w:t>
      </w:r>
      <w:r w:rsidRPr="00BB4594">
        <w:rPr>
          <w:bCs/>
          <w:sz w:val="28"/>
          <w:szCs w:val="28"/>
        </w:rPr>
        <w:t xml:space="preserve"> на участие в конкурсе</w:t>
      </w:r>
      <w:r w:rsidRPr="00BB4594">
        <w:rPr>
          <w:sz w:val="28"/>
          <w:szCs w:val="28"/>
        </w:rPr>
        <w:t>.</w:t>
      </w:r>
    </w:p>
    <w:p w:rsidR="00CD0EDA" w:rsidRPr="00BB4594" w:rsidRDefault="00CD0EDA" w:rsidP="002F3C88">
      <w:pPr>
        <w:pStyle w:val="a6"/>
        <w:numPr>
          <w:ilvl w:val="2"/>
          <w:numId w:val="34"/>
        </w:numPr>
        <w:suppressAutoHyphens/>
        <w:ind w:left="0" w:firstLine="709"/>
        <w:jc w:val="both"/>
        <w:rPr>
          <w:sz w:val="28"/>
          <w:szCs w:val="28"/>
        </w:rPr>
      </w:pPr>
      <w:r w:rsidRPr="00BB4594">
        <w:rPr>
          <w:sz w:val="28"/>
          <w:szCs w:val="28"/>
        </w:rPr>
        <w:t>Все рукописные исправления, сделанные в конкурсной заявке (альтернативном предложении, предложении для переторжки), должны быть завизированы лицом, подписавшим заявку</w:t>
      </w:r>
      <w:r w:rsidRPr="00BB4594">
        <w:rPr>
          <w:bCs/>
          <w:sz w:val="28"/>
          <w:szCs w:val="28"/>
        </w:rPr>
        <w:t xml:space="preserve"> на участие в конкурсе</w:t>
      </w:r>
      <w:r w:rsidRPr="00BB4594">
        <w:rPr>
          <w:sz w:val="28"/>
          <w:szCs w:val="28"/>
        </w:rPr>
        <w:t>.</w:t>
      </w:r>
    </w:p>
    <w:p w:rsidR="00CD0EDA" w:rsidRPr="00BB4594" w:rsidRDefault="00CD0EDA" w:rsidP="002F3C88">
      <w:pPr>
        <w:pStyle w:val="a6"/>
        <w:numPr>
          <w:ilvl w:val="2"/>
          <w:numId w:val="34"/>
        </w:numPr>
        <w:suppressAutoHyphens/>
        <w:ind w:left="0" w:firstLine="709"/>
        <w:jc w:val="both"/>
        <w:rPr>
          <w:sz w:val="28"/>
          <w:szCs w:val="28"/>
        </w:rPr>
      </w:pPr>
      <w:r w:rsidRPr="00BB4594">
        <w:rPr>
          <w:sz w:val="28"/>
          <w:szCs w:val="28"/>
        </w:rPr>
        <w:t>Конверты с конкурсными заявками (альтернативными предложениями, предложениями для переторжки) принимаются до истечения срока подачи конкурсных заявок (альтернативных предложений, предложений для переторжки), за исключением конвертов, на которых отсутствует необходимая информация либо незапечатанных конвертов.</w:t>
      </w:r>
    </w:p>
    <w:p w:rsidR="00CD0EDA" w:rsidRPr="00BB4594" w:rsidRDefault="00CD0EDA" w:rsidP="002F3C88">
      <w:pPr>
        <w:pStyle w:val="a6"/>
        <w:numPr>
          <w:ilvl w:val="2"/>
          <w:numId w:val="34"/>
        </w:numPr>
        <w:suppressAutoHyphens/>
        <w:ind w:left="0" w:firstLine="709"/>
        <w:jc w:val="both"/>
        <w:rPr>
          <w:sz w:val="28"/>
          <w:szCs w:val="28"/>
        </w:rPr>
      </w:pPr>
      <w:r w:rsidRPr="00BB4594">
        <w:rPr>
          <w:sz w:val="28"/>
          <w:szCs w:val="28"/>
        </w:rPr>
        <w:t>В случае если маркировка конверта не соответствует требованиям конкурсной документации, конвер</w:t>
      </w:r>
      <w:proofErr w:type="gramStart"/>
      <w:r w:rsidRPr="00BB4594">
        <w:rPr>
          <w:sz w:val="28"/>
          <w:szCs w:val="28"/>
        </w:rPr>
        <w:t>т(</w:t>
      </w:r>
      <w:proofErr w:type="gramEnd"/>
      <w:r w:rsidRPr="00BB4594">
        <w:rPr>
          <w:sz w:val="28"/>
          <w:szCs w:val="28"/>
        </w:rPr>
        <w:t xml:space="preserve">ы) не запечатан(ы), конкурсная заявка  (альтернативное предложение, предложение для переторжки) не принимается. </w:t>
      </w:r>
    </w:p>
    <w:p w:rsidR="00CD0EDA" w:rsidRPr="00BB4594" w:rsidRDefault="00CD0EDA" w:rsidP="002F3C88">
      <w:pPr>
        <w:pStyle w:val="a6"/>
        <w:numPr>
          <w:ilvl w:val="2"/>
          <w:numId w:val="34"/>
        </w:numPr>
        <w:suppressAutoHyphens/>
        <w:ind w:left="0" w:firstLine="709"/>
        <w:jc w:val="both"/>
        <w:rPr>
          <w:sz w:val="28"/>
          <w:szCs w:val="28"/>
        </w:rPr>
      </w:pPr>
      <w:r w:rsidRPr="00BB4594">
        <w:rPr>
          <w:sz w:val="28"/>
          <w:szCs w:val="28"/>
        </w:rPr>
        <w:t xml:space="preserve">По истечении срока подачи конкурсных заявок (альтернативных предложений, предложений для переторжки) конверты не принимаются. Конверт с конкурсной заявкой (альтернативным предложением, предложением для переторжки), полученный заказчиком по истечении срока подачи конкурсных заявок (альтернативных предложений, предложений для переторжки) по почте, не вскрывается и не возвращается. </w:t>
      </w:r>
    </w:p>
    <w:p w:rsidR="00CD0EDA" w:rsidRPr="009F4661" w:rsidRDefault="00CD0EDA" w:rsidP="00CD0EDA">
      <w:pPr>
        <w:pStyle w:val="a9"/>
        <w:suppressAutoHyphens/>
        <w:rPr>
          <w:sz w:val="28"/>
          <w:szCs w:val="28"/>
        </w:rPr>
      </w:pPr>
    </w:p>
    <w:p w:rsidR="00CD0EDA" w:rsidRPr="009F4661" w:rsidRDefault="00CD0EDA" w:rsidP="002F3C88">
      <w:pPr>
        <w:pStyle w:val="3"/>
        <w:numPr>
          <w:ilvl w:val="1"/>
          <w:numId w:val="34"/>
        </w:numPr>
        <w:spacing w:before="0" w:after="0"/>
        <w:ind w:hanging="371"/>
        <w:jc w:val="both"/>
        <w:rPr>
          <w:rFonts w:ascii="Times New Roman" w:hAnsi="Times New Roman" w:cs="Times New Roman"/>
          <w:sz w:val="28"/>
          <w:szCs w:val="28"/>
        </w:rPr>
      </w:pPr>
      <w:r w:rsidRPr="009F4661">
        <w:rPr>
          <w:rFonts w:ascii="Times New Roman" w:hAnsi="Times New Roman" w:cs="Times New Roman"/>
          <w:sz w:val="28"/>
          <w:szCs w:val="28"/>
        </w:rPr>
        <w:t>Изменение и отзыв конкурсных заявок</w:t>
      </w:r>
    </w:p>
    <w:p w:rsidR="00CD0EDA" w:rsidRPr="009F4661" w:rsidRDefault="00CD0EDA" w:rsidP="002F3C88">
      <w:pPr>
        <w:pStyle w:val="a9"/>
        <w:numPr>
          <w:ilvl w:val="2"/>
          <w:numId w:val="34"/>
        </w:numPr>
        <w:suppressAutoHyphens/>
        <w:ind w:left="0" w:firstLine="709"/>
        <w:rPr>
          <w:sz w:val="28"/>
          <w:szCs w:val="28"/>
        </w:rPr>
      </w:pPr>
      <w:r w:rsidRPr="009F4661">
        <w:rPr>
          <w:sz w:val="28"/>
          <w:szCs w:val="28"/>
        </w:rPr>
        <w:t>Участник вправе изменить или отозвать поданную конкурсную заявку в любое время до истечения срока подачи конкурсных заявок, не утрачивая права на обеспечение заявки.</w:t>
      </w:r>
    </w:p>
    <w:p w:rsidR="00CD0EDA" w:rsidRPr="009F4661" w:rsidRDefault="00CD0EDA" w:rsidP="002F3C88">
      <w:pPr>
        <w:pStyle w:val="11"/>
        <w:numPr>
          <w:ilvl w:val="2"/>
          <w:numId w:val="34"/>
        </w:numPr>
        <w:ind w:left="0" w:firstLine="709"/>
        <w:rPr>
          <w:szCs w:val="28"/>
        </w:rPr>
      </w:pPr>
      <w:r w:rsidRPr="009F4661">
        <w:rPr>
          <w:szCs w:val="28"/>
        </w:rPr>
        <w:t>Никакие изменения не могут быть внесены в конкурсную заявку после окончания срока подачи конкурсных заявок.</w:t>
      </w:r>
    </w:p>
    <w:p w:rsidR="00CD0EDA" w:rsidRPr="009F4661" w:rsidRDefault="00CD0EDA" w:rsidP="002F3C88">
      <w:pPr>
        <w:pStyle w:val="11"/>
        <w:numPr>
          <w:ilvl w:val="2"/>
          <w:numId w:val="34"/>
        </w:numPr>
        <w:ind w:left="0" w:firstLine="709"/>
        <w:rPr>
          <w:szCs w:val="28"/>
        </w:rPr>
      </w:pPr>
      <w:r w:rsidRPr="009F4661">
        <w:rPr>
          <w:szCs w:val="28"/>
        </w:rPr>
        <w:t xml:space="preserve">При проведении конкурса в электронной форме на ЭТЗП для изменения поданной конкурсной заявки необходимо отозвать заявку путем ее удаления или перевода в состояние редактирования, внести в нее изменения, </w:t>
      </w:r>
      <w:r w:rsidRPr="009F4661">
        <w:rPr>
          <w:szCs w:val="28"/>
        </w:rPr>
        <w:lastRenderedPageBreak/>
        <w:t xml:space="preserve">подписать электронной подписью и вновь направить на электронную процедуру. Без отзыва заявки изменить ее невозможно. Для внесения изменений в поданную конкурсную заявку или отзыва заявки необходимо следовать положениям Руководства пользователя, размещенного на сайте </w:t>
      </w:r>
      <w:hyperlink r:id="rId20" w:tooltip="http://www.etzp.rzd.ru/" w:history="1">
        <w:r w:rsidRPr="009F4661">
          <w:rPr>
            <w:szCs w:val="28"/>
          </w:rPr>
          <w:t>www.etzp.rzd.ru</w:t>
        </w:r>
      </w:hyperlink>
      <w:r w:rsidRPr="009F4661">
        <w:rPr>
          <w:szCs w:val="28"/>
        </w:rPr>
        <w:t xml:space="preserve"> в разделе «Нормативные документы».</w:t>
      </w:r>
    </w:p>
    <w:p w:rsidR="00CD0EDA" w:rsidRPr="009F4661" w:rsidRDefault="00CD0EDA" w:rsidP="002F3C88">
      <w:pPr>
        <w:pStyle w:val="a6"/>
        <w:numPr>
          <w:ilvl w:val="2"/>
          <w:numId w:val="34"/>
        </w:numPr>
        <w:ind w:left="0" w:firstLine="709"/>
        <w:jc w:val="both"/>
        <w:rPr>
          <w:sz w:val="28"/>
          <w:szCs w:val="28"/>
        </w:rPr>
      </w:pPr>
      <w:r w:rsidRPr="009F4661">
        <w:rPr>
          <w:sz w:val="28"/>
          <w:szCs w:val="28"/>
        </w:rPr>
        <w:t>Для изменения заявки, представленной на бумажном носителе, необходимо до окончания срока подачи заявок представить по адресу, указанному в пункте 1.8 конкурсной документации</w:t>
      </w:r>
      <w:r>
        <w:rPr>
          <w:sz w:val="28"/>
          <w:szCs w:val="28"/>
        </w:rPr>
        <w:t>,</w:t>
      </w:r>
      <w:r w:rsidRPr="009F4661">
        <w:rPr>
          <w:sz w:val="28"/>
          <w:szCs w:val="28"/>
        </w:rPr>
        <w:t xml:space="preserve"> запечатанный конверт, содержащий измененные документы, оформленные в порядке, предусмотренном конкурсной документацией. Маркировка конверта должна содержать наименование и номер конкурса, номер лота, наименование и адрес участника, а также надпись «Изменения». </w:t>
      </w:r>
    </w:p>
    <w:p w:rsidR="00CD0EDA" w:rsidRPr="009F4661" w:rsidRDefault="00CD0EDA" w:rsidP="00CD0EDA">
      <w:pPr>
        <w:pStyle w:val="a6"/>
        <w:ind w:left="0" w:firstLine="709"/>
        <w:jc w:val="both"/>
        <w:rPr>
          <w:sz w:val="28"/>
          <w:szCs w:val="28"/>
        </w:rPr>
      </w:pPr>
      <w:r w:rsidRPr="009F4661">
        <w:rPr>
          <w:sz w:val="28"/>
          <w:szCs w:val="28"/>
        </w:rPr>
        <w:t>Изменения заявки, представленной на бумажном носителе, могут быть представлены как нарочно представителем участника, так и посредством почтовых отправлений.</w:t>
      </w:r>
    </w:p>
    <w:p w:rsidR="00CD0EDA" w:rsidRPr="009F4661" w:rsidRDefault="00CD0EDA" w:rsidP="00CD0EDA">
      <w:pPr>
        <w:pStyle w:val="11"/>
        <w:ind w:firstLine="709"/>
        <w:rPr>
          <w:szCs w:val="28"/>
        </w:rPr>
      </w:pPr>
      <w:r w:rsidRPr="009F4661">
        <w:rPr>
          <w:szCs w:val="28"/>
        </w:rPr>
        <w:t>Представители участников должны подтвердить свои полномочия на изменение заявки в порядке, установленном пунктом 8.4.1 конкурсной документации.</w:t>
      </w:r>
    </w:p>
    <w:p w:rsidR="00CD0EDA" w:rsidRPr="009F4661" w:rsidRDefault="00CD0EDA" w:rsidP="002F3C88">
      <w:pPr>
        <w:pStyle w:val="11"/>
        <w:numPr>
          <w:ilvl w:val="2"/>
          <w:numId w:val="34"/>
        </w:numPr>
        <w:ind w:left="0" w:firstLine="709"/>
        <w:rPr>
          <w:szCs w:val="28"/>
        </w:rPr>
      </w:pPr>
      <w:r w:rsidRPr="009F4661">
        <w:rPr>
          <w:szCs w:val="28"/>
        </w:rPr>
        <w:t>Для отзыва заявки, представленной на бумажном носителе, необходимо до окончания срока подачи заявок представить по адресу, указанному в пункте 1.8 конкурсной документации</w:t>
      </w:r>
      <w:r>
        <w:rPr>
          <w:szCs w:val="28"/>
        </w:rPr>
        <w:t>,</w:t>
      </w:r>
      <w:r w:rsidRPr="009F4661">
        <w:rPr>
          <w:szCs w:val="28"/>
        </w:rPr>
        <w:t xml:space="preserve"> письмо на фирменном бланке участника (при наличии) об отзыве заявки. Конверты с заявками, представленными в бумажной форме, могут быть возвращены по требованию участника. Возвращение конвертов с заявками, представленными в бумажной форме, возвращаются нарочно представителю участника по адресу, указанному в пункте 1.8 конкурсной документации. </w:t>
      </w:r>
      <w:r w:rsidRPr="009F4661">
        <w:rPr>
          <w:i/>
          <w:szCs w:val="28"/>
        </w:rPr>
        <w:t xml:space="preserve"> </w:t>
      </w:r>
    </w:p>
    <w:p w:rsidR="00CD0EDA" w:rsidRPr="009F4661" w:rsidRDefault="00CD0EDA" w:rsidP="00CD0EDA">
      <w:pPr>
        <w:pStyle w:val="11"/>
        <w:ind w:firstLine="709"/>
        <w:rPr>
          <w:szCs w:val="28"/>
        </w:rPr>
      </w:pPr>
      <w:r w:rsidRPr="009F4661">
        <w:rPr>
          <w:szCs w:val="28"/>
        </w:rPr>
        <w:t>Отзыв заявки, представленной на бумажном носителе, может быть представлен как нарочно представителем участника, так и посредством почтовых отправлений.</w:t>
      </w:r>
    </w:p>
    <w:p w:rsidR="00CD0EDA" w:rsidRPr="009F4661" w:rsidRDefault="00CD0EDA" w:rsidP="00CD0EDA">
      <w:pPr>
        <w:pStyle w:val="11"/>
        <w:ind w:firstLine="709"/>
        <w:rPr>
          <w:szCs w:val="28"/>
        </w:rPr>
      </w:pPr>
      <w:r w:rsidRPr="009F4661">
        <w:rPr>
          <w:szCs w:val="28"/>
        </w:rPr>
        <w:t>Представители участников должны подтвердить свои полномочия на отзыв заявки в порядке, установленном пунктом 8.4.1 конкурсной документации.</w:t>
      </w:r>
    </w:p>
    <w:p w:rsidR="00CD0EDA" w:rsidRPr="009F4661" w:rsidRDefault="00CD0EDA" w:rsidP="00CD0EDA">
      <w:pPr>
        <w:ind w:firstLine="709"/>
        <w:jc w:val="both"/>
        <w:rPr>
          <w:sz w:val="28"/>
          <w:szCs w:val="28"/>
        </w:rPr>
      </w:pPr>
    </w:p>
    <w:p w:rsidR="00CD0EDA" w:rsidRPr="009F4661" w:rsidRDefault="00CD0EDA" w:rsidP="002F3C88">
      <w:pPr>
        <w:pStyle w:val="3"/>
        <w:numPr>
          <w:ilvl w:val="1"/>
          <w:numId w:val="34"/>
        </w:numPr>
        <w:spacing w:before="0" w:after="0"/>
        <w:ind w:hanging="371"/>
        <w:jc w:val="both"/>
        <w:rPr>
          <w:rFonts w:ascii="Times New Roman" w:hAnsi="Times New Roman" w:cs="Times New Roman"/>
          <w:sz w:val="28"/>
          <w:szCs w:val="28"/>
        </w:rPr>
      </w:pPr>
      <w:r w:rsidRPr="009F4661">
        <w:rPr>
          <w:rFonts w:ascii="Times New Roman" w:hAnsi="Times New Roman" w:cs="Times New Roman"/>
          <w:sz w:val="28"/>
          <w:szCs w:val="28"/>
        </w:rPr>
        <w:t>Обеспечение конкурсных заявок</w:t>
      </w:r>
      <w:r w:rsidRPr="009F4661">
        <w:rPr>
          <w:rFonts w:ascii="Times New Roman" w:eastAsia="Calibri" w:hAnsi="Times New Roman" w:cs="Times New Roman"/>
          <w:b w:val="0"/>
          <w:bCs w:val="0"/>
          <w:sz w:val="28"/>
          <w:szCs w:val="28"/>
          <w:lang w:eastAsia="en-US"/>
        </w:rPr>
        <w:t xml:space="preserve"> </w:t>
      </w:r>
    </w:p>
    <w:p w:rsidR="00CD0EDA" w:rsidRPr="009F4661" w:rsidRDefault="00CD0EDA" w:rsidP="002F3C88">
      <w:pPr>
        <w:pStyle w:val="a6"/>
        <w:numPr>
          <w:ilvl w:val="2"/>
          <w:numId w:val="34"/>
        </w:numPr>
        <w:ind w:left="0" w:firstLine="709"/>
        <w:jc w:val="both"/>
        <w:rPr>
          <w:rFonts w:eastAsia="MS Mincho"/>
          <w:bCs/>
          <w:sz w:val="28"/>
          <w:szCs w:val="28"/>
        </w:rPr>
      </w:pPr>
      <w:r w:rsidRPr="009F4661">
        <w:rPr>
          <w:rFonts w:eastAsia="MS Mincho"/>
          <w:bCs/>
          <w:sz w:val="28"/>
          <w:szCs w:val="28"/>
        </w:rPr>
        <w:t>Обеспечение конкурсной заявки может быть установлено как в форме внесения денежных средств,</w:t>
      </w:r>
      <w:r w:rsidRPr="009F4661">
        <w:rPr>
          <w:rFonts w:eastAsia="Calibri"/>
          <w:sz w:val="28"/>
          <w:szCs w:val="28"/>
          <w:lang w:eastAsia="en-US"/>
        </w:rPr>
        <w:t xml:space="preserve"> </w:t>
      </w:r>
      <w:r w:rsidRPr="009F4661">
        <w:rPr>
          <w:rFonts w:eastAsia="MS Mincho"/>
          <w:bCs/>
          <w:sz w:val="28"/>
          <w:szCs w:val="28"/>
        </w:rPr>
        <w:t>так и в форме банковской гарантии</w:t>
      </w:r>
      <w:r w:rsidRPr="009F4661">
        <w:rPr>
          <w:rFonts w:eastAsia="MS Mincho"/>
          <w:bCs/>
          <w:i/>
          <w:sz w:val="28"/>
          <w:szCs w:val="28"/>
        </w:rPr>
        <w:t>.</w:t>
      </w:r>
    </w:p>
    <w:p w:rsidR="00CD0EDA" w:rsidRPr="009F4661" w:rsidRDefault="00CD0EDA" w:rsidP="002F3C88">
      <w:pPr>
        <w:pStyle w:val="a6"/>
        <w:numPr>
          <w:ilvl w:val="2"/>
          <w:numId w:val="34"/>
        </w:numPr>
        <w:ind w:left="0" w:firstLine="709"/>
        <w:jc w:val="both"/>
        <w:rPr>
          <w:rFonts w:eastAsia="MS Mincho"/>
          <w:bCs/>
          <w:sz w:val="28"/>
          <w:szCs w:val="28"/>
        </w:rPr>
      </w:pPr>
      <w:r w:rsidRPr="009F4661">
        <w:rPr>
          <w:rFonts w:eastAsia="MS Mincho"/>
          <w:bCs/>
          <w:sz w:val="28"/>
          <w:szCs w:val="28"/>
        </w:rPr>
        <w:t xml:space="preserve">Способ и размер обеспечения конкурсной заявки устанавливается в пункте 1.6 конкурсной документации. </w:t>
      </w:r>
      <w:proofErr w:type="gramStart"/>
      <w:r w:rsidRPr="009F4661">
        <w:rPr>
          <w:rFonts w:eastAsia="MS Mincho"/>
          <w:bCs/>
          <w:sz w:val="28"/>
          <w:szCs w:val="28"/>
        </w:rPr>
        <w:t>Предоставление обеспечения иным, не указанным в пункте 1.6 конкурсной документации, способом не допускается, за исключением случаев, когда проводится конкурс</w:t>
      </w:r>
      <w:r w:rsidRPr="009F4661">
        <w:rPr>
          <w:sz w:val="28"/>
          <w:szCs w:val="28"/>
        </w:rPr>
        <w:t xml:space="preserve"> среди субъектов малого и среднего предпринимательства, при проведении которого субъекты малого и среднего предпринимательства вправе выбрать способ обеспечения конкурсной заявки из указанных в пункте 8.6.1 конкурсной документации.</w:t>
      </w:r>
      <w:proofErr w:type="gramEnd"/>
    </w:p>
    <w:p w:rsidR="00CD0EDA" w:rsidRPr="009F4661" w:rsidRDefault="00CD0EDA" w:rsidP="002F3C88">
      <w:pPr>
        <w:pStyle w:val="a6"/>
        <w:numPr>
          <w:ilvl w:val="2"/>
          <w:numId w:val="34"/>
        </w:numPr>
        <w:ind w:left="0" w:firstLine="709"/>
        <w:jc w:val="both"/>
        <w:rPr>
          <w:rFonts w:eastAsia="MS Mincho"/>
          <w:bCs/>
          <w:sz w:val="28"/>
          <w:szCs w:val="28"/>
        </w:rPr>
      </w:pPr>
      <w:r w:rsidRPr="009F4661">
        <w:rPr>
          <w:bCs/>
          <w:sz w:val="28"/>
          <w:szCs w:val="28"/>
        </w:rPr>
        <w:t>Если обеспечение конкурсной заявки предусмотрено в форме внесения денежных средств, участник конкурса перечисляет по реквизитам, указанным в пункте 1.6 конкурсной документации</w:t>
      </w:r>
      <w:r>
        <w:rPr>
          <w:bCs/>
          <w:sz w:val="28"/>
          <w:szCs w:val="28"/>
        </w:rPr>
        <w:t>,</w:t>
      </w:r>
      <w:r w:rsidRPr="009F4661">
        <w:rPr>
          <w:bCs/>
          <w:sz w:val="28"/>
          <w:szCs w:val="28"/>
        </w:rPr>
        <w:t xml:space="preserve"> денежные средства в размере</w:t>
      </w:r>
      <w:r>
        <w:rPr>
          <w:bCs/>
          <w:sz w:val="28"/>
          <w:szCs w:val="28"/>
        </w:rPr>
        <w:t>,</w:t>
      </w:r>
      <w:r w:rsidRPr="009F4661">
        <w:rPr>
          <w:bCs/>
          <w:sz w:val="28"/>
          <w:szCs w:val="28"/>
        </w:rPr>
        <w:t xml:space="preserve"> установленном в пункте 1.6 конкурсной документации.</w:t>
      </w:r>
    </w:p>
    <w:p w:rsidR="00CD0EDA" w:rsidRPr="00CD0EDA" w:rsidRDefault="00CD0EDA" w:rsidP="002F3C88">
      <w:pPr>
        <w:pStyle w:val="a6"/>
        <w:numPr>
          <w:ilvl w:val="2"/>
          <w:numId w:val="34"/>
        </w:numPr>
        <w:ind w:left="0" w:firstLine="709"/>
        <w:jc w:val="both"/>
        <w:rPr>
          <w:rFonts w:eastAsia="MS Mincho"/>
          <w:bCs/>
          <w:sz w:val="28"/>
          <w:szCs w:val="28"/>
        </w:rPr>
      </w:pPr>
      <w:r w:rsidRPr="009F4661">
        <w:rPr>
          <w:spacing w:val="-2"/>
          <w:sz w:val="28"/>
          <w:szCs w:val="28"/>
        </w:rPr>
        <w:lastRenderedPageBreak/>
        <w:t>В случае если участником конкурса в составе заявки представлены документы, подтверждающие внесение денежных сре</w:t>
      </w:r>
      <w:proofErr w:type="gramStart"/>
      <w:r w:rsidRPr="009F4661">
        <w:rPr>
          <w:spacing w:val="-2"/>
          <w:sz w:val="28"/>
          <w:szCs w:val="28"/>
        </w:rPr>
        <w:t>дств в к</w:t>
      </w:r>
      <w:proofErr w:type="gramEnd"/>
      <w:r w:rsidRPr="009F4661">
        <w:rPr>
          <w:spacing w:val="-2"/>
          <w:sz w:val="28"/>
          <w:szCs w:val="28"/>
        </w:rPr>
        <w:t>ачестве обеспечения заявки на участие в конкурсе, и до даты рассмотрения и оценки заявок денежные средства не поступили на счет, который указан заказчиком в конкурсной документации, такой участник конкурса признается не пред</w:t>
      </w:r>
      <w:r>
        <w:rPr>
          <w:spacing w:val="-2"/>
          <w:sz w:val="28"/>
          <w:szCs w:val="28"/>
        </w:rPr>
        <w:t>о</w:t>
      </w:r>
      <w:r w:rsidRPr="009F4661">
        <w:rPr>
          <w:spacing w:val="-2"/>
          <w:sz w:val="28"/>
          <w:szCs w:val="28"/>
        </w:rPr>
        <w:t>ставившим обеспечение заявки.</w:t>
      </w:r>
    </w:p>
    <w:p w:rsidR="00CD0EDA" w:rsidRPr="009F4661" w:rsidRDefault="00CD0EDA" w:rsidP="00CD0EDA">
      <w:pPr>
        <w:pStyle w:val="a6"/>
        <w:ind w:left="0" w:firstLine="709"/>
        <w:jc w:val="both"/>
        <w:rPr>
          <w:rFonts w:eastAsia="MS Mincho"/>
          <w:bCs/>
          <w:sz w:val="28"/>
          <w:szCs w:val="28"/>
        </w:rPr>
      </w:pPr>
      <w:r w:rsidRPr="00BB4594">
        <w:rPr>
          <w:rFonts w:eastAsia="MS Mincho"/>
          <w:bCs/>
          <w:sz w:val="28"/>
          <w:szCs w:val="28"/>
        </w:rPr>
        <w:t>В случае если в платежном поручении, представленном участником в составе заявки, назначение платежа не указано или указано не в соответствии с требованиями пункта 1.6 конкурсной документации, обеспечение заявки считается непредставленным.</w:t>
      </w:r>
    </w:p>
    <w:p w:rsidR="00CD0EDA" w:rsidRPr="009F4661" w:rsidRDefault="00CD0EDA" w:rsidP="002F3C88">
      <w:pPr>
        <w:pStyle w:val="a6"/>
        <w:numPr>
          <w:ilvl w:val="2"/>
          <w:numId w:val="34"/>
        </w:numPr>
        <w:ind w:left="0" w:firstLine="709"/>
        <w:jc w:val="both"/>
        <w:rPr>
          <w:rFonts w:eastAsia="MS Mincho"/>
          <w:bCs/>
          <w:sz w:val="28"/>
          <w:szCs w:val="28"/>
        </w:rPr>
      </w:pPr>
      <w:r w:rsidRPr="009F4661">
        <w:rPr>
          <w:bCs/>
          <w:sz w:val="28"/>
          <w:szCs w:val="28"/>
        </w:rPr>
        <w:t>Факт внесения участником денежных сре</w:t>
      </w:r>
      <w:proofErr w:type="gramStart"/>
      <w:r w:rsidRPr="009F4661">
        <w:rPr>
          <w:bCs/>
          <w:sz w:val="28"/>
          <w:szCs w:val="28"/>
        </w:rPr>
        <w:t>дств в к</w:t>
      </w:r>
      <w:proofErr w:type="gramEnd"/>
      <w:r w:rsidRPr="009F4661">
        <w:rPr>
          <w:bCs/>
          <w:sz w:val="28"/>
          <w:szCs w:val="28"/>
        </w:rPr>
        <w:t xml:space="preserve">ачестве обеспечения заявки на участие в конкурсе </w:t>
      </w:r>
      <w:r w:rsidRPr="009F4661">
        <w:rPr>
          <w:sz w:val="28"/>
          <w:szCs w:val="28"/>
        </w:rPr>
        <w:t>должен быть</w:t>
      </w:r>
      <w:r w:rsidRPr="009F4661">
        <w:rPr>
          <w:bCs/>
          <w:sz w:val="28"/>
          <w:szCs w:val="28"/>
        </w:rPr>
        <w:t xml:space="preserve"> подтвержден </w:t>
      </w:r>
      <w:r w:rsidRPr="009F4661">
        <w:rPr>
          <w:sz w:val="28"/>
          <w:szCs w:val="28"/>
        </w:rPr>
        <w:t>платежным поручением, подтверждающим перечисление денежных средств в качестве обеспечения заявки на участие в конкурсе, или копией такого поручения.</w:t>
      </w:r>
    </w:p>
    <w:p w:rsidR="00CD0EDA" w:rsidRPr="009F4661" w:rsidRDefault="00CD0EDA" w:rsidP="002F3C88">
      <w:pPr>
        <w:pStyle w:val="a6"/>
        <w:numPr>
          <w:ilvl w:val="2"/>
          <w:numId w:val="34"/>
        </w:numPr>
        <w:ind w:left="0" w:firstLine="709"/>
        <w:jc w:val="both"/>
        <w:rPr>
          <w:rFonts w:eastAsia="MS Mincho"/>
          <w:bCs/>
          <w:sz w:val="28"/>
          <w:szCs w:val="28"/>
        </w:rPr>
      </w:pPr>
      <w:r w:rsidRPr="009F4661">
        <w:rPr>
          <w:spacing w:val="-2"/>
          <w:sz w:val="28"/>
          <w:szCs w:val="28"/>
        </w:rPr>
        <w:t xml:space="preserve">Денежные средства, внесенные в качестве обеспечения заявки на участие в конкурсе, возвращаются на счет участника конкурса в течение </w:t>
      </w:r>
      <w:r>
        <w:rPr>
          <w:spacing w:val="-2"/>
          <w:sz w:val="28"/>
          <w:szCs w:val="28"/>
        </w:rPr>
        <w:br/>
      </w:r>
      <w:r w:rsidRPr="009F4661">
        <w:rPr>
          <w:spacing w:val="-2"/>
          <w:sz w:val="28"/>
          <w:szCs w:val="28"/>
        </w:rPr>
        <w:t xml:space="preserve">10 </w:t>
      </w:r>
      <w:r>
        <w:rPr>
          <w:spacing w:val="-2"/>
          <w:sz w:val="28"/>
          <w:szCs w:val="28"/>
        </w:rPr>
        <w:t>(десяти)</w:t>
      </w:r>
      <w:r w:rsidDel="00064B7A">
        <w:rPr>
          <w:spacing w:val="-2"/>
          <w:sz w:val="28"/>
          <w:szCs w:val="28"/>
        </w:rPr>
        <w:t xml:space="preserve"> </w:t>
      </w:r>
      <w:r>
        <w:rPr>
          <w:spacing w:val="-2"/>
          <w:sz w:val="28"/>
          <w:szCs w:val="28"/>
        </w:rPr>
        <w:t xml:space="preserve"> </w:t>
      </w:r>
      <w:r w:rsidRPr="009F4661">
        <w:rPr>
          <w:spacing w:val="-2"/>
          <w:sz w:val="28"/>
          <w:szCs w:val="28"/>
        </w:rPr>
        <w:t xml:space="preserve">рабочих дней, если иное не предусмотрено конкурсной документацией, </w:t>
      </w:r>
      <w:proofErr w:type="gramStart"/>
      <w:r w:rsidRPr="009F4661">
        <w:rPr>
          <w:spacing w:val="-2"/>
          <w:sz w:val="28"/>
          <w:szCs w:val="28"/>
        </w:rPr>
        <w:t>с даты наступления</w:t>
      </w:r>
      <w:proofErr w:type="gramEnd"/>
      <w:r w:rsidRPr="009F4661">
        <w:rPr>
          <w:spacing w:val="-2"/>
          <w:sz w:val="28"/>
          <w:szCs w:val="28"/>
        </w:rPr>
        <w:t xml:space="preserve"> одного из следующих случаев:</w:t>
      </w:r>
      <w:r w:rsidRPr="009F4661">
        <w:rPr>
          <w:rFonts w:eastAsia="MS Mincho"/>
          <w:bCs/>
          <w:i/>
          <w:sz w:val="28"/>
          <w:szCs w:val="28"/>
        </w:rPr>
        <w:t xml:space="preserve"> </w:t>
      </w:r>
    </w:p>
    <w:p w:rsidR="00CD0EDA" w:rsidRPr="009F4661" w:rsidRDefault="00CD0EDA" w:rsidP="002F3C88">
      <w:pPr>
        <w:pStyle w:val="a6"/>
        <w:numPr>
          <w:ilvl w:val="3"/>
          <w:numId w:val="34"/>
        </w:numPr>
        <w:ind w:left="0" w:firstLine="709"/>
        <w:jc w:val="both"/>
        <w:rPr>
          <w:rFonts w:eastAsia="MS Mincho"/>
          <w:bCs/>
          <w:sz w:val="28"/>
          <w:szCs w:val="28"/>
        </w:rPr>
      </w:pPr>
      <w:r w:rsidRPr="009F4661">
        <w:rPr>
          <w:spacing w:val="-2"/>
          <w:sz w:val="28"/>
          <w:szCs w:val="28"/>
        </w:rPr>
        <w:t>после принятия решения об отказе от проведения конкурса – всем участникам конкурса, подавшим конкурсные заявки;</w:t>
      </w:r>
    </w:p>
    <w:p w:rsidR="00CD0EDA" w:rsidRPr="009F4661" w:rsidRDefault="00CD0EDA" w:rsidP="002F3C88">
      <w:pPr>
        <w:pStyle w:val="a6"/>
        <w:numPr>
          <w:ilvl w:val="3"/>
          <w:numId w:val="34"/>
        </w:numPr>
        <w:ind w:left="0" w:firstLine="709"/>
        <w:jc w:val="both"/>
        <w:rPr>
          <w:rFonts w:eastAsia="MS Mincho"/>
          <w:bCs/>
          <w:sz w:val="28"/>
          <w:szCs w:val="28"/>
        </w:rPr>
      </w:pPr>
      <w:r w:rsidRPr="009F4661">
        <w:rPr>
          <w:spacing w:val="-2"/>
          <w:sz w:val="28"/>
          <w:szCs w:val="28"/>
        </w:rPr>
        <w:t>после отзыва участником конкурса конкурсной заявки до окончания срока подачи заявок – такому участнику конкурса;</w:t>
      </w:r>
    </w:p>
    <w:p w:rsidR="00CD0EDA" w:rsidRPr="009F4661" w:rsidRDefault="00CD0EDA" w:rsidP="002F3C88">
      <w:pPr>
        <w:pStyle w:val="a6"/>
        <w:numPr>
          <w:ilvl w:val="3"/>
          <w:numId w:val="34"/>
        </w:numPr>
        <w:ind w:left="0" w:firstLine="709"/>
        <w:jc w:val="both"/>
        <w:rPr>
          <w:rFonts w:eastAsia="MS Mincho"/>
          <w:bCs/>
          <w:sz w:val="28"/>
          <w:szCs w:val="28"/>
        </w:rPr>
      </w:pPr>
      <w:r w:rsidRPr="009F4661">
        <w:rPr>
          <w:spacing w:val="-2"/>
          <w:sz w:val="28"/>
          <w:szCs w:val="28"/>
        </w:rPr>
        <w:t>после отказа участника конкурса от продления срока действия конкурсной заявки – такому участнику конкурса;</w:t>
      </w:r>
    </w:p>
    <w:p w:rsidR="00CD0EDA" w:rsidRPr="009F4661" w:rsidRDefault="00CD0EDA" w:rsidP="002F3C88">
      <w:pPr>
        <w:pStyle w:val="a6"/>
        <w:numPr>
          <w:ilvl w:val="3"/>
          <w:numId w:val="34"/>
        </w:numPr>
        <w:ind w:left="0" w:firstLine="709"/>
        <w:jc w:val="both"/>
        <w:rPr>
          <w:rFonts w:eastAsia="MS Mincho"/>
          <w:bCs/>
          <w:sz w:val="28"/>
          <w:szCs w:val="28"/>
        </w:rPr>
      </w:pPr>
      <w:r w:rsidRPr="009F4661">
        <w:rPr>
          <w:spacing w:val="-2"/>
          <w:sz w:val="28"/>
          <w:szCs w:val="28"/>
        </w:rPr>
        <w:t>после получения конкурсной заявки после окончания срока подачи заявок – участникам конкурса, которые подали эти заявки;</w:t>
      </w:r>
    </w:p>
    <w:p w:rsidR="00CD0EDA" w:rsidRPr="009F4661" w:rsidRDefault="00CD0EDA" w:rsidP="002F3C88">
      <w:pPr>
        <w:pStyle w:val="a6"/>
        <w:numPr>
          <w:ilvl w:val="3"/>
          <w:numId w:val="34"/>
        </w:numPr>
        <w:ind w:left="0" w:firstLine="709"/>
        <w:jc w:val="both"/>
        <w:rPr>
          <w:rFonts w:eastAsia="MS Mincho"/>
          <w:bCs/>
          <w:sz w:val="28"/>
          <w:szCs w:val="28"/>
        </w:rPr>
      </w:pPr>
      <w:r w:rsidRPr="009F4661">
        <w:rPr>
          <w:spacing w:val="-2"/>
          <w:sz w:val="28"/>
          <w:szCs w:val="28"/>
        </w:rPr>
        <w:t>после утверждения комиссией итоговых протоколов проведения конкурса – участникам, которые не стали победителями конкурса;</w:t>
      </w:r>
    </w:p>
    <w:p w:rsidR="00CD0EDA" w:rsidRPr="009F4661" w:rsidRDefault="00CD0EDA" w:rsidP="002F3C88">
      <w:pPr>
        <w:pStyle w:val="a6"/>
        <w:numPr>
          <w:ilvl w:val="3"/>
          <w:numId w:val="34"/>
        </w:numPr>
        <w:ind w:left="0" w:firstLine="709"/>
        <w:jc w:val="both"/>
        <w:rPr>
          <w:rFonts w:eastAsia="MS Mincho"/>
          <w:bCs/>
          <w:sz w:val="28"/>
          <w:szCs w:val="28"/>
        </w:rPr>
      </w:pPr>
      <w:r w:rsidRPr="009F4661">
        <w:rPr>
          <w:spacing w:val="-2"/>
          <w:sz w:val="28"/>
          <w:szCs w:val="28"/>
        </w:rPr>
        <w:t>после заключения договора – победителю конкурса, участнику, конкурсной заявке которого присвоен второй номер,</w:t>
      </w:r>
      <w:r>
        <w:rPr>
          <w:spacing w:val="-2"/>
          <w:sz w:val="28"/>
          <w:szCs w:val="28"/>
        </w:rPr>
        <w:t xml:space="preserve"> участнику,</w:t>
      </w:r>
      <w:r w:rsidRPr="009F4661">
        <w:rPr>
          <w:spacing w:val="-2"/>
          <w:sz w:val="28"/>
          <w:szCs w:val="28"/>
        </w:rPr>
        <w:t xml:space="preserve"> с которым в соответствии с конкурсной документацией заключается договор.</w:t>
      </w:r>
    </w:p>
    <w:p w:rsidR="00CD0EDA" w:rsidRPr="009F4661" w:rsidRDefault="00CD0EDA" w:rsidP="002F3C88">
      <w:pPr>
        <w:pStyle w:val="a6"/>
        <w:numPr>
          <w:ilvl w:val="2"/>
          <w:numId w:val="34"/>
        </w:numPr>
        <w:ind w:left="0" w:firstLine="709"/>
        <w:jc w:val="both"/>
        <w:rPr>
          <w:sz w:val="28"/>
          <w:szCs w:val="28"/>
        </w:rPr>
      </w:pPr>
      <w:r w:rsidRPr="009F4661">
        <w:rPr>
          <w:sz w:val="28"/>
          <w:szCs w:val="28"/>
        </w:rPr>
        <w:t>Для возврата денежных средств, внесенных участниками в качестве обеспечения заявок на участие в конкурсе, необходимо при формировании заявки на участие в конкурсе указать реквизиты, на которые можно будет вернуть денежные средства.</w:t>
      </w:r>
    </w:p>
    <w:p w:rsidR="00CD0EDA" w:rsidRPr="009F4661" w:rsidRDefault="00CD0EDA" w:rsidP="002F3C88">
      <w:pPr>
        <w:pStyle w:val="a6"/>
        <w:numPr>
          <w:ilvl w:val="2"/>
          <w:numId w:val="34"/>
        </w:numPr>
        <w:ind w:left="0" w:firstLine="709"/>
        <w:jc w:val="both"/>
        <w:rPr>
          <w:sz w:val="28"/>
          <w:szCs w:val="28"/>
        </w:rPr>
      </w:pPr>
      <w:r w:rsidRPr="00746153">
        <w:rPr>
          <w:color w:val="000000"/>
          <w:sz w:val="28"/>
          <w:szCs w:val="28"/>
        </w:rPr>
        <w:t xml:space="preserve">Денежные средства, внесенные в качестве обеспечения заявки на участие в </w:t>
      </w:r>
      <w:r>
        <w:rPr>
          <w:color w:val="000000"/>
          <w:sz w:val="28"/>
          <w:szCs w:val="28"/>
        </w:rPr>
        <w:t>конкурсе</w:t>
      </w:r>
      <w:r w:rsidRPr="00746153">
        <w:rPr>
          <w:color w:val="000000"/>
          <w:sz w:val="28"/>
          <w:szCs w:val="28"/>
        </w:rPr>
        <w:t xml:space="preserve"> среди субъектов малого и среднего предпринимательства, возвращаются на счет всем участникам </w:t>
      </w:r>
      <w:r>
        <w:rPr>
          <w:color w:val="000000"/>
          <w:sz w:val="28"/>
          <w:szCs w:val="28"/>
        </w:rPr>
        <w:t>конкурса</w:t>
      </w:r>
      <w:r w:rsidRPr="00746153">
        <w:rPr>
          <w:color w:val="000000"/>
          <w:sz w:val="28"/>
          <w:szCs w:val="28"/>
        </w:rPr>
        <w:t xml:space="preserve">, за исключением участника </w:t>
      </w:r>
      <w:r>
        <w:rPr>
          <w:color w:val="000000"/>
          <w:sz w:val="28"/>
          <w:szCs w:val="28"/>
        </w:rPr>
        <w:t>конкурса, заявке которого присвоен первый номер</w:t>
      </w:r>
      <w:r w:rsidRPr="00746153">
        <w:rPr>
          <w:color w:val="000000"/>
          <w:sz w:val="28"/>
          <w:szCs w:val="28"/>
        </w:rPr>
        <w:t xml:space="preserve">, в срок не более 7 (семи) рабочих дней со дня подписания протокола, составленного по результатам </w:t>
      </w:r>
      <w:r>
        <w:rPr>
          <w:color w:val="000000"/>
          <w:sz w:val="28"/>
          <w:szCs w:val="28"/>
        </w:rPr>
        <w:t>конкурса</w:t>
      </w:r>
      <w:r w:rsidRPr="009F4661">
        <w:rPr>
          <w:sz w:val="28"/>
          <w:szCs w:val="28"/>
        </w:rPr>
        <w:t>.</w:t>
      </w:r>
      <w:r w:rsidRPr="009F4661">
        <w:rPr>
          <w:i/>
          <w:sz w:val="28"/>
          <w:szCs w:val="28"/>
        </w:rPr>
        <w:t xml:space="preserve"> </w:t>
      </w:r>
    </w:p>
    <w:p w:rsidR="00CD0EDA" w:rsidRPr="009F4661" w:rsidRDefault="00CD0EDA" w:rsidP="002F3C88">
      <w:pPr>
        <w:pStyle w:val="a6"/>
        <w:numPr>
          <w:ilvl w:val="2"/>
          <w:numId w:val="34"/>
        </w:numPr>
        <w:ind w:left="0" w:firstLine="709"/>
        <w:jc w:val="both"/>
        <w:rPr>
          <w:sz w:val="28"/>
          <w:szCs w:val="28"/>
        </w:rPr>
      </w:pPr>
      <w:proofErr w:type="gramStart"/>
      <w:r w:rsidRPr="00746153">
        <w:rPr>
          <w:color w:val="000000"/>
          <w:sz w:val="28"/>
          <w:szCs w:val="28"/>
        </w:rPr>
        <w:t xml:space="preserve">Денежные средства, внесенные в качестве обеспечения заявки на участие в </w:t>
      </w:r>
      <w:r>
        <w:rPr>
          <w:color w:val="000000"/>
          <w:sz w:val="28"/>
          <w:szCs w:val="28"/>
        </w:rPr>
        <w:t>конкурсе</w:t>
      </w:r>
      <w:r w:rsidRPr="00746153">
        <w:rPr>
          <w:color w:val="000000"/>
          <w:sz w:val="28"/>
          <w:szCs w:val="28"/>
        </w:rPr>
        <w:t xml:space="preserve"> среди субъектов малого и среднего предпринимательства, возвращаются на счет участника</w:t>
      </w:r>
      <w:r>
        <w:rPr>
          <w:color w:val="000000"/>
          <w:sz w:val="28"/>
          <w:szCs w:val="28"/>
        </w:rPr>
        <w:t xml:space="preserve"> конкурса</w:t>
      </w:r>
      <w:r w:rsidRPr="00746153">
        <w:rPr>
          <w:color w:val="000000"/>
          <w:sz w:val="28"/>
          <w:szCs w:val="28"/>
        </w:rPr>
        <w:t xml:space="preserve">, </w:t>
      </w:r>
      <w:r>
        <w:rPr>
          <w:color w:val="000000"/>
          <w:sz w:val="28"/>
          <w:szCs w:val="28"/>
        </w:rPr>
        <w:t>заявку которого присвоен первый номер</w:t>
      </w:r>
      <w:r w:rsidRPr="00746153">
        <w:rPr>
          <w:color w:val="000000"/>
          <w:sz w:val="28"/>
          <w:szCs w:val="28"/>
        </w:rPr>
        <w:t xml:space="preserve">, в срок не более 7 (семи) рабочих дней со дня заключения договора либо </w:t>
      </w:r>
      <w:r w:rsidRPr="00746153">
        <w:rPr>
          <w:color w:val="000000"/>
          <w:sz w:val="28"/>
          <w:szCs w:val="28"/>
        </w:rPr>
        <w:lastRenderedPageBreak/>
        <w:t>со дня принятия заказчиком решения о том, что договор по результатам закупки не заключается</w:t>
      </w:r>
      <w:r w:rsidRPr="009F4661">
        <w:rPr>
          <w:sz w:val="28"/>
          <w:szCs w:val="28"/>
        </w:rPr>
        <w:t>.</w:t>
      </w:r>
      <w:proofErr w:type="gramEnd"/>
    </w:p>
    <w:p w:rsidR="00CD0EDA" w:rsidRPr="009F4661" w:rsidRDefault="00CD0EDA" w:rsidP="002F3C88">
      <w:pPr>
        <w:pStyle w:val="a6"/>
        <w:numPr>
          <w:ilvl w:val="2"/>
          <w:numId w:val="34"/>
        </w:numPr>
        <w:ind w:left="0" w:firstLine="709"/>
        <w:jc w:val="both"/>
        <w:rPr>
          <w:sz w:val="28"/>
          <w:szCs w:val="28"/>
        </w:rPr>
      </w:pPr>
      <w:r w:rsidRPr="009F4661">
        <w:rPr>
          <w:sz w:val="28"/>
          <w:szCs w:val="28"/>
        </w:rPr>
        <w:t xml:space="preserve">Обеспечение конкурсной заявки в виде банковской гарантии оформляется согласно приложению </w:t>
      </w:r>
      <w:r w:rsidRPr="005B546D">
        <w:rPr>
          <w:sz w:val="28"/>
          <w:szCs w:val="28"/>
        </w:rPr>
        <w:t>№</w:t>
      </w:r>
      <w:r w:rsidRPr="009F4661">
        <w:rPr>
          <w:sz w:val="28"/>
          <w:szCs w:val="28"/>
        </w:rPr>
        <w:t> </w:t>
      </w:r>
      <w:r w:rsidR="00394F35">
        <w:rPr>
          <w:sz w:val="28"/>
          <w:szCs w:val="28"/>
        </w:rPr>
        <w:t>___</w:t>
      </w:r>
      <w:r w:rsidRPr="009F4661">
        <w:rPr>
          <w:sz w:val="28"/>
          <w:szCs w:val="28"/>
        </w:rPr>
        <w:t xml:space="preserve"> </w:t>
      </w:r>
      <w:r>
        <w:rPr>
          <w:sz w:val="28"/>
          <w:szCs w:val="28"/>
        </w:rPr>
        <w:t xml:space="preserve">к </w:t>
      </w:r>
      <w:r w:rsidRPr="009F4661">
        <w:rPr>
          <w:sz w:val="28"/>
          <w:szCs w:val="28"/>
        </w:rPr>
        <w:t xml:space="preserve">конкурсной документации. Банковская гарантия должна быть выдана одним из банков, указанных в приложении </w:t>
      </w:r>
      <w:r w:rsidRPr="005B546D">
        <w:rPr>
          <w:sz w:val="28"/>
          <w:szCs w:val="28"/>
        </w:rPr>
        <w:t>№ </w:t>
      </w:r>
      <w:r w:rsidR="00394F35">
        <w:rPr>
          <w:sz w:val="28"/>
          <w:szCs w:val="28"/>
        </w:rPr>
        <w:t>___</w:t>
      </w:r>
      <w:r w:rsidRPr="009F4661">
        <w:rPr>
          <w:sz w:val="28"/>
          <w:szCs w:val="28"/>
        </w:rPr>
        <w:t xml:space="preserve"> </w:t>
      </w:r>
      <w:r>
        <w:rPr>
          <w:sz w:val="28"/>
          <w:szCs w:val="28"/>
        </w:rPr>
        <w:t xml:space="preserve">к </w:t>
      </w:r>
      <w:r w:rsidRPr="009F4661">
        <w:rPr>
          <w:sz w:val="28"/>
          <w:szCs w:val="28"/>
        </w:rPr>
        <w:t>конкурсной документации. Срок действия банковской гарантии должен составлять 120</w:t>
      </w:r>
      <w:r>
        <w:rPr>
          <w:sz w:val="28"/>
          <w:szCs w:val="28"/>
        </w:rPr>
        <w:t xml:space="preserve"> (сто двадцать)</w:t>
      </w:r>
      <w:r w:rsidRPr="009F4661">
        <w:rPr>
          <w:sz w:val="28"/>
          <w:szCs w:val="28"/>
        </w:rPr>
        <w:t xml:space="preserve"> дней со дня вскрытия заявок, установленного в пункте 1.8 </w:t>
      </w:r>
      <w:r w:rsidRPr="00FC58A9">
        <w:rPr>
          <w:sz w:val="28"/>
          <w:szCs w:val="28"/>
        </w:rPr>
        <w:t xml:space="preserve">конкурсной </w:t>
      </w:r>
      <w:r w:rsidRPr="009F4661">
        <w:rPr>
          <w:sz w:val="28"/>
          <w:szCs w:val="28"/>
        </w:rPr>
        <w:t>документации. Оригинал банковской гарантии должен быть представлен в составе конкурсной заявки.</w:t>
      </w:r>
    </w:p>
    <w:p w:rsidR="00CD0EDA" w:rsidRPr="009F4661" w:rsidRDefault="00CD0EDA" w:rsidP="002F3C88">
      <w:pPr>
        <w:pStyle w:val="a6"/>
        <w:numPr>
          <w:ilvl w:val="2"/>
          <w:numId w:val="34"/>
        </w:numPr>
        <w:ind w:left="0" w:firstLine="709"/>
        <w:jc w:val="both"/>
        <w:rPr>
          <w:sz w:val="28"/>
          <w:szCs w:val="28"/>
        </w:rPr>
      </w:pPr>
      <w:r w:rsidRPr="009F4661">
        <w:rPr>
          <w:sz w:val="28"/>
          <w:szCs w:val="28"/>
        </w:rPr>
        <w:t xml:space="preserve">Обеспечение конкурсной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конкурсные заявки. </w:t>
      </w:r>
    </w:p>
    <w:p w:rsidR="00CD0EDA" w:rsidRPr="009F4661" w:rsidRDefault="00CD0EDA" w:rsidP="002F3C88">
      <w:pPr>
        <w:pStyle w:val="a6"/>
        <w:numPr>
          <w:ilvl w:val="2"/>
          <w:numId w:val="34"/>
        </w:numPr>
        <w:ind w:left="0" w:firstLine="709"/>
        <w:jc w:val="both"/>
        <w:rPr>
          <w:sz w:val="28"/>
          <w:szCs w:val="28"/>
        </w:rPr>
      </w:pPr>
      <w:r w:rsidRPr="009F4661">
        <w:rPr>
          <w:sz w:val="28"/>
          <w:szCs w:val="28"/>
        </w:rPr>
        <w:t>Банковская гарантия должна быть оформлена в пользу заказчика.</w:t>
      </w:r>
    </w:p>
    <w:p w:rsidR="00CD0EDA" w:rsidRPr="009F4661" w:rsidRDefault="00CD0EDA" w:rsidP="002F3C88">
      <w:pPr>
        <w:pStyle w:val="a6"/>
        <w:numPr>
          <w:ilvl w:val="2"/>
          <w:numId w:val="34"/>
        </w:numPr>
        <w:ind w:left="0" w:firstLine="709"/>
        <w:jc w:val="both"/>
        <w:rPr>
          <w:sz w:val="28"/>
          <w:szCs w:val="28"/>
        </w:rPr>
      </w:pPr>
      <w:r w:rsidRPr="009F4661">
        <w:rPr>
          <w:sz w:val="28"/>
          <w:szCs w:val="28"/>
        </w:rPr>
        <w:t>Банковская гарантия должна быть безотзывной и должна содержать:</w:t>
      </w:r>
    </w:p>
    <w:p w:rsidR="00CD0EDA" w:rsidRPr="009F4661" w:rsidRDefault="00CD0EDA" w:rsidP="002F3C88">
      <w:pPr>
        <w:pStyle w:val="a9"/>
        <w:numPr>
          <w:ilvl w:val="3"/>
          <w:numId w:val="34"/>
        </w:numPr>
        <w:suppressAutoHyphens/>
        <w:ind w:left="0" w:firstLine="709"/>
        <w:rPr>
          <w:sz w:val="28"/>
          <w:szCs w:val="28"/>
        </w:rPr>
      </w:pPr>
      <w:r w:rsidRPr="009F4661">
        <w:rPr>
          <w:sz w:val="28"/>
          <w:szCs w:val="28"/>
        </w:rPr>
        <w:t>Сумму банковской гарантии, подлежащую оплате гарантом заказчику;</w:t>
      </w:r>
    </w:p>
    <w:p w:rsidR="00CD0EDA" w:rsidRPr="009F4661" w:rsidRDefault="00CD0EDA" w:rsidP="002F3C88">
      <w:pPr>
        <w:pStyle w:val="a9"/>
        <w:numPr>
          <w:ilvl w:val="3"/>
          <w:numId w:val="34"/>
        </w:numPr>
        <w:suppressAutoHyphens/>
        <w:ind w:left="0" w:firstLine="709"/>
        <w:rPr>
          <w:sz w:val="28"/>
          <w:szCs w:val="28"/>
        </w:rPr>
      </w:pPr>
      <w:r w:rsidRPr="009F4661">
        <w:rPr>
          <w:sz w:val="28"/>
          <w:szCs w:val="28"/>
        </w:rPr>
        <w:t>Обязательства принципала, надлежащее исполнение которых обеспечивается банковской гарантией;</w:t>
      </w:r>
    </w:p>
    <w:p w:rsidR="00CD0EDA" w:rsidRPr="009F4661" w:rsidRDefault="00CD0EDA" w:rsidP="002F3C88">
      <w:pPr>
        <w:pStyle w:val="a9"/>
        <w:numPr>
          <w:ilvl w:val="3"/>
          <w:numId w:val="34"/>
        </w:numPr>
        <w:suppressAutoHyphens/>
        <w:ind w:left="0" w:firstLine="709"/>
        <w:rPr>
          <w:sz w:val="28"/>
          <w:szCs w:val="28"/>
        </w:rPr>
      </w:pPr>
      <w:r w:rsidRPr="009F4661">
        <w:rPr>
          <w:sz w:val="28"/>
          <w:szCs w:val="28"/>
        </w:rPr>
        <w:t xml:space="preserve">Обязанность гаранта уплатить заказчику неустойку в размере 0,1% денежной суммы, подлежащей уплате, за каждый календарный день просрочки;  </w:t>
      </w:r>
    </w:p>
    <w:p w:rsidR="00CD0EDA" w:rsidRPr="009F4661" w:rsidRDefault="00CD0EDA" w:rsidP="002F3C88">
      <w:pPr>
        <w:pStyle w:val="a9"/>
        <w:numPr>
          <w:ilvl w:val="3"/>
          <w:numId w:val="34"/>
        </w:numPr>
        <w:suppressAutoHyphens/>
        <w:ind w:left="0" w:firstLine="709"/>
        <w:rPr>
          <w:sz w:val="28"/>
          <w:szCs w:val="28"/>
        </w:rPr>
      </w:pPr>
      <w:r w:rsidRPr="009F4661">
        <w:rPr>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CD0EDA" w:rsidRPr="009F4661" w:rsidRDefault="00CD0EDA" w:rsidP="002F3C88">
      <w:pPr>
        <w:pStyle w:val="a9"/>
        <w:numPr>
          <w:ilvl w:val="3"/>
          <w:numId w:val="34"/>
        </w:numPr>
        <w:suppressAutoHyphens/>
        <w:ind w:left="0" w:firstLine="709"/>
        <w:rPr>
          <w:sz w:val="28"/>
          <w:szCs w:val="28"/>
        </w:rPr>
      </w:pPr>
      <w:r w:rsidRPr="009F4661">
        <w:rPr>
          <w:sz w:val="28"/>
          <w:szCs w:val="28"/>
        </w:rPr>
        <w:t>Срок действия банковской гарантии в соответствии с требованиями пункта 8.6.10 конкурсной документации;</w:t>
      </w:r>
    </w:p>
    <w:p w:rsidR="00CD0EDA" w:rsidRPr="009F4661" w:rsidRDefault="00CD0EDA" w:rsidP="002F3C88">
      <w:pPr>
        <w:pStyle w:val="a9"/>
        <w:numPr>
          <w:ilvl w:val="3"/>
          <w:numId w:val="34"/>
        </w:numPr>
        <w:suppressAutoHyphens/>
        <w:ind w:left="0" w:firstLine="709"/>
        <w:rPr>
          <w:sz w:val="28"/>
          <w:szCs w:val="28"/>
        </w:rPr>
      </w:pPr>
      <w:r w:rsidRPr="009F4661">
        <w:rPr>
          <w:sz w:val="28"/>
          <w:szCs w:val="28"/>
        </w:rPr>
        <w:t>Не допускается включение в условия банковской гарантии требования о предоставлении заказчиком гаранту судебных актов, подтверждающих неисполнение принципалом обязательств, обеспечиваемых банковской гарантией.</w:t>
      </w:r>
    </w:p>
    <w:p w:rsidR="00CD0EDA" w:rsidRPr="009F4661" w:rsidRDefault="00CD0EDA" w:rsidP="002F3C88">
      <w:pPr>
        <w:pStyle w:val="a9"/>
        <w:numPr>
          <w:ilvl w:val="2"/>
          <w:numId w:val="34"/>
        </w:numPr>
        <w:suppressAutoHyphens/>
        <w:ind w:left="0" w:firstLine="709"/>
        <w:rPr>
          <w:sz w:val="28"/>
          <w:szCs w:val="28"/>
        </w:rPr>
      </w:pPr>
      <w:r w:rsidRPr="009F4661">
        <w:rPr>
          <w:sz w:val="28"/>
          <w:szCs w:val="28"/>
        </w:rPr>
        <w:t xml:space="preserve">Основанием для отказа в </w:t>
      </w:r>
      <w:r w:rsidRPr="00954C0E">
        <w:rPr>
          <w:color w:val="000000"/>
          <w:sz w:val="28"/>
          <w:szCs w:val="28"/>
        </w:rPr>
        <w:t xml:space="preserve">допуске к участию в </w:t>
      </w:r>
      <w:r>
        <w:rPr>
          <w:color w:val="000000"/>
          <w:sz w:val="28"/>
          <w:szCs w:val="28"/>
        </w:rPr>
        <w:t>конкурсе</w:t>
      </w:r>
      <w:r w:rsidRPr="00954C0E">
        <w:rPr>
          <w:color w:val="000000"/>
          <w:sz w:val="28"/>
          <w:szCs w:val="28"/>
        </w:rPr>
        <w:t xml:space="preserve"> </w:t>
      </w:r>
      <w:r w:rsidRPr="009F4661">
        <w:rPr>
          <w:sz w:val="28"/>
          <w:szCs w:val="28"/>
        </w:rPr>
        <w:t>является несоответствие банковской гарантии условиям, изложенным в конкурсной документации.</w:t>
      </w:r>
      <w:r w:rsidRPr="009F4661">
        <w:rPr>
          <w:rFonts w:eastAsia="Times New Roman"/>
          <w:i/>
          <w:sz w:val="28"/>
          <w:szCs w:val="28"/>
        </w:rPr>
        <w:t xml:space="preserve"> </w:t>
      </w:r>
    </w:p>
    <w:p w:rsidR="00CD0EDA" w:rsidRPr="009F4661" w:rsidRDefault="00CD0EDA" w:rsidP="002F3C88">
      <w:pPr>
        <w:pStyle w:val="a9"/>
        <w:numPr>
          <w:ilvl w:val="2"/>
          <w:numId w:val="34"/>
        </w:numPr>
        <w:suppressAutoHyphens/>
        <w:ind w:left="0" w:firstLine="709"/>
        <w:rPr>
          <w:sz w:val="28"/>
          <w:szCs w:val="28"/>
        </w:rPr>
      </w:pPr>
      <w:r w:rsidRPr="009F4661">
        <w:rPr>
          <w:sz w:val="28"/>
          <w:szCs w:val="28"/>
        </w:rPr>
        <w:t xml:space="preserve">Возврат банковской гарантии </w:t>
      </w:r>
      <w:r>
        <w:rPr>
          <w:sz w:val="28"/>
          <w:szCs w:val="28"/>
        </w:rPr>
        <w:t xml:space="preserve">осуществляется заказчиком </w:t>
      </w:r>
      <w:r w:rsidRPr="009F4661">
        <w:rPr>
          <w:sz w:val="28"/>
          <w:szCs w:val="28"/>
        </w:rPr>
        <w:t>в случаях указанных в пункте 8.6.6. конкурсной документации</w:t>
      </w:r>
      <w:r>
        <w:rPr>
          <w:sz w:val="28"/>
          <w:szCs w:val="28"/>
        </w:rPr>
        <w:t>,</w:t>
      </w:r>
      <w:r w:rsidRPr="009F4661">
        <w:rPr>
          <w:sz w:val="28"/>
          <w:szCs w:val="28"/>
        </w:rPr>
        <w:t xml:space="preserve"> </w:t>
      </w:r>
      <w:r w:rsidRPr="00954C0E">
        <w:rPr>
          <w:color w:val="000000"/>
          <w:sz w:val="28"/>
          <w:szCs w:val="28"/>
        </w:rPr>
        <w:t>представившему ее лицу или гаранту</w:t>
      </w:r>
      <w:r w:rsidRPr="009F4661">
        <w:rPr>
          <w:sz w:val="28"/>
          <w:szCs w:val="28"/>
        </w:rPr>
        <w:t>, взыскание по ней не производится.</w:t>
      </w:r>
    </w:p>
    <w:p w:rsidR="00CD0EDA" w:rsidRDefault="00CD0EDA" w:rsidP="00CD0EDA">
      <w:pPr>
        <w:ind w:firstLine="709"/>
        <w:jc w:val="both"/>
        <w:rPr>
          <w:sz w:val="28"/>
          <w:szCs w:val="28"/>
        </w:rPr>
      </w:pPr>
      <w:r w:rsidRPr="004B6B55">
        <w:rPr>
          <w:sz w:val="28"/>
          <w:szCs w:val="28"/>
        </w:rPr>
        <w:t xml:space="preserve">Для возврата обеспечения </w:t>
      </w:r>
      <w:r>
        <w:rPr>
          <w:sz w:val="28"/>
          <w:szCs w:val="28"/>
        </w:rPr>
        <w:t>конкурсной</w:t>
      </w:r>
      <w:r w:rsidRPr="004B6B55">
        <w:rPr>
          <w:sz w:val="28"/>
          <w:szCs w:val="28"/>
        </w:rPr>
        <w:t xml:space="preserve"> заявки участникам </w:t>
      </w:r>
      <w:r>
        <w:rPr>
          <w:sz w:val="28"/>
          <w:szCs w:val="28"/>
        </w:rPr>
        <w:t>конкурса</w:t>
      </w:r>
      <w:r w:rsidRPr="004B6B55">
        <w:rPr>
          <w:sz w:val="28"/>
          <w:szCs w:val="28"/>
        </w:rPr>
        <w:t xml:space="preserve"> необходимо прибыть по адресу, указанному в пункте 1.8 </w:t>
      </w:r>
      <w:r>
        <w:rPr>
          <w:sz w:val="28"/>
          <w:szCs w:val="28"/>
        </w:rPr>
        <w:t>конкурсной</w:t>
      </w:r>
      <w:r w:rsidRPr="004B6B55">
        <w:rPr>
          <w:sz w:val="28"/>
          <w:szCs w:val="28"/>
        </w:rPr>
        <w:t xml:space="preserve"> документации.</w:t>
      </w:r>
    </w:p>
    <w:p w:rsidR="00CD0EDA" w:rsidRDefault="00CD0EDA" w:rsidP="00CD0EDA">
      <w:pPr>
        <w:ind w:firstLine="709"/>
        <w:jc w:val="both"/>
        <w:rPr>
          <w:rFonts w:eastAsia="MS Mincho"/>
          <w:sz w:val="28"/>
          <w:szCs w:val="28"/>
        </w:rPr>
      </w:pPr>
      <w:proofErr w:type="gramStart"/>
      <w:r w:rsidRPr="00211432">
        <w:rPr>
          <w:sz w:val="28"/>
          <w:szCs w:val="28"/>
        </w:rPr>
        <w:t>При себе необходимо иметь доверенность от организации, дающую право получить банковскую гарантию</w:t>
      </w:r>
      <w:r>
        <w:rPr>
          <w:sz w:val="28"/>
          <w:szCs w:val="28"/>
        </w:rPr>
        <w:t>,</w:t>
      </w:r>
      <w:r w:rsidRPr="00211432">
        <w:rPr>
          <w:sz w:val="28"/>
          <w:szCs w:val="28"/>
        </w:rPr>
        <w:t xml:space="preserve"> с приложением копий документов, подтверждающих полномочия лица, выдавшего доверенность </w:t>
      </w:r>
      <w:r w:rsidRPr="00AB6C41">
        <w:rPr>
          <w:bCs/>
          <w:sz w:val="28"/>
          <w:szCs w:val="28"/>
        </w:rPr>
        <w:t xml:space="preserve">(с указанием </w:t>
      </w:r>
      <w:r w:rsidRPr="00AB6C41">
        <w:rPr>
          <w:bCs/>
          <w:sz w:val="28"/>
          <w:szCs w:val="28"/>
        </w:rPr>
        <w:lastRenderedPageBreak/>
        <w:t>номера банковской гарантии, банка, выдавшего банковскую гарантию, суммы банковской гарантии и номера конкурса, по которым выдана банковская гарантия)</w:t>
      </w:r>
      <w:r w:rsidRPr="00AB6C41">
        <w:rPr>
          <w:sz w:val="28"/>
          <w:szCs w:val="28"/>
        </w:rPr>
        <w:t xml:space="preserve"> либо протокол, решение или другой </w:t>
      </w:r>
      <w:r w:rsidRPr="00211432">
        <w:rPr>
          <w:sz w:val="28"/>
          <w:szCs w:val="28"/>
        </w:rPr>
        <w:t>документ о назначении должностных лиц (генерального директора, директора), имеющих право действовать от имени организации</w:t>
      </w:r>
      <w:proofErr w:type="gramEnd"/>
      <w:r w:rsidRPr="00211432">
        <w:rPr>
          <w:sz w:val="28"/>
          <w:szCs w:val="28"/>
        </w:rPr>
        <w:t>, в том числе совершать в установленном порядке сделки от имени организации без доверенности (копия, заверенная</w:t>
      </w:r>
      <w:r>
        <w:rPr>
          <w:sz w:val="28"/>
          <w:szCs w:val="28"/>
        </w:rPr>
        <w:t xml:space="preserve"> подписью и </w:t>
      </w:r>
      <w:r w:rsidRPr="00211432">
        <w:rPr>
          <w:sz w:val="28"/>
          <w:szCs w:val="28"/>
        </w:rPr>
        <w:t xml:space="preserve"> печатью </w:t>
      </w:r>
      <w:r>
        <w:rPr>
          <w:sz w:val="28"/>
          <w:szCs w:val="28"/>
        </w:rPr>
        <w:t xml:space="preserve">(при ее наличии) </w:t>
      </w:r>
      <w:r w:rsidRPr="00211432">
        <w:rPr>
          <w:sz w:val="28"/>
          <w:szCs w:val="28"/>
        </w:rPr>
        <w:t>участника).</w:t>
      </w:r>
    </w:p>
    <w:p w:rsidR="00CD0EDA" w:rsidRPr="009F4661" w:rsidRDefault="00CD0EDA" w:rsidP="00CD0EDA">
      <w:pPr>
        <w:ind w:firstLine="709"/>
        <w:jc w:val="both"/>
        <w:rPr>
          <w:rFonts w:eastAsia="MS Mincho"/>
          <w:sz w:val="28"/>
          <w:szCs w:val="28"/>
        </w:rPr>
      </w:pPr>
    </w:p>
    <w:p w:rsidR="00CD0EDA" w:rsidRPr="009F4661" w:rsidRDefault="00CD0EDA" w:rsidP="002F3C88">
      <w:pPr>
        <w:pStyle w:val="3"/>
        <w:numPr>
          <w:ilvl w:val="1"/>
          <w:numId w:val="34"/>
        </w:numPr>
        <w:spacing w:before="0" w:after="0"/>
        <w:ind w:hanging="371"/>
        <w:jc w:val="both"/>
        <w:rPr>
          <w:rFonts w:ascii="Times New Roman" w:hAnsi="Times New Roman" w:cs="Times New Roman"/>
          <w:sz w:val="28"/>
          <w:szCs w:val="28"/>
        </w:rPr>
      </w:pPr>
      <w:r w:rsidRPr="009F4661">
        <w:rPr>
          <w:rFonts w:ascii="Times New Roman" w:hAnsi="Times New Roman" w:cs="Times New Roman"/>
          <w:sz w:val="28"/>
          <w:szCs w:val="28"/>
        </w:rPr>
        <w:t>Условия финансово-коммерческого предложения</w:t>
      </w:r>
    </w:p>
    <w:p w:rsidR="00CD0EDA" w:rsidRPr="009F4661" w:rsidRDefault="00CD0EDA" w:rsidP="002F3C88">
      <w:pPr>
        <w:pStyle w:val="af0"/>
        <w:numPr>
          <w:ilvl w:val="2"/>
          <w:numId w:val="34"/>
        </w:numPr>
        <w:ind w:left="0" w:firstLine="709"/>
        <w:rPr>
          <w:b w:val="0"/>
          <w:i w:val="0"/>
        </w:rPr>
      </w:pPr>
      <w:r w:rsidRPr="009F4661">
        <w:rPr>
          <w:b w:val="0"/>
          <w:i w:val="0"/>
        </w:rPr>
        <w:t>Финансово-коммерческое предложение должно быть оформлено в соответствии с формой приложения № 3 к конкурсной документации. Финансово-коммерческое предложение должно включать цену за единицу (если указание единичных расценок предусмотрено конкурсной документаци</w:t>
      </w:r>
      <w:r>
        <w:rPr>
          <w:b w:val="0"/>
          <w:i w:val="0"/>
        </w:rPr>
        <w:t>ей</w:t>
      </w:r>
      <w:r w:rsidRPr="009F4661">
        <w:rPr>
          <w:b w:val="0"/>
          <w:i w:val="0"/>
        </w:rPr>
        <w:t xml:space="preserve">) и общую цену предложения, а также подробное описание с указанием марок, моделей (спецификацию, технические требования и др.) </w:t>
      </w:r>
      <w:r w:rsidRPr="00543384">
        <w:rPr>
          <w:b w:val="0"/>
          <w:i w:val="0"/>
        </w:rPr>
        <w:t>товаров, работ, услуг</w:t>
      </w:r>
      <w:r w:rsidRPr="009F4661">
        <w:rPr>
          <w:b w:val="0"/>
        </w:rPr>
        <w:t xml:space="preserve"> (</w:t>
      </w:r>
      <w:r w:rsidRPr="009F4661">
        <w:rPr>
          <w:b w:val="0"/>
          <w:i w:val="0"/>
        </w:rPr>
        <w:t>если подробное описание предусмотрено конкурсной документаци</w:t>
      </w:r>
      <w:r>
        <w:rPr>
          <w:b w:val="0"/>
          <w:i w:val="0"/>
        </w:rPr>
        <w:t>ей</w:t>
      </w:r>
      <w:r w:rsidRPr="00AB6C41">
        <w:rPr>
          <w:b w:val="0"/>
          <w:i w:val="0"/>
        </w:rPr>
        <w:t>)</w:t>
      </w:r>
      <w:r w:rsidRPr="009F4661">
        <w:rPr>
          <w:b w:val="0"/>
          <w:i w:val="0"/>
        </w:rPr>
        <w:t xml:space="preserve">. </w:t>
      </w:r>
    </w:p>
    <w:p w:rsidR="00CD0EDA" w:rsidRPr="009F4661" w:rsidRDefault="00CD0EDA" w:rsidP="002F3C88">
      <w:pPr>
        <w:pStyle w:val="af0"/>
        <w:numPr>
          <w:ilvl w:val="2"/>
          <w:numId w:val="34"/>
        </w:numPr>
        <w:ind w:left="0" w:firstLine="709"/>
        <w:rPr>
          <w:b w:val="0"/>
          <w:i w:val="0"/>
        </w:rPr>
      </w:pPr>
      <w:r w:rsidRPr="009F4661">
        <w:rPr>
          <w:b w:val="0"/>
          <w:i w:val="0"/>
        </w:rPr>
        <w:t>Цены необходимо приводить в рублях с учетом всех возможных расходов участника.</w:t>
      </w:r>
    </w:p>
    <w:p w:rsidR="00CD0EDA" w:rsidRPr="009F4661" w:rsidRDefault="00CD0EDA" w:rsidP="002F3C88">
      <w:pPr>
        <w:pStyle w:val="af0"/>
        <w:numPr>
          <w:ilvl w:val="2"/>
          <w:numId w:val="34"/>
        </w:numPr>
        <w:ind w:left="0" w:firstLine="709"/>
        <w:rPr>
          <w:b w:val="0"/>
          <w:i w:val="0"/>
        </w:rPr>
      </w:pPr>
      <w:r w:rsidRPr="009F4661">
        <w:rPr>
          <w:b w:val="0"/>
          <w:i w:val="0"/>
        </w:rPr>
        <w:t>Цены должны быть указаны с учетом НДС и без учета НДС.</w:t>
      </w:r>
    </w:p>
    <w:p w:rsidR="00CD0EDA" w:rsidRPr="009F4661" w:rsidRDefault="00CD0EDA" w:rsidP="002F3C88">
      <w:pPr>
        <w:pStyle w:val="af0"/>
        <w:numPr>
          <w:ilvl w:val="2"/>
          <w:numId w:val="34"/>
        </w:numPr>
        <w:ind w:left="0" w:firstLine="709"/>
        <w:rPr>
          <w:b w:val="0"/>
          <w:i w:val="0"/>
        </w:rPr>
      </w:pPr>
      <w:proofErr w:type="gramStart"/>
      <w:r w:rsidRPr="009F4661">
        <w:rPr>
          <w:b w:val="0"/>
          <w:i w:val="0"/>
        </w:rPr>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1,18 (либо иной коэффициент в зависимости от ставки НДС, применяемой в отношении участника).</w:t>
      </w:r>
      <w:proofErr w:type="gramEnd"/>
    </w:p>
    <w:p w:rsidR="00CD0EDA" w:rsidRPr="009F4661" w:rsidRDefault="00CD0EDA" w:rsidP="002F3C88">
      <w:pPr>
        <w:pStyle w:val="af0"/>
        <w:numPr>
          <w:ilvl w:val="2"/>
          <w:numId w:val="34"/>
        </w:numPr>
        <w:ind w:left="0" w:firstLine="709"/>
        <w:rPr>
          <w:b w:val="0"/>
          <w:i w:val="0"/>
        </w:rPr>
      </w:pPr>
      <w:r w:rsidRPr="009F4661">
        <w:rPr>
          <w:b w:val="0"/>
          <w:i w:val="0"/>
        </w:rPr>
        <w:t>Финансово-коммерческое предложение должно содержать все условия, предусмотренные конкурсной документацией и позволяющие оценить конкурсную заявку участника.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CD0EDA" w:rsidRPr="009F4661" w:rsidRDefault="00CD0EDA" w:rsidP="002F3C88">
      <w:pPr>
        <w:pStyle w:val="af0"/>
        <w:numPr>
          <w:ilvl w:val="2"/>
          <w:numId w:val="34"/>
        </w:numPr>
        <w:ind w:left="0" w:firstLine="709"/>
        <w:rPr>
          <w:b w:val="0"/>
          <w:i w:val="0"/>
        </w:rPr>
      </w:pPr>
      <w:r w:rsidRPr="009F4661">
        <w:rPr>
          <w:b w:val="0"/>
          <w:i w:val="0"/>
        </w:rPr>
        <w:t>Предложение участника о цене, содержащееся в финансово-коммерческом предложении не должно превышать начальную (максимальную) цену договора</w:t>
      </w:r>
      <w:r>
        <w:rPr>
          <w:b w:val="0"/>
          <w:i w:val="0"/>
        </w:rPr>
        <w:t xml:space="preserve"> (цену лота)</w:t>
      </w:r>
      <w:r w:rsidRPr="009F4661">
        <w:rPr>
          <w:b w:val="0"/>
          <w:i w:val="0"/>
        </w:rPr>
        <w:t>, установленную в конкурсной документации (с учетом НДС и без учета НДС). Единичные расценки, предложенные участником, не должны превышать единичные расценки, установленные в конкурсной документации (с учетом НДС и без учета НДС).</w:t>
      </w:r>
    </w:p>
    <w:p w:rsidR="00CD0EDA" w:rsidRPr="009F4661" w:rsidRDefault="00CD0EDA" w:rsidP="00CD0EDA">
      <w:pPr>
        <w:pStyle w:val="af0"/>
        <w:ind w:left="709" w:firstLine="0"/>
        <w:rPr>
          <w:b w:val="0"/>
          <w:i w:val="0"/>
        </w:rPr>
      </w:pPr>
    </w:p>
    <w:p w:rsidR="00CD0EDA" w:rsidRPr="009F4661" w:rsidRDefault="00CD0EDA" w:rsidP="002F3C88">
      <w:pPr>
        <w:pStyle w:val="3"/>
        <w:numPr>
          <w:ilvl w:val="1"/>
          <w:numId w:val="34"/>
        </w:numPr>
        <w:spacing w:before="0" w:after="0"/>
        <w:ind w:hanging="371"/>
        <w:jc w:val="both"/>
        <w:rPr>
          <w:rFonts w:ascii="Times New Roman" w:hAnsi="Times New Roman" w:cs="Times New Roman"/>
          <w:sz w:val="28"/>
          <w:szCs w:val="28"/>
        </w:rPr>
      </w:pPr>
      <w:r w:rsidRPr="009F4661">
        <w:rPr>
          <w:rFonts w:ascii="Times New Roman" w:hAnsi="Times New Roman" w:cs="Times New Roman"/>
          <w:sz w:val="28"/>
          <w:szCs w:val="28"/>
        </w:rPr>
        <w:t>Предоставление технического предложения</w:t>
      </w:r>
    </w:p>
    <w:p w:rsidR="00CD0EDA" w:rsidRPr="009F4661" w:rsidRDefault="00CD0EDA" w:rsidP="002F3C88">
      <w:pPr>
        <w:pStyle w:val="a6"/>
        <w:numPr>
          <w:ilvl w:val="2"/>
          <w:numId w:val="34"/>
        </w:numPr>
        <w:ind w:left="0" w:firstLine="709"/>
        <w:jc w:val="both"/>
        <w:rPr>
          <w:sz w:val="28"/>
          <w:szCs w:val="28"/>
        </w:rPr>
      </w:pPr>
      <w:r w:rsidRPr="009F4661">
        <w:rPr>
          <w:sz w:val="28"/>
          <w:szCs w:val="28"/>
        </w:rPr>
        <w:t>Техническое предложение представляется в порядке, предусмотренном пунктом 3 конкурсной документации.</w:t>
      </w:r>
    </w:p>
    <w:p w:rsidR="00CD0EDA" w:rsidRPr="009F4661" w:rsidRDefault="00CD0EDA" w:rsidP="002F3C88">
      <w:pPr>
        <w:pStyle w:val="a6"/>
        <w:numPr>
          <w:ilvl w:val="2"/>
          <w:numId w:val="34"/>
        </w:numPr>
        <w:ind w:left="0" w:firstLine="709"/>
        <w:jc w:val="both"/>
        <w:rPr>
          <w:sz w:val="28"/>
          <w:szCs w:val="28"/>
        </w:rPr>
      </w:pPr>
      <w:r w:rsidRPr="009F4661">
        <w:rPr>
          <w:sz w:val="28"/>
          <w:szCs w:val="28"/>
        </w:rPr>
        <w:t>В техническом предложении участника должны быть отражены все условия, указанные в техническом задании конкурсной документации.</w:t>
      </w:r>
    </w:p>
    <w:p w:rsidR="00CD0EDA" w:rsidRPr="009F4661" w:rsidRDefault="00CD0EDA" w:rsidP="002F3C88">
      <w:pPr>
        <w:pStyle w:val="a6"/>
        <w:numPr>
          <w:ilvl w:val="2"/>
          <w:numId w:val="34"/>
        </w:numPr>
        <w:ind w:left="0" w:firstLine="709"/>
        <w:jc w:val="both"/>
        <w:rPr>
          <w:sz w:val="28"/>
          <w:szCs w:val="28"/>
        </w:rPr>
      </w:pPr>
      <w:r w:rsidRPr="009F4661">
        <w:rPr>
          <w:sz w:val="28"/>
          <w:szCs w:val="28"/>
        </w:rPr>
        <w:lastRenderedPageBreak/>
        <w:t>Все условия, указанные в техническом предложении, должны быть изложены таким образом, чтобы заказчик мог определить конкретные показатели, характеристики предлагаемых товаров, работ, услуг.</w:t>
      </w:r>
    </w:p>
    <w:p w:rsidR="00CD0EDA" w:rsidRPr="009F4661" w:rsidRDefault="00CD0EDA" w:rsidP="002F3C88">
      <w:pPr>
        <w:pStyle w:val="a6"/>
        <w:numPr>
          <w:ilvl w:val="2"/>
          <w:numId w:val="34"/>
        </w:numPr>
        <w:ind w:left="0" w:firstLine="709"/>
        <w:jc w:val="both"/>
        <w:rPr>
          <w:sz w:val="28"/>
          <w:szCs w:val="28"/>
        </w:rPr>
      </w:pPr>
      <w:r w:rsidRPr="009F4661">
        <w:rPr>
          <w:sz w:val="28"/>
          <w:szCs w:val="28"/>
        </w:rPr>
        <w:t>В случае поставки товаров в техническом предложении должны быть указаны марки, модели, наименования предлагаемого товара по каждой позиции.</w:t>
      </w:r>
    </w:p>
    <w:p w:rsidR="00CD0EDA" w:rsidRPr="009F4661" w:rsidRDefault="00CD0EDA" w:rsidP="002F3C88">
      <w:pPr>
        <w:pStyle w:val="a6"/>
        <w:numPr>
          <w:ilvl w:val="2"/>
          <w:numId w:val="34"/>
        </w:numPr>
        <w:ind w:left="0" w:firstLine="709"/>
        <w:jc w:val="both"/>
        <w:rPr>
          <w:sz w:val="28"/>
          <w:szCs w:val="28"/>
        </w:rPr>
      </w:pPr>
      <w:r w:rsidRPr="009F4661">
        <w:rPr>
          <w:sz w:val="28"/>
          <w:szCs w:val="28"/>
        </w:rPr>
        <w:t>Если участником конкурса предлагается эквивалентный товар, участник в техническом предложении должен отразить соответствующую информацию по каждому наименованию эквивалентного товара.</w:t>
      </w:r>
    </w:p>
    <w:p w:rsidR="00CD0EDA" w:rsidRPr="009F4661" w:rsidRDefault="00CD0EDA" w:rsidP="00CD0EDA">
      <w:pPr>
        <w:pStyle w:val="a6"/>
        <w:ind w:left="0" w:firstLine="709"/>
        <w:jc w:val="both"/>
        <w:rPr>
          <w:sz w:val="28"/>
          <w:szCs w:val="28"/>
        </w:rPr>
      </w:pPr>
    </w:p>
    <w:p w:rsidR="00CD0EDA" w:rsidRPr="00543384" w:rsidRDefault="00CD0EDA" w:rsidP="002F3C88">
      <w:pPr>
        <w:pStyle w:val="2"/>
        <w:numPr>
          <w:ilvl w:val="0"/>
          <w:numId w:val="34"/>
        </w:numPr>
        <w:spacing w:before="0" w:after="0"/>
        <w:ind w:hanging="219"/>
        <w:jc w:val="both"/>
        <w:rPr>
          <w:rFonts w:ascii="Times New Roman" w:hAnsi="Times New Roman"/>
          <w:i w:val="0"/>
        </w:rPr>
      </w:pPr>
      <w:r>
        <w:rPr>
          <w:rFonts w:ascii="Times New Roman" w:hAnsi="Times New Roman"/>
          <w:i w:val="0"/>
        </w:rPr>
        <w:t xml:space="preserve"> </w:t>
      </w:r>
      <w:r w:rsidRPr="00543384">
        <w:rPr>
          <w:rFonts w:ascii="Times New Roman" w:hAnsi="Times New Roman"/>
          <w:i w:val="0"/>
        </w:rPr>
        <w:t>Заключение договора</w:t>
      </w:r>
    </w:p>
    <w:p w:rsidR="00CD0EDA" w:rsidRPr="009F4661" w:rsidRDefault="00CD0EDA" w:rsidP="00CD0EDA">
      <w:pPr>
        <w:rPr>
          <w:sz w:val="28"/>
          <w:szCs w:val="28"/>
        </w:rPr>
      </w:pPr>
    </w:p>
    <w:p w:rsidR="00CD0EDA" w:rsidRPr="009F4661" w:rsidRDefault="00CD0EDA" w:rsidP="002F3C88">
      <w:pPr>
        <w:pStyle w:val="3"/>
        <w:numPr>
          <w:ilvl w:val="1"/>
          <w:numId w:val="34"/>
        </w:numPr>
        <w:spacing w:before="0" w:after="0"/>
        <w:ind w:hanging="371"/>
        <w:jc w:val="both"/>
        <w:rPr>
          <w:rFonts w:ascii="Times New Roman" w:hAnsi="Times New Roman" w:cs="Times New Roman"/>
          <w:sz w:val="28"/>
          <w:szCs w:val="28"/>
        </w:rPr>
      </w:pPr>
      <w:r w:rsidRPr="009F4661">
        <w:rPr>
          <w:rFonts w:ascii="Times New Roman" w:hAnsi="Times New Roman" w:cs="Times New Roman"/>
          <w:sz w:val="28"/>
          <w:szCs w:val="28"/>
        </w:rPr>
        <w:t>Обеспечение исполнения договора</w:t>
      </w:r>
    </w:p>
    <w:p w:rsidR="00CD0EDA" w:rsidRPr="009F4661" w:rsidRDefault="00CD0EDA" w:rsidP="002F3C88">
      <w:pPr>
        <w:pStyle w:val="a9"/>
        <w:numPr>
          <w:ilvl w:val="2"/>
          <w:numId w:val="34"/>
        </w:numPr>
        <w:ind w:left="0" w:firstLine="709"/>
        <w:rPr>
          <w:sz w:val="28"/>
          <w:szCs w:val="28"/>
        </w:rPr>
      </w:pPr>
      <w:r w:rsidRPr="009F4661">
        <w:rPr>
          <w:sz w:val="28"/>
          <w:szCs w:val="28"/>
        </w:rPr>
        <w:t>Исполнение договора может обеспечиваться представлением банковской гарантии или внесением денежных средств на указанный заказчиком  в пункте 1.7 конкурсной документации счет, на котором в соответствии с законодательством Российской Федерации учитываются операции со средствами, поступающими заказчику.</w:t>
      </w:r>
    </w:p>
    <w:p w:rsidR="00CD0EDA" w:rsidRDefault="00CD0EDA" w:rsidP="002F3C88">
      <w:pPr>
        <w:pStyle w:val="a9"/>
        <w:numPr>
          <w:ilvl w:val="2"/>
          <w:numId w:val="34"/>
        </w:numPr>
        <w:ind w:left="0" w:firstLine="709"/>
        <w:rPr>
          <w:sz w:val="28"/>
          <w:szCs w:val="28"/>
        </w:rPr>
      </w:pPr>
      <w:r w:rsidRPr="009F4661">
        <w:rPr>
          <w:sz w:val="28"/>
          <w:szCs w:val="28"/>
        </w:rPr>
        <w:t xml:space="preserve">Размер  и способ обеспечения исполнения договора установлен в пункте 1.7 конкурсной документации. </w:t>
      </w:r>
      <w:proofErr w:type="gramStart"/>
      <w:r>
        <w:rPr>
          <w:sz w:val="28"/>
          <w:szCs w:val="28"/>
        </w:rPr>
        <w:t xml:space="preserve">Предоставление обеспечения иным, не указанным в пункте 1.7 </w:t>
      </w:r>
      <w:r w:rsidRPr="00FC58A9">
        <w:rPr>
          <w:sz w:val="28"/>
          <w:szCs w:val="28"/>
        </w:rPr>
        <w:t xml:space="preserve">конкурсной </w:t>
      </w:r>
      <w:r>
        <w:rPr>
          <w:sz w:val="28"/>
          <w:szCs w:val="28"/>
        </w:rPr>
        <w:t xml:space="preserve">документации, способом не допускается </w:t>
      </w:r>
      <w:r w:rsidRPr="00C546D1">
        <w:rPr>
          <w:bCs/>
          <w:sz w:val="28"/>
          <w:szCs w:val="28"/>
        </w:rPr>
        <w:t xml:space="preserve">за исключением случаев, когда проводится </w:t>
      </w:r>
      <w:r>
        <w:rPr>
          <w:bCs/>
          <w:sz w:val="28"/>
          <w:szCs w:val="28"/>
        </w:rPr>
        <w:t>закупка</w:t>
      </w:r>
      <w:r w:rsidRPr="00C546D1">
        <w:rPr>
          <w:sz w:val="28"/>
          <w:szCs w:val="28"/>
        </w:rPr>
        <w:t xml:space="preserve"> среди субъектов малого и среднего предпринимательства, при проведении которо</w:t>
      </w:r>
      <w:r>
        <w:rPr>
          <w:sz w:val="28"/>
          <w:szCs w:val="28"/>
        </w:rPr>
        <w:t>й</w:t>
      </w:r>
      <w:r w:rsidRPr="00C546D1">
        <w:rPr>
          <w:sz w:val="28"/>
          <w:szCs w:val="28"/>
        </w:rPr>
        <w:t xml:space="preserve"> субъекты малого и среднего предпринимательства вправе выбрать способ обеспечения </w:t>
      </w:r>
      <w:r>
        <w:rPr>
          <w:sz w:val="28"/>
          <w:szCs w:val="28"/>
        </w:rPr>
        <w:t>исполнения договора</w:t>
      </w:r>
      <w:r w:rsidRPr="00C546D1">
        <w:rPr>
          <w:sz w:val="28"/>
          <w:szCs w:val="28"/>
        </w:rPr>
        <w:t xml:space="preserve"> из указанных в пункте </w:t>
      </w:r>
      <w:r>
        <w:rPr>
          <w:sz w:val="28"/>
          <w:szCs w:val="28"/>
        </w:rPr>
        <w:t>9</w:t>
      </w:r>
      <w:r w:rsidRPr="00C546D1">
        <w:rPr>
          <w:sz w:val="28"/>
          <w:szCs w:val="28"/>
        </w:rPr>
        <w:t>.</w:t>
      </w:r>
      <w:r>
        <w:rPr>
          <w:sz w:val="28"/>
          <w:szCs w:val="28"/>
        </w:rPr>
        <w:t>1</w:t>
      </w:r>
      <w:r w:rsidRPr="00C546D1">
        <w:rPr>
          <w:sz w:val="28"/>
          <w:szCs w:val="28"/>
        </w:rPr>
        <w:t>.1</w:t>
      </w:r>
      <w:r w:rsidRPr="00FC58A9">
        <w:rPr>
          <w:rFonts w:eastAsia="Times New Roman"/>
          <w:sz w:val="28"/>
          <w:szCs w:val="28"/>
        </w:rPr>
        <w:t xml:space="preserve"> </w:t>
      </w:r>
      <w:r w:rsidRPr="00FC58A9">
        <w:rPr>
          <w:sz w:val="28"/>
          <w:szCs w:val="28"/>
        </w:rPr>
        <w:t>конкурсной</w:t>
      </w:r>
      <w:r w:rsidRPr="00C546D1">
        <w:rPr>
          <w:sz w:val="28"/>
          <w:szCs w:val="28"/>
        </w:rPr>
        <w:t xml:space="preserve"> документации.</w:t>
      </w:r>
      <w:proofErr w:type="gramEnd"/>
    </w:p>
    <w:p w:rsidR="00CD0EDA" w:rsidRPr="009F4661" w:rsidRDefault="00CD0EDA" w:rsidP="00CD0EDA">
      <w:pPr>
        <w:pStyle w:val="a9"/>
        <w:rPr>
          <w:sz w:val="28"/>
          <w:szCs w:val="28"/>
        </w:rPr>
      </w:pPr>
      <w:r w:rsidRPr="009F4661">
        <w:rPr>
          <w:sz w:val="28"/>
          <w:szCs w:val="28"/>
        </w:rPr>
        <w:t>В случае применения антидемпинговой меры, предусмотренной пунктом 7.17.2.1 конкурсной документации</w:t>
      </w:r>
      <w:r>
        <w:rPr>
          <w:sz w:val="28"/>
          <w:szCs w:val="28"/>
        </w:rPr>
        <w:t>,</w:t>
      </w:r>
      <w:r w:rsidRPr="009F4661">
        <w:rPr>
          <w:sz w:val="28"/>
          <w:szCs w:val="28"/>
        </w:rPr>
        <w:t xml:space="preserve"> размер обеспечения исполнения договора устанавливается в соответствии с пунктом 7.17.2.1 конкурсной документации. Предоставление обеспечения исполнения договора иным способом, не указанным в пункте 1.7 конкурсной документации</w:t>
      </w:r>
      <w:r>
        <w:rPr>
          <w:sz w:val="28"/>
          <w:szCs w:val="28"/>
        </w:rPr>
        <w:t>,</w:t>
      </w:r>
      <w:r w:rsidRPr="009F4661">
        <w:rPr>
          <w:sz w:val="28"/>
          <w:szCs w:val="28"/>
        </w:rPr>
        <w:t xml:space="preserve"> не допускается.</w:t>
      </w:r>
    </w:p>
    <w:p w:rsidR="00CD0EDA" w:rsidRPr="009F4661" w:rsidRDefault="00CD0EDA" w:rsidP="002F3C88">
      <w:pPr>
        <w:pStyle w:val="a9"/>
        <w:numPr>
          <w:ilvl w:val="2"/>
          <w:numId w:val="34"/>
        </w:numPr>
        <w:ind w:left="0" w:firstLine="709"/>
        <w:rPr>
          <w:sz w:val="28"/>
          <w:szCs w:val="28"/>
        </w:rPr>
      </w:pPr>
      <w:r w:rsidRPr="009F4661">
        <w:rPr>
          <w:sz w:val="28"/>
          <w:szCs w:val="28"/>
        </w:rPr>
        <w:t xml:space="preserve">Договор может быть заключен только после предоставления победителем или участником,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обеспечения исполнения договора. </w:t>
      </w:r>
    </w:p>
    <w:p w:rsidR="00CD0EDA" w:rsidRPr="009F4661" w:rsidRDefault="00CD0EDA" w:rsidP="002F3C88">
      <w:pPr>
        <w:pStyle w:val="a9"/>
        <w:numPr>
          <w:ilvl w:val="2"/>
          <w:numId w:val="34"/>
        </w:numPr>
        <w:ind w:left="0" w:firstLine="709"/>
        <w:rPr>
          <w:sz w:val="28"/>
          <w:szCs w:val="28"/>
        </w:rPr>
      </w:pPr>
      <w:r w:rsidRPr="009F4661">
        <w:rPr>
          <w:sz w:val="28"/>
          <w:szCs w:val="28"/>
        </w:rPr>
        <w:t>Если в установленные сроки не представлено обеспечение исполнения договора, победитель или участник,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такой победитель или участник признаются уклонившимися от заключения договора.</w:t>
      </w:r>
    </w:p>
    <w:p w:rsidR="00CD0EDA" w:rsidRPr="009F4661" w:rsidRDefault="00CD0EDA" w:rsidP="002F3C88">
      <w:pPr>
        <w:pStyle w:val="a9"/>
        <w:numPr>
          <w:ilvl w:val="2"/>
          <w:numId w:val="34"/>
        </w:numPr>
        <w:ind w:left="0" w:firstLine="709"/>
        <w:rPr>
          <w:sz w:val="28"/>
          <w:szCs w:val="28"/>
        </w:rPr>
      </w:pPr>
      <w:r w:rsidRPr="009F4661">
        <w:rPr>
          <w:bCs/>
          <w:sz w:val="28"/>
          <w:szCs w:val="28"/>
        </w:rPr>
        <w:t>Если обеспечение исполнения договора установлено в форме перечисления денежных средств, победитель (участник, конкурсной заявке которого присвоен второй номер) перечисляет по реквизитам, указанным в пункте 1.7 конкурсной документации</w:t>
      </w:r>
      <w:r>
        <w:rPr>
          <w:bCs/>
          <w:sz w:val="28"/>
          <w:szCs w:val="28"/>
        </w:rPr>
        <w:t>,</w:t>
      </w:r>
      <w:r w:rsidRPr="009F4661">
        <w:rPr>
          <w:bCs/>
          <w:sz w:val="28"/>
          <w:szCs w:val="28"/>
        </w:rPr>
        <w:t xml:space="preserve"> денежные средства в размере</w:t>
      </w:r>
      <w:r>
        <w:rPr>
          <w:bCs/>
          <w:sz w:val="28"/>
          <w:szCs w:val="28"/>
        </w:rPr>
        <w:t>,</w:t>
      </w:r>
      <w:r w:rsidRPr="009F4661">
        <w:rPr>
          <w:bCs/>
          <w:sz w:val="28"/>
          <w:szCs w:val="28"/>
        </w:rPr>
        <w:t xml:space="preserve"> установленном в пункте 1.7 конкурсной документации.</w:t>
      </w:r>
      <w:r w:rsidRPr="009F4661">
        <w:rPr>
          <w:rFonts w:eastAsia="Times New Roman"/>
          <w:sz w:val="28"/>
          <w:szCs w:val="28"/>
        </w:rPr>
        <w:t xml:space="preserve"> </w:t>
      </w:r>
      <w:r w:rsidRPr="009F4661">
        <w:rPr>
          <w:bCs/>
          <w:sz w:val="28"/>
          <w:szCs w:val="28"/>
        </w:rPr>
        <w:t xml:space="preserve">В случае применения антидемпинговой меры, предусмотренной пунктом 7.17.2.1 конкурсной </w:t>
      </w:r>
      <w:r w:rsidRPr="009F4661">
        <w:rPr>
          <w:bCs/>
          <w:sz w:val="28"/>
          <w:szCs w:val="28"/>
        </w:rPr>
        <w:lastRenderedPageBreak/>
        <w:t>документации</w:t>
      </w:r>
      <w:r>
        <w:rPr>
          <w:bCs/>
          <w:sz w:val="28"/>
          <w:szCs w:val="28"/>
        </w:rPr>
        <w:t>,</w:t>
      </w:r>
      <w:r w:rsidRPr="009F4661">
        <w:rPr>
          <w:bCs/>
          <w:sz w:val="28"/>
          <w:szCs w:val="28"/>
        </w:rPr>
        <w:t xml:space="preserve"> размер обеспечения исполнения договора устанавливается в соответствии с пунктом 7.17.2.1 конкурсной документации.</w:t>
      </w:r>
    </w:p>
    <w:p w:rsidR="00CD0EDA" w:rsidRPr="009F4661" w:rsidRDefault="00CD0EDA" w:rsidP="002F3C88">
      <w:pPr>
        <w:pStyle w:val="a9"/>
        <w:numPr>
          <w:ilvl w:val="2"/>
          <w:numId w:val="34"/>
        </w:numPr>
        <w:ind w:left="0" w:firstLine="709"/>
        <w:rPr>
          <w:sz w:val="28"/>
          <w:szCs w:val="28"/>
        </w:rPr>
      </w:pPr>
      <w:r w:rsidRPr="009F4661">
        <w:rPr>
          <w:bCs/>
          <w:sz w:val="28"/>
          <w:szCs w:val="28"/>
        </w:rPr>
        <w:t xml:space="preserve">Факт внесения </w:t>
      </w:r>
      <w:r>
        <w:rPr>
          <w:bCs/>
          <w:sz w:val="28"/>
          <w:szCs w:val="28"/>
        </w:rPr>
        <w:t>у</w:t>
      </w:r>
      <w:r w:rsidRPr="009F4661">
        <w:rPr>
          <w:bCs/>
          <w:sz w:val="28"/>
          <w:szCs w:val="28"/>
        </w:rPr>
        <w:t xml:space="preserve">частником </w:t>
      </w:r>
      <w:r>
        <w:rPr>
          <w:bCs/>
          <w:sz w:val="28"/>
          <w:szCs w:val="28"/>
        </w:rPr>
        <w:t>конкурса</w:t>
      </w:r>
      <w:r w:rsidRPr="009F4661">
        <w:rPr>
          <w:bCs/>
          <w:sz w:val="28"/>
          <w:szCs w:val="28"/>
        </w:rPr>
        <w:t xml:space="preserve"> денежных сре</w:t>
      </w:r>
      <w:proofErr w:type="gramStart"/>
      <w:r w:rsidRPr="009F4661">
        <w:rPr>
          <w:bCs/>
          <w:sz w:val="28"/>
          <w:szCs w:val="28"/>
        </w:rPr>
        <w:t>дств в к</w:t>
      </w:r>
      <w:proofErr w:type="gramEnd"/>
      <w:r w:rsidRPr="009F4661">
        <w:rPr>
          <w:bCs/>
          <w:sz w:val="28"/>
          <w:szCs w:val="28"/>
        </w:rPr>
        <w:t xml:space="preserve">ачестве обеспечения исполнения договора </w:t>
      </w:r>
      <w:r w:rsidRPr="009F4661">
        <w:rPr>
          <w:sz w:val="28"/>
          <w:szCs w:val="28"/>
        </w:rPr>
        <w:t>должен быть</w:t>
      </w:r>
      <w:r w:rsidRPr="009F4661">
        <w:rPr>
          <w:bCs/>
          <w:sz w:val="28"/>
          <w:szCs w:val="28"/>
        </w:rPr>
        <w:t xml:space="preserve"> подтвержден </w:t>
      </w:r>
      <w:r w:rsidRPr="009F4661">
        <w:rPr>
          <w:sz w:val="28"/>
          <w:szCs w:val="28"/>
        </w:rPr>
        <w:t>платежным поручением с отметкой банка, подтверждающим перечисление денежных средств в качестве обеспечения исполнения договора, или копией такого поручения, заверенной банком.</w:t>
      </w:r>
    </w:p>
    <w:p w:rsidR="00CD0EDA" w:rsidRPr="009F4661" w:rsidRDefault="00CD0EDA" w:rsidP="002F3C88">
      <w:pPr>
        <w:pStyle w:val="a9"/>
        <w:numPr>
          <w:ilvl w:val="2"/>
          <w:numId w:val="34"/>
        </w:numPr>
        <w:ind w:left="0" w:firstLine="709"/>
        <w:rPr>
          <w:sz w:val="28"/>
          <w:szCs w:val="28"/>
        </w:rPr>
      </w:pPr>
      <w:proofErr w:type="gramStart"/>
      <w:r w:rsidRPr="009F4661">
        <w:rPr>
          <w:spacing w:val="-2"/>
          <w:sz w:val="28"/>
          <w:szCs w:val="28"/>
        </w:rPr>
        <w:t>В случае если победителем (участником, конкурсной заявке которого присвоен второй номер) представлены документы, подтверждающие внесение денежных средств в качестве обеспечения исполнения договора, но до истечения срока</w:t>
      </w:r>
      <w:r>
        <w:rPr>
          <w:spacing w:val="-2"/>
          <w:sz w:val="28"/>
          <w:szCs w:val="28"/>
        </w:rPr>
        <w:t>,</w:t>
      </w:r>
      <w:r w:rsidRPr="009F4661">
        <w:rPr>
          <w:spacing w:val="-2"/>
          <w:sz w:val="28"/>
          <w:szCs w:val="28"/>
        </w:rPr>
        <w:t xml:space="preserve"> в течение которого такой победитель (участник, конкурсной заявке которого присвоен второй номер) должен подписать договор</w:t>
      </w:r>
      <w:r>
        <w:rPr>
          <w:spacing w:val="-2"/>
          <w:sz w:val="28"/>
          <w:szCs w:val="28"/>
        </w:rPr>
        <w:t>,</w:t>
      </w:r>
      <w:r w:rsidRPr="009F4661">
        <w:rPr>
          <w:spacing w:val="-2"/>
          <w:sz w:val="28"/>
          <w:szCs w:val="28"/>
        </w:rPr>
        <w:t xml:space="preserve"> денежные средства не поступили на счет, который указан заказчиком в конкурсной документации, победитель (участник, конкурсной заявке которого присвоен второй</w:t>
      </w:r>
      <w:proofErr w:type="gramEnd"/>
      <w:r w:rsidRPr="009F4661">
        <w:rPr>
          <w:spacing w:val="-2"/>
          <w:sz w:val="28"/>
          <w:szCs w:val="28"/>
        </w:rPr>
        <w:t xml:space="preserve"> номер) признается уклонившимся от заключения договора.</w:t>
      </w:r>
    </w:p>
    <w:p w:rsidR="00CD0EDA" w:rsidRPr="009F4661" w:rsidRDefault="00CD0EDA" w:rsidP="002F3C88">
      <w:pPr>
        <w:pStyle w:val="a9"/>
        <w:numPr>
          <w:ilvl w:val="2"/>
          <w:numId w:val="34"/>
        </w:numPr>
        <w:ind w:left="0" w:firstLine="709"/>
        <w:rPr>
          <w:sz w:val="28"/>
          <w:szCs w:val="28"/>
        </w:rPr>
      </w:pPr>
      <w:r w:rsidRPr="009F4661">
        <w:rPr>
          <w:sz w:val="28"/>
          <w:szCs w:val="28"/>
        </w:rPr>
        <w:t xml:space="preserve">Обеспечение надлежащего исполнения договора в виде банковской гарантии оформляется по форме приложения № </w:t>
      </w:r>
      <w:r w:rsidR="00BB4594">
        <w:rPr>
          <w:sz w:val="28"/>
          <w:szCs w:val="28"/>
        </w:rPr>
        <w:t>___</w:t>
      </w:r>
      <w:r w:rsidRPr="009F4661">
        <w:rPr>
          <w:sz w:val="28"/>
          <w:szCs w:val="28"/>
        </w:rPr>
        <w:t xml:space="preserve"> к конкурсной документации, выданной одним из банков, указанных в приложении № </w:t>
      </w:r>
      <w:r w:rsidR="00BB4594">
        <w:rPr>
          <w:sz w:val="28"/>
          <w:szCs w:val="28"/>
        </w:rPr>
        <w:t>___</w:t>
      </w:r>
      <w:r w:rsidRPr="009F4661">
        <w:rPr>
          <w:sz w:val="28"/>
          <w:szCs w:val="28"/>
        </w:rPr>
        <w:t xml:space="preserve"> к конкурсной документации.  Срок действия банковской гарантии должен превышать срок действия договора не менее чем на </w:t>
      </w:r>
      <w:r>
        <w:rPr>
          <w:sz w:val="28"/>
          <w:szCs w:val="28"/>
        </w:rPr>
        <w:t>1 (</w:t>
      </w:r>
      <w:r w:rsidRPr="009F4661">
        <w:rPr>
          <w:sz w:val="28"/>
          <w:szCs w:val="28"/>
        </w:rPr>
        <w:t>один</w:t>
      </w:r>
      <w:r>
        <w:rPr>
          <w:sz w:val="28"/>
          <w:szCs w:val="28"/>
        </w:rPr>
        <w:t>)</w:t>
      </w:r>
      <w:r w:rsidRPr="009F4661">
        <w:rPr>
          <w:sz w:val="28"/>
          <w:szCs w:val="28"/>
        </w:rPr>
        <w:t xml:space="preserve"> месяц.</w:t>
      </w:r>
    </w:p>
    <w:p w:rsidR="00CD0EDA" w:rsidRPr="009F4661" w:rsidRDefault="00CD0EDA" w:rsidP="002F3C88">
      <w:pPr>
        <w:pStyle w:val="a9"/>
        <w:numPr>
          <w:ilvl w:val="2"/>
          <w:numId w:val="34"/>
        </w:numPr>
        <w:ind w:left="0" w:firstLine="709"/>
        <w:rPr>
          <w:sz w:val="28"/>
          <w:szCs w:val="28"/>
        </w:rPr>
      </w:pPr>
      <w:proofErr w:type="gramStart"/>
      <w:r w:rsidRPr="009F4661">
        <w:rPr>
          <w:rFonts w:eastAsia="Times New Roman"/>
          <w:bCs/>
          <w:sz w:val="28"/>
          <w:szCs w:val="28"/>
        </w:rPr>
        <w:t>Победитель или участник,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w:t>
      </w:r>
      <w:r>
        <w:rPr>
          <w:rFonts w:eastAsia="Times New Roman"/>
          <w:bCs/>
          <w:sz w:val="28"/>
          <w:szCs w:val="28"/>
        </w:rPr>
        <w:t>,</w:t>
      </w:r>
      <w:r w:rsidRPr="009F4661">
        <w:rPr>
          <w:rFonts w:eastAsia="Times New Roman"/>
          <w:bCs/>
          <w:sz w:val="28"/>
          <w:szCs w:val="28"/>
        </w:rPr>
        <w:t xml:space="preserve"> вправе согласовать предоставление банковской гарантии иным банком, направив письменное обращение заказчику с приложением проекта банковской гарантии по форме, установленной приложением № </w:t>
      </w:r>
      <w:r w:rsidR="00BB4594">
        <w:rPr>
          <w:rFonts w:eastAsia="Times New Roman"/>
          <w:bCs/>
          <w:sz w:val="28"/>
          <w:szCs w:val="28"/>
        </w:rPr>
        <w:t>___</w:t>
      </w:r>
      <w:r w:rsidRPr="009F4661">
        <w:rPr>
          <w:rFonts w:eastAsia="Times New Roman"/>
          <w:bCs/>
          <w:sz w:val="28"/>
          <w:szCs w:val="28"/>
        </w:rPr>
        <w:t xml:space="preserve"> к конкурсной документации.</w:t>
      </w:r>
      <w:proofErr w:type="gramEnd"/>
    </w:p>
    <w:p w:rsidR="00CD0EDA" w:rsidRPr="009F4661" w:rsidRDefault="00CD0EDA" w:rsidP="002F3C88">
      <w:pPr>
        <w:pStyle w:val="a9"/>
        <w:numPr>
          <w:ilvl w:val="2"/>
          <w:numId w:val="34"/>
        </w:numPr>
        <w:ind w:left="0" w:firstLine="709"/>
        <w:rPr>
          <w:sz w:val="28"/>
          <w:szCs w:val="28"/>
        </w:rPr>
      </w:pPr>
      <w:r w:rsidRPr="009F4661">
        <w:rPr>
          <w:rFonts w:eastAsia="Times New Roman"/>
          <w:bCs/>
          <w:sz w:val="28"/>
          <w:szCs w:val="28"/>
        </w:rPr>
        <w:t xml:space="preserve">Обращение о согласовании банка рассматривается в течение </w:t>
      </w:r>
      <w:r>
        <w:rPr>
          <w:rFonts w:eastAsia="Times New Roman"/>
          <w:bCs/>
          <w:sz w:val="28"/>
          <w:szCs w:val="28"/>
        </w:rPr>
        <w:br/>
      </w:r>
      <w:r w:rsidRPr="009F4661">
        <w:rPr>
          <w:rFonts w:eastAsia="Times New Roman"/>
          <w:bCs/>
          <w:sz w:val="28"/>
          <w:szCs w:val="28"/>
        </w:rPr>
        <w:t xml:space="preserve">5 </w:t>
      </w:r>
      <w:r>
        <w:rPr>
          <w:rFonts w:eastAsia="Times New Roman"/>
          <w:bCs/>
          <w:sz w:val="28"/>
          <w:szCs w:val="28"/>
        </w:rPr>
        <w:t xml:space="preserve">(пяти) </w:t>
      </w:r>
      <w:r w:rsidRPr="009F4661">
        <w:rPr>
          <w:rFonts w:eastAsia="Times New Roman"/>
          <w:bCs/>
          <w:sz w:val="28"/>
          <w:szCs w:val="28"/>
        </w:rPr>
        <w:t xml:space="preserve">рабочих дней </w:t>
      </w:r>
      <w:proofErr w:type="gramStart"/>
      <w:r w:rsidRPr="009F4661">
        <w:rPr>
          <w:rFonts w:eastAsia="Times New Roman"/>
          <w:bCs/>
          <w:sz w:val="28"/>
          <w:szCs w:val="28"/>
        </w:rPr>
        <w:t>с даты получения</w:t>
      </w:r>
      <w:proofErr w:type="gramEnd"/>
      <w:r w:rsidRPr="009F4661">
        <w:rPr>
          <w:rFonts w:eastAsia="Times New Roman"/>
          <w:bCs/>
          <w:sz w:val="28"/>
          <w:szCs w:val="28"/>
        </w:rPr>
        <w:t xml:space="preserve"> обращения. В случае если предложенный банк соответствует требованиям заказчика к кредитным качествам и платежеспособности банков, предоставление гарантии предложенным банком может быть согласовано.</w:t>
      </w:r>
      <w:r w:rsidRPr="009F4661">
        <w:rPr>
          <w:sz w:val="28"/>
          <w:szCs w:val="28"/>
        </w:rPr>
        <w:t xml:space="preserve"> </w:t>
      </w:r>
    </w:p>
    <w:p w:rsidR="00CD0EDA" w:rsidRPr="009F4661" w:rsidRDefault="00CD0EDA" w:rsidP="002F3C88">
      <w:pPr>
        <w:pStyle w:val="a9"/>
        <w:numPr>
          <w:ilvl w:val="2"/>
          <w:numId w:val="34"/>
        </w:numPr>
        <w:ind w:left="0" w:firstLine="709"/>
        <w:rPr>
          <w:sz w:val="28"/>
          <w:szCs w:val="28"/>
        </w:rPr>
      </w:pPr>
      <w:r w:rsidRPr="009F4661">
        <w:rPr>
          <w:sz w:val="28"/>
          <w:szCs w:val="28"/>
        </w:rPr>
        <w:t>Требования к банковской гарантии установлены в пунктах 8.6.12</w:t>
      </w:r>
      <w:r>
        <w:rPr>
          <w:sz w:val="28"/>
          <w:szCs w:val="28"/>
        </w:rPr>
        <w:t xml:space="preserve">, </w:t>
      </w:r>
      <w:r w:rsidRPr="009F4661">
        <w:rPr>
          <w:sz w:val="28"/>
          <w:szCs w:val="28"/>
        </w:rPr>
        <w:t>8.6.13</w:t>
      </w:r>
      <w:r>
        <w:rPr>
          <w:sz w:val="28"/>
          <w:szCs w:val="28"/>
        </w:rPr>
        <w:t>.1-8.6.13.4, 8.6.13.6</w:t>
      </w:r>
      <w:r w:rsidRPr="009F4661">
        <w:rPr>
          <w:sz w:val="28"/>
          <w:szCs w:val="28"/>
        </w:rPr>
        <w:t xml:space="preserve"> конкурсной документации.</w:t>
      </w:r>
    </w:p>
    <w:p w:rsidR="00CD0EDA" w:rsidRPr="009F4661" w:rsidRDefault="00CD0EDA" w:rsidP="00CD0EDA">
      <w:pPr>
        <w:ind w:firstLine="709"/>
        <w:jc w:val="both"/>
        <w:rPr>
          <w:sz w:val="28"/>
          <w:szCs w:val="28"/>
        </w:rPr>
      </w:pPr>
    </w:p>
    <w:p w:rsidR="00CD0EDA" w:rsidRPr="009F4661" w:rsidRDefault="00CD0EDA" w:rsidP="002F3C88">
      <w:pPr>
        <w:pStyle w:val="3"/>
        <w:numPr>
          <w:ilvl w:val="1"/>
          <w:numId w:val="34"/>
        </w:numPr>
        <w:spacing w:before="0" w:after="0"/>
        <w:ind w:hanging="371"/>
        <w:jc w:val="both"/>
        <w:rPr>
          <w:rFonts w:ascii="Times New Roman" w:hAnsi="Times New Roman" w:cs="Times New Roman"/>
          <w:sz w:val="28"/>
          <w:szCs w:val="28"/>
        </w:rPr>
      </w:pPr>
      <w:r w:rsidRPr="009F4661">
        <w:rPr>
          <w:rFonts w:ascii="Times New Roman" w:hAnsi="Times New Roman" w:cs="Times New Roman"/>
          <w:sz w:val="28"/>
          <w:szCs w:val="28"/>
        </w:rPr>
        <w:t>Предоставление информации о конечных бенефициарах</w:t>
      </w:r>
    </w:p>
    <w:p w:rsidR="00CD0EDA" w:rsidRPr="009F4661" w:rsidRDefault="00CD0EDA" w:rsidP="002F3C88">
      <w:pPr>
        <w:pStyle w:val="a6"/>
        <w:numPr>
          <w:ilvl w:val="2"/>
          <w:numId w:val="34"/>
        </w:numPr>
        <w:ind w:left="0" w:firstLine="709"/>
        <w:jc w:val="both"/>
        <w:rPr>
          <w:rFonts w:eastAsia="MS Mincho"/>
          <w:sz w:val="28"/>
          <w:szCs w:val="28"/>
        </w:rPr>
      </w:pPr>
      <w:r w:rsidRPr="009F4661">
        <w:rPr>
          <w:rFonts w:eastAsia="MS Mincho"/>
          <w:sz w:val="28"/>
          <w:szCs w:val="28"/>
        </w:rPr>
        <w:t>До заключения договора лицо, с которым заключается договор по итогам конкурса, представляет сведения о своих владельцах, включая конечных бенефициаров, с приложением подтверждающих документов.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CD0EDA" w:rsidRPr="009F4661" w:rsidRDefault="00CD0EDA" w:rsidP="00CD0EDA">
      <w:pPr>
        <w:ind w:firstLine="709"/>
        <w:jc w:val="both"/>
        <w:rPr>
          <w:sz w:val="28"/>
          <w:szCs w:val="28"/>
        </w:rPr>
      </w:pPr>
    </w:p>
    <w:p w:rsidR="00CD0EDA" w:rsidRPr="009F4661" w:rsidRDefault="00CD0EDA" w:rsidP="002F3C88">
      <w:pPr>
        <w:pStyle w:val="3"/>
        <w:numPr>
          <w:ilvl w:val="1"/>
          <w:numId w:val="34"/>
        </w:numPr>
        <w:spacing w:before="0" w:after="0"/>
        <w:ind w:hanging="371"/>
        <w:jc w:val="both"/>
        <w:rPr>
          <w:rFonts w:ascii="Times New Roman" w:hAnsi="Times New Roman" w:cs="Times New Roman"/>
          <w:sz w:val="28"/>
          <w:szCs w:val="28"/>
        </w:rPr>
      </w:pPr>
      <w:r w:rsidRPr="009F4661">
        <w:rPr>
          <w:rFonts w:ascii="Times New Roman" w:hAnsi="Times New Roman" w:cs="Times New Roman"/>
          <w:sz w:val="28"/>
          <w:szCs w:val="28"/>
        </w:rPr>
        <w:t>Заключение договора</w:t>
      </w:r>
    </w:p>
    <w:p w:rsidR="00CD0EDA" w:rsidRPr="009F4661" w:rsidRDefault="00CD0EDA" w:rsidP="002F3C88">
      <w:pPr>
        <w:pStyle w:val="a6"/>
        <w:numPr>
          <w:ilvl w:val="2"/>
          <w:numId w:val="34"/>
        </w:numPr>
        <w:ind w:left="0" w:firstLine="709"/>
        <w:jc w:val="both"/>
        <w:rPr>
          <w:sz w:val="28"/>
          <w:szCs w:val="28"/>
        </w:rPr>
      </w:pPr>
      <w:r w:rsidRPr="009F4661">
        <w:rPr>
          <w:sz w:val="28"/>
          <w:szCs w:val="28"/>
        </w:rPr>
        <w:t>Положения договора (условия, цена) не могут быть изменены по сравнению с конкурсной документацией и конкурсной заявкой победителя конкурса</w:t>
      </w:r>
      <w:r>
        <w:rPr>
          <w:sz w:val="28"/>
          <w:szCs w:val="28"/>
        </w:rPr>
        <w:t>,</w:t>
      </w:r>
      <w:r w:rsidRPr="009F4661">
        <w:rPr>
          <w:sz w:val="28"/>
          <w:szCs w:val="28"/>
        </w:rPr>
        <w:t xml:space="preserve"> за исключением случаев, предусмотренных конкурсной </w:t>
      </w:r>
      <w:r w:rsidRPr="009F4661">
        <w:rPr>
          <w:sz w:val="28"/>
          <w:szCs w:val="28"/>
        </w:rPr>
        <w:lastRenderedPageBreak/>
        <w:t>документацией. При невыполнении победителем конкурса требований данного пункта он признается уклонившимся от заключения договора. Договор в таком случае может быть заключен с участником, конкурсной заявке которого присвоен второй номер,  с учетом требований данного пункта.</w:t>
      </w:r>
    </w:p>
    <w:p w:rsidR="00CD0EDA" w:rsidRPr="009F4661" w:rsidRDefault="00CD0EDA" w:rsidP="002F3C88">
      <w:pPr>
        <w:pStyle w:val="a6"/>
        <w:numPr>
          <w:ilvl w:val="2"/>
          <w:numId w:val="34"/>
        </w:numPr>
        <w:ind w:left="0" w:firstLine="709"/>
        <w:jc w:val="both"/>
        <w:rPr>
          <w:sz w:val="28"/>
          <w:szCs w:val="28"/>
        </w:rPr>
      </w:pPr>
      <w:r w:rsidRPr="009F4661">
        <w:rPr>
          <w:sz w:val="28"/>
          <w:szCs w:val="28"/>
        </w:rPr>
        <w:t xml:space="preserve">Заказчик направляет участнику конкурса, с которым заключается </w:t>
      </w:r>
      <w:r>
        <w:rPr>
          <w:sz w:val="28"/>
          <w:szCs w:val="28"/>
        </w:rPr>
        <w:t xml:space="preserve">договор </w:t>
      </w:r>
      <w:r w:rsidRPr="009F4661">
        <w:rPr>
          <w:sz w:val="28"/>
          <w:szCs w:val="28"/>
        </w:rPr>
        <w:t xml:space="preserve">проект договора в течение 20 </w:t>
      </w:r>
      <w:r>
        <w:rPr>
          <w:sz w:val="28"/>
          <w:szCs w:val="28"/>
        </w:rPr>
        <w:t xml:space="preserve">(двадцати) </w:t>
      </w:r>
      <w:r w:rsidRPr="009F4661">
        <w:rPr>
          <w:sz w:val="28"/>
          <w:szCs w:val="28"/>
        </w:rPr>
        <w:t>дней</w:t>
      </w:r>
      <w:r w:rsidRPr="009F4661">
        <w:rPr>
          <w:rFonts w:eastAsia="Calibri"/>
          <w:i/>
          <w:sz w:val="28"/>
          <w:szCs w:val="28"/>
          <w:lang w:eastAsia="en-US"/>
        </w:rPr>
        <w:t xml:space="preserve"> </w:t>
      </w:r>
      <w:proofErr w:type="gramStart"/>
      <w:r w:rsidRPr="009F4661">
        <w:rPr>
          <w:sz w:val="28"/>
          <w:szCs w:val="28"/>
        </w:rPr>
        <w:t>с даты опубликования</w:t>
      </w:r>
      <w:proofErr w:type="gramEnd"/>
      <w:r w:rsidRPr="009F4661">
        <w:rPr>
          <w:sz w:val="28"/>
          <w:szCs w:val="28"/>
        </w:rPr>
        <w:t xml:space="preserve"> итогов конкурса на сайтах.</w:t>
      </w:r>
      <w:r w:rsidRPr="009F4661">
        <w:rPr>
          <w:i/>
          <w:sz w:val="28"/>
          <w:szCs w:val="28"/>
        </w:rPr>
        <w:t xml:space="preserve"> </w:t>
      </w:r>
    </w:p>
    <w:p w:rsidR="00CD0EDA" w:rsidRPr="009F4661" w:rsidRDefault="00CD0EDA" w:rsidP="002F3C88">
      <w:pPr>
        <w:pStyle w:val="a6"/>
        <w:numPr>
          <w:ilvl w:val="2"/>
          <w:numId w:val="34"/>
        </w:numPr>
        <w:ind w:left="0" w:firstLine="709"/>
        <w:jc w:val="both"/>
        <w:rPr>
          <w:sz w:val="28"/>
          <w:szCs w:val="28"/>
        </w:rPr>
      </w:pPr>
      <w:r w:rsidRPr="009F4661">
        <w:rPr>
          <w:sz w:val="28"/>
          <w:szCs w:val="28"/>
        </w:rPr>
        <w:t xml:space="preserve">Участник конкурса, с которым заключается договор, должен представить обеспечение исполнения договора (если требование об обеспечении исполнения договора установлено в </w:t>
      </w:r>
      <w:r w:rsidRPr="00FC58A9">
        <w:rPr>
          <w:sz w:val="28"/>
          <w:szCs w:val="28"/>
        </w:rPr>
        <w:t xml:space="preserve">конкурсной </w:t>
      </w:r>
      <w:r w:rsidRPr="009F4661">
        <w:rPr>
          <w:sz w:val="28"/>
          <w:szCs w:val="28"/>
        </w:rPr>
        <w:t>документации) и подписать договор не позднее  10</w:t>
      </w:r>
      <w:r w:rsidRPr="009F4661">
        <w:rPr>
          <w:b/>
          <w:i/>
          <w:sz w:val="28"/>
          <w:szCs w:val="28"/>
        </w:rPr>
        <w:t xml:space="preserve"> </w:t>
      </w:r>
      <w:r w:rsidRPr="00536065">
        <w:rPr>
          <w:sz w:val="28"/>
          <w:szCs w:val="28"/>
        </w:rPr>
        <w:t>(десяти)</w:t>
      </w:r>
      <w:r>
        <w:rPr>
          <w:b/>
          <w:i/>
          <w:sz w:val="28"/>
          <w:szCs w:val="28"/>
        </w:rPr>
        <w:t xml:space="preserve"> </w:t>
      </w:r>
      <w:r w:rsidRPr="009F4661">
        <w:rPr>
          <w:sz w:val="28"/>
          <w:szCs w:val="28"/>
        </w:rPr>
        <w:t xml:space="preserve">календарных дней </w:t>
      </w:r>
      <w:proofErr w:type="gramStart"/>
      <w:r w:rsidRPr="009F4661">
        <w:rPr>
          <w:sz w:val="28"/>
          <w:szCs w:val="28"/>
        </w:rPr>
        <w:t>с даты получения</w:t>
      </w:r>
      <w:proofErr w:type="gramEnd"/>
      <w:r w:rsidRPr="009F4661">
        <w:rPr>
          <w:sz w:val="28"/>
          <w:szCs w:val="28"/>
        </w:rPr>
        <w:t xml:space="preserve"> проекта договора от заказчика.</w:t>
      </w:r>
    </w:p>
    <w:p w:rsidR="00CD0EDA" w:rsidRPr="009F4661" w:rsidRDefault="00CD0EDA" w:rsidP="002F3C88">
      <w:pPr>
        <w:pStyle w:val="a6"/>
        <w:numPr>
          <w:ilvl w:val="2"/>
          <w:numId w:val="34"/>
        </w:numPr>
        <w:ind w:left="0" w:firstLine="709"/>
        <w:jc w:val="both"/>
        <w:rPr>
          <w:sz w:val="28"/>
          <w:szCs w:val="28"/>
        </w:rPr>
      </w:pPr>
      <w:r w:rsidRPr="009F4661">
        <w:rPr>
          <w:sz w:val="28"/>
          <w:szCs w:val="28"/>
        </w:rPr>
        <w:t xml:space="preserve">Договор заключается в соответствии с законодательством Российской Федерации, требованиями конкурсной документации согласно </w:t>
      </w:r>
      <w:r>
        <w:rPr>
          <w:sz w:val="28"/>
          <w:szCs w:val="28"/>
        </w:rPr>
        <w:br/>
      </w:r>
      <w:r w:rsidRPr="009F4661">
        <w:rPr>
          <w:sz w:val="28"/>
          <w:szCs w:val="28"/>
        </w:rPr>
        <w:t xml:space="preserve">приложению </w:t>
      </w:r>
      <w:r w:rsidRPr="004F5867">
        <w:rPr>
          <w:sz w:val="28"/>
          <w:szCs w:val="28"/>
        </w:rPr>
        <w:t xml:space="preserve">№ </w:t>
      </w:r>
      <w:r w:rsidR="00394F35">
        <w:rPr>
          <w:sz w:val="28"/>
          <w:szCs w:val="28"/>
        </w:rPr>
        <w:t>6</w:t>
      </w:r>
      <w:r w:rsidRPr="009F4661">
        <w:rPr>
          <w:i/>
          <w:sz w:val="28"/>
          <w:szCs w:val="28"/>
        </w:rPr>
        <w:t xml:space="preserve"> </w:t>
      </w:r>
      <w:r w:rsidRPr="009F4661">
        <w:rPr>
          <w:sz w:val="28"/>
          <w:szCs w:val="28"/>
        </w:rPr>
        <w:t xml:space="preserve">к конкурсной документации в срок, не превышающий </w:t>
      </w:r>
      <w:r>
        <w:rPr>
          <w:sz w:val="28"/>
          <w:szCs w:val="28"/>
        </w:rPr>
        <w:br/>
      </w:r>
      <w:r w:rsidRPr="009F4661">
        <w:rPr>
          <w:sz w:val="28"/>
          <w:szCs w:val="28"/>
        </w:rPr>
        <w:t xml:space="preserve">90 </w:t>
      </w:r>
      <w:r>
        <w:rPr>
          <w:sz w:val="28"/>
          <w:szCs w:val="28"/>
        </w:rPr>
        <w:t xml:space="preserve">(девяносто) </w:t>
      </w:r>
      <w:r w:rsidRPr="009F4661">
        <w:rPr>
          <w:sz w:val="28"/>
          <w:szCs w:val="28"/>
        </w:rPr>
        <w:t xml:space="preserve">дней </w:t>
      </w:r>
      <w:proofErr w:type="gramStart"/>
      <w:r w:rsidRPr="009F4661">
        <w:rPr>
          <w:sz w:val="28"/>
          <w:szCs w:val="28"/>
        </w:rPr>
        <w:t>с даты опубликования</w:t>
      </w:r>
      <w:proofErr w:type="gramEnd"/>
      <w:r w:rsidRPr="009F4661">
        <w:rPr>
          <w:sz w:val="28"/>
          <w:szCs w:val="28"/>
        </w:rPr>
        <w:t xml:space="preserve"> информации об итогах конкурса на сайтах. В случае заключения кредитных договоров и договоров финансового лизинга этот срок не может превысить 180 </w:t>
      </w:r>
      <w:r>
        <w:rPr>
          <w:sz w:val="28"/>
          <w:szCs w:val="28"/>
        </w:rPr>
        <w:t xml:space="preserve">(сто восемьдесят) </w:t>
      </w:r>
      <w:r w:rsidRPr="009F4661">
        <w:rPr>
          <w:sz w:val="28"/>
          <w:szCs w:val="28"/>
        </w:rPr>
        <w:t xml:space="preserve">дней </w:t>
      </w:r>
      <w:proofErr w:type="gramStart"/>
      <w:r w:rsidRPr="009F4661">
        <w:rPr>
          <w:sz w:val="28"/>
          <w:szCs w:val="28"/>
        </w:rPr>
        <w:t>с даты опубликования</w:t>
      </w:r>
      <w:proofErr w:type="gramEnd"/>
      <w:r w:rsidRPr="009F4661">
        <w:rPr>
          <w:sz w:val="28"/>
          <w:szCs w:val="28"/>
        </w:rPr>
        <w:t xml:space="preserve"> итогов конкурса на сайтах. </w:t>
      </w:r>
      <w:proofErr w:type="gramStart"/>
      <w:r w:rsidRPr="00AB235C">
        <w:rPr>
          <w:color w:val="000000"/>
          <w:sz w:val="28"/>
          <w:szCs w:val="28"/>
        </w:rPr>
        <w:t>В случаях, когда в соответствии с законодательством Российской Федерации для заключения договора необходимо его одобрение органом управления заказчика, а также в случаях, когда действия (бездействие) заказчика при осуществлении закупки обжалуется в антимонопольном органе либо в судебном порядке, срок заключения договора начинает исчисляться со дня одобрения заключения договора органом управления заказчика, вступления в силу решения антимонопольного органа или судебного акта, предусматривающего</w:t>
      </w:r>
      <w:proofErr w:type="gramEnd"/>
      <w:r w:rsidRPr="00AB235C">
        <w:rPr>
          <w:color w:val="000000"/>
          <w:sz w:val="28"/>
          <w:szCs w:val="28"/>
        </w:rPr>
        <w:t xml:space="preserve"> заключение договора.</w:t>
      </w:r>
    </w:p>
    <w:p w:rsidR="00CD0EDA" w:rsidRPr="009F4661" w:rsidRDefault="00CD0EDA" w:rsidP="002F3C88">
      <w:pPr>
        <w:pStyle w:val="a6"/>
        <w:numPr>
          <w:ilvl w:val="2"/>
          <w:numId w:val="34"/>
        </w:numPr>
        <w:ind w:left="0" w:firstLine="709"/>
        <w:jc w:val="both"/>
        <w:rPr>
          <w:sz w:val="28"/>
          <w:szCs w:val="28"/>
        </w:rPr>
      </w:pPr>
      <w:proofErr w:type="gramStart"/>
      <w:r w:rsidRPr="009F4661">
        <w:rPr>
          <w:sz w:val="28"/>
          <w:szCs w:val="28"/>
        </w:rPr>
        <w:t>Договор по итогам конкурса среди субъектов малого и среднего предпринимательства заключается в срок</w:t>
      </w:r>
      <w:r>
        <w:rPr>
          <w:sz w:val="28"/>
          <w:szCs w:val="28"/>
        </w:rPr>
        <w:t>,</w:t>
      </w:r>
      <w:r w:rsidRPr="006305FC">
        <w:rPr>
          <w:color w:val="000000"/>
          <w:sz w:val="28"/>
          <w:szCs w:val="28"/>
        </w:rPr>
        <w:t xml:space="preserve"> </w:t>
      </w:r>
      <w:r w:rsidRPr="00AB235C">
        <w:rPr>
          <w:color w:val="000000"/>
          <w:sz w:val="28"/>
          <w:szCs w:val="28"/>
        </w:rPr>
        <w:t xml:space="preserve">предусмотренный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w:t>
      </w:r>
      <w:r w:rsidRPr="009F4661">
        <w:rPr>
          <w:sz w:val="28"/>
          <w:szCs w:val="28"/>
        </w:rPr>
        <w:t xml:space="preserve"> не более 20 </w:t>
      </w:r>
      <w:r>
        <w:rPr>
          <w:sz w:val="28"/>
          <w:szCs w:val="28"/>
        </w:rPr>
        <w:t xml:space="preserve">(двадцати) </w:t>
      </w:r>
      <w:r w:rsidRPr="009F4661">
        <w:rPr>
          <w:sz w:val="28"/>
          <w:szCs w:val="28"/>
        </w:rPr>
        <w:t xml:space="preserve">рабочих дней </w:t>
      </w:r>
      <w:r w:rsidRPr="00AB235C">
        <w:rPr>
          <w:color w:val="000000"/>
          <w:sz w:val="28"/>
          <w:szCs w:val="28"/>
        </w:rPr>
        <w:t>со дня принятия заказчиком решения о заключении такого договора, за исключением случаев, когда</w:t>
      </w:r>
      <w:proofErr w:type="gramEnd"/>
      <w:r w:rsidRPr="00AB235C">
        <w:rPr>
          <w:color w:val="000000"/>
          <w:sz w:val="28"/>
          <w:szCs w:val="28"/>
        </w:rPr>
        <w:t xml:space="preserve"> в соответствии с законодательством Российской Федерации для заключения договора необходимо его одобрение органом управления заказчика, а также в случаях, когда действия (бездействие) заказчика при осуществлении закупки обжалуется в антимонопольном органе либо в судебном порядке. В указанных случаях договор должен быть заключен в течение 20 (двадцати) рабочих дней со дня одобрения заключения договора органом управления заказчика, вступления в силу решения антимонопольного органа или судебного акта, предусматривающего заключение договора</w:t>
      </w:r>
      <w:r w:rsidRPr="009F4661">
        <w:rPr>
          <w:sz w:val="28"/>
          <w:szCs w:val="28"/>
        </w:rPr>
        <w:t xml:space="preserve">. При этом заказчик направляет субъекту малого и среднего предпринимательства договор в течение 5 </w:t>
      </w:r>
      <w:r>
        <w:rPr>
          <w:sz w:val="28"/>
          <w:szCs w:val="28"/>
        </w:rPr>
        <w:t xml:space="preserve">(пяти) </w:t>
      </w:r>
      <w:r w:rsidRPr="009F4661">
        <w:rPr>
          <w:sz w:val="28"/>
          <w:szCs w:val="28"/>
        </w:rPr>
        <w:t xml:space="preserve">дней </w:t>
      </w:r>
      <w:proofErr w:type="gramStart"/>
      <w:r w:rsidRPr="009F4661">
        <w:rPr>
          <w:sz w:val="28"/>
          <w:szCs w:val="28"/>
        </w:rPr>
        <w:t>с даты опубликования</w:t>
      </w:r>
      <w:proofErr w:type="gramEnd"/>
      <w:r w:rsidRPr="009F4661">
        <w:rPr>
          <w:sz w:val="28"/>
          <w:szCs w:val="28"/>
        </w:rPr>
        <w:t xml:space="preserve"> результатов конкурса на сайтах. Субъект малого и среднего предпринимательства подписывает договор и представляет его  заказчику в течение 5 </w:t>
      </w:r>
      <w:r>
        <w:rPr>
          <w:sz w:val="28"/>
          <w:szCs w:val="28"/>
        </w:rPr>
        <w:t xml:space="preserve">(пяти) </w:t>
      </w:r>
      <w:r w:rsidRPr="009F4661">
        <w:rPr>
          <w:sz w:val="28"/>
          <w:szCs w:val="28"/>
        </w:rPr>
        <w:t xml:space="preserve">дней </w:t>
      </w:r>
      <w:proofErr w:type="gramStart"/>
      <w:r w:rsidRPr="009F4661">
        <w:rPr>
          <w:sz w:val="28"/>
          <w:szCs w:val="28"/>
        </w:rPr>
        <w:t>с даты получения</w:t>
      </w:r>
      <w:proofErr w:type="gramEnd"/>
      <w:r w:rsidRPr="009F4661">
        <w:rPr>
          <w:sz w:val="28"/>
          <w:szCs w:val="28"/>
        </w:rPr>
        <w:t xml:space="preserve"> проекта договора от заказчика.</w:t>
      </w:r>
    </w:p>
    <w:p w:rsidR="00CD0EDA" w:rsidRPr="009F4661" w:rsidRDefault="00CD0EDA" w:rsidP="002F3C88">
      <w:pPr>
        <w:pStyle w:val="a6"/>
        <w:numPr>
          <w:ilvl w:val="2"/>
          <w:numId w:val="34"/>
        </w:numPr>
        <w:ind w:left="0" w:firstLine="709"/>
        <w:jc w:val="both"/>
        <w:rPr>
          <w:sz w:val="28"/>
          <w:szCs w:val="28"/>
        </w:rPr>
      </w:pPr>
      <w:r w:rsidRPr="009F4661">
        <w:rPr>
          <w:sz w:val="28"/>
          <w:szCs w:val="28"/>
        </w:rPr>
        <w:lastRenderedPageBreak/>
        <w:t>В случае если победитель конкурса уклоняется от подписания договора в установленные сроки, договор может быть заключен с участником, конкурсной заявке которого присвоен второй номер.</w:t>
      </w:r>
    </w:p>
    <w:p w:rsidR="00CD0EDA" w:rsidRPr="009F4661" w:rsidRDefault="00CD0EDA" w:rsidP="002F3C88">
      <w:pPr>
        <w:pStyle w:val="a6"/>
        <w:numPr>
          <w:ilvl w:val="2"/>
          <w:numId w:val="34"/>
        </w:numPr>
        <w:ind w:left="0" w:firstLine="709"/>
        <w:jc w:val="both"/>
        <w:rPr>
          <w:sz w:val="28"/>
          <w:szCs w:val="28"/>
        </w:rPr>
      </w:pPr>
      <w:r w:rsidRPr="009F4661">
        <w:rPr>
          <w:sz w:val="28"/>
          <w:szCs w:val="28"/>
        </w:rPr>
        <w:t>Участник конкурса, с которым заключается договор</w:t>
      </w:r>
      <w:r>
        <w:rPr>
          <w:sz w:val="28"/>
          <w:szCs w:val="28"/>
        </w:rPr>
        <w:t>,</w:t>
      </w:r>
      <w:r w:rsidRPr="009F4661">
        <w:rPr>
          <w:sz w:val="28"/>
          <w:szCs w:val="28"/>
        </w:rPr>
        <w:t xml:space="preserve"> обязан заключить договор на условиях конкурсной документации, конкурсной заявки и своего финансово-коммерческого предложения. Стоимость договора определяется на основании стоимости финансово-коммерческого предложения такого участника без </w:t>
      </w:r>
      <w:r>
        <w:rPr>
          <w:sz w:val="28"/>
          <w:szCs w:val="28"/>
        </w:rPr>
        <w:t xml:space="preserve">учета </w:t>
      </w:r>
      <w:r w:rsidRPr="009F4661">
        <w:rPr>
          <w:sz w:val="28"/>
          <w:szCs w:val="28"/>
        </w:rPr>
        <w:t>НДС</w:t>
      </w:r>
      <w:r>
        <w:rPr>
          <w:sz w:val="28"/>
          <w:szCs w:val="28"/>
        </w:rPr>
        <w:t>,</w:t>
      </w:r>
      <w:r w:rsidRPr="009F4661">
        <w:rPr>
          <w:sz w:val="28"/>
          <w:szCs w:val="28"/>
        </w:rPr>
        <w:t xml:space="preserve"> с учетом применяемой им системы налогообложения.</w:t>
      </w:r>
    </w:p>
    <w:p w:rsidR="00CD0EDA" w:rsidRPr="009F4661" w:rsidRDefault="00CD0EDA" w:rsidP="002F3C88">
      <w:pPr>
        <w:pStyle w:val="a6"/>
        <w:numPr>
          <w:ilvl w:val="2"/>
          <w:numId w:val="34"/>
        </w:numPr>
        <w:ind w:left="0" w:firstLine="709"/>
        <w:jc w:val="both"/>
        <w:rPr>
          <w:sz w:val="28"/>
          <w:szCs w:val="28"/>
        </w:rPr>
      </w:pPr>
      <w:r w:rsidRPr="009F4661">
        <w:rPr>
          <w:sz w:val="28"/>
          <w:szCs w:val="28"/>
        </w:rPr>
        <w:t xml:space="preserve">Срок выполнения обязательств по договору определяется на основании требований конкурсной документации и условий финансово-коммерческого предложения. </w:t>
      </w:r>
    </w:p>
    <w:p w:rsidR="00CD0EDA" w:rsidRPr="00543384" w:rsidRDefault="00CD0EDA" w:rsidP="002F3C88">
      <w:pPr>
        <w:pStyle w:val="a6"/>
        <w:numPr>
          <w:ilvl w:val="2"/>
          <w:numId w:val="34"/>
        </w:numPr>
        <w:ind w:left="0" w:firstLine="709"/>
        <w:jc w:val="both"/>
        <w:rPr>
          <w:sz w:val="28"/>
          <w:szCs w:val="28"/>
        </w:rPr>
      </w:pPr>
      <w:r w:rsidRPr="009F4661">
        <w:rPr>
          <w:sz w:val="28"/>
          <w:szCs w:val="28"/>
        </w:rPr>
        <w:t>В срок, предусмотренный для заключения договора</w:t>
      </w:r>
      <w:r>
        <w:rPr>
          <w:sz w:val="28"/>
          <w:szCs w:val="28"/>
        </w:rPr>
        <w:t>,</w:t>
      </w:r>
      <w:r w:rsidRPr="009F4661">
        <w:rPr>
          <w:sz w:val="28"/>
          <w:szCs w:val="28"/>
        </w:rPr>
        <w:t xml:space="preserve"> заказчик вправе отказаться от заключения договора в случае установления его несоответствия требованиям конкурсной документации или в связи с предоставлением участником недостоверной информации о своем соответствии таким требованиям.</w:t>
      </w:r>
      <w:r w:rsidRPr="009F4661">
        <w:rPr>
          <w:i/>
          <w:sz w:val="28"/>
          <w:szCs w:val="28"/>
        </w:rPr>
        <w:t xml:space="preserve"> </w:t>
      </w:r>
    </w:p>
    <w:p w:rsidR="00CD0EDA" w:rsidRPr="009F4661" w:rsidRDefault="00CD0EDA" w:rsidP="00CD0EDA">
      <w:pPr>
        <w:pStyle w:val="a6"/>
        <w:ind w:left="709"/>
        <w:jc w:val="both"/>
        <w:rPr>
          <w:sz w:val="28"/>
          <w:szCs w:val="28"/>
        </w:rPr>
      </w:pPr>
    </w:p>
    <w:p w:rsidR="00CD0EDA" w:rsidRPr="009F4661" w:rsidRDefault="00CD0EDA" w:rsidP="002F3C88">
      <w:pPr>
        <w:pStyle w:val="3"/>
        <w:numPr>
          <w:ilvl w:val="1"/>
          <w:numId w:val="34"/>
        </w:numPr>
        <w:spacing w:before="0" w:after="0"/>
        <w:ind w:hanging="371"/>
        <w:jc w:val="both"/>
        <w:rPr>
          <w:rFonts w:ascii="Times New Roman" w:hAnsi="Times New Roman" w:cs="Times New Roman"/>
          <w:sz w:val="28"/>
          <w:szCs w:val="28"/>
        </w:rPr>
      </w:pPr>
      <w:r w:rsidRPr="009F4661">
        <w:rPr>
          <w:rFonts w:ascii="Times New Roman" w:hAnsi="Times New Roman" w:cs="Times New Roman"/>
          <w:sz w:val="28"/>
          <w:szCs w:val="28"/>
        </w:rPr>
        <w:t>Исполнение, изменение, расторжение договора</w:t>
      </w:r>
    </w:p>
    <w:p w:rsidR="00CD0EDA" w:rsidRPr="009F4661" w:rsidRDefault="00CD0EDA" w:rsidP="002F3C88">
      <w:pPr>
        <w:pStyle w:val="a6"/>
        <w:numPr>
          <w:ilvl w:val="2"/>
          <w:numId w:val="34"/>
        </w:numPr>
        <w:ind w:left="0" w:firstLine="709"/>
        <w:jc w:val="both"/>
        <w:rPr>
          <w:sz w:val="28"/>
          <w:szCs w:val="28"/>
        </w:rPr>
      </w:pPr>
      <w:r w:rsidRPr="009F4661">
        <w:rPr>
          <w:sz w:val="28"/>
          <w:szCs w:val="28"/>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w:t>
      </w:r>
      <w:proofErr w:type="spellStart"/>
      <w:r w:rsidRPr="009F4661">
        <w:rPr>
          <w:sz w:val="28"/>
          <w:szCs w:val="28"/>
        </w:rPr>
        <w:t>недостижения</w:t>
      </w:r>
      <w:proofErr w:type="spellEnd"/>
      <w:r w:rsidRPr="009F4661">
        <w:rPr>
          <w:sz w:val="28"/>
          <w:szCs w:val="28"/>
        </w:rPr>
        <w:t xml:space="preserve"> соглашения об изменении условий договора в соответствии с существенно изменившимися обстоятельствами или о его расторжении </w:t>
      </w:r>
      <w:proofErr w:type="gramStart"/>
      <w:r w:rsidRPr="009F4661">
        <w:rPr>
          <w:sz w:val="28"/>
          <w:szCs w:val="28"/>
        </w:rPr>
        <w:t>договор</w:t>
      </w:r>
      <w:proofErr w:type="gramEnd"/>
      <w:r w:rsidRPr="009F4661">
        <w:rPr>
          <w:sz w:val="28"/>
          <w:szCs w:val="28"/>
        </w:rPr>
        <w:t xml:space="preserve"> может быть расторгнут или изменен судом в порядке и по основаниям, предусмотренным Гражданским кодексом Российской Федерации.</w:t>
      </w:r>
    </w:p>
    <w:p w:rsidR="00CD0EDA" w:rsidRPr="009F4661" w:rsidRDefault="00CD0EDA" w:rsidP="002F3C88">
      <w:pPr>
        <w:pStyle w:val="a6"/>
        <w:numPr>
          <w:ilvl w:val="2"/>
          <w:numId w:val="34"/>
        </w:numPr>
        <w:ind w:left="0" w:firstLine="709"/>
        <w:jc w:val="both"/>
        <w:rPr>
          <w:sz w:val="28"/>
          <w:szCs w:val="28"/>
        </w:rPr>
      </w:pPr>
      <w:r w:rsidRPr="009F4661">
        <w:rPr>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CD0EDA" w:rsidRPr="009F4661" w:rsidRDefault="00CD0EDA" w:rsidP="002F3C88">
      <w:pPr>
        <w:pStyle w:val="a6"/>
        <w:numPr>
          <w:ilvl w:val="2"/>
          <w:numId w:val="34"/>
        </w:numPr>
        <w:ind w:left="0" w:firstLine="709"/>
        <w:jc w:val="both"/>
        <w:rPr>
          <w:sz w:val="28"/>
          <w:szCs w:val="28"/>
        </w:rPr>
      </w:pPr>
      <w:proofErr w:type="gramStart"/>
      <w:r w:rsidRPr="009F4661">
        <w:rPr>
          <w:sz w:val="28"/>
          <w:szCs w:val="28"/>
        </w:rPr>
        <w:t xml:space="preserve">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w:t>
      </w:r>
      <w:r>
        <w:rPr>
          <w:sz w:val="28"/>
          <w:szCs w:val="28"/>
        </w:rPr>
        <w:t xml:space="preserve">(тридцати процентов) </w:t>
      </w:r>
      <w:r w:rsidRPr="009F4661">
        <w:rPr>
          <w:sz w:val="28"/>
          <w:szCs w:val="28"/>
        </w:rPr>
        <w:t xml:space="preserve">от начальной (максимальной) цены </w:t>
      </w:r>
      <w:r>
        <w:rPr>
          <w:sz w:val="28"/>
          <w:szCs w:val="28"/>
        </w:rPr>
        <w:t xml:space="preserve"> договора (цены </w:t>
      </w:r>
      <w:r w:rsidRPr="009F4661">
        <w:rPr>
          <w:sz w:val="28"/>
          <w:szCs w:val="28"/>
        </w:rPr>
        <w:t>лота</w:t>
      </w:r>
      <w:r>
        <w:rPr>
          <w:sz w:val="28"/>
          <w:szCs w:val="28"/>
        </w:rPr>
        <w:t>)</w:t>
      </w:r>
      <w:r w:rsidRPr="009F4661">
        <w:rPr>
          <w:sz w:val="28"/>
          <w:szCs w:val="28"/>
        </w:rPr>
        <w:t>, если иное не предусмотрено в пункте 5 конкурсной документации</w:t>
      </w:r>
      <w:proofErr w:type="gramEnd"/>
      <w:r w:rsidRPr="009F4661">
        <w:rPr>
          <w:sz w:val="28"/>
          <w:szCs w:val="28"/>
        </w:rPr>
        <w:t xml:space="preserve">,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CD0EDA" w:rsidRPr="009F4661" w:rsidRDefault="00CD0EDA" w:rsidP="002F3C88">
      <w:pPr>
        <w:pStyle w:val="a6"/>
        <w:numPr>
          <w:ilvl w:val="2"/>
          <w:numId w:val="34"/>
        </w:numPr>
        <w:ind w:left="0" w:firstLine="709"/>
        <w:jc w:val="both"/>
        <w:rPr>
          <w:sz w:val="28"/>
          <w:szCs w:val="28"/>
        </w:rPr>
      </w:pPr>
      <w:proofErr w:type="gramStart"/>
      <w:r w:rsidRPr="009F4661">
        <w:rPr>
          <w:sz w:val="28"/>
          <w:szCs w:val="28"/>
        </w:rPr>
        <w:t xml:space="preserve">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w:t>
      </w:r>
      <w:r w:rsidRPr="009F4661">
        <w:rPr>
          <w:sz w:val="28"/>
          <w:szCs w:val="28"/>
        </w:rPr>
        <w:lastRenderedPageBreak/>
        <w:t>выполнении таких работ, оказании таких услуг заказчик в обязательном</w:t>
      </w:r>
      <w:proofErr w:type="gramEnd"/>
      <w:r w:rsidRPr="009F4661">
        <w:rPr>
          <w:sz w:val="28"/>
          <w:szCs w:val="28"/>
        </w:rPr>
        <w:t xml:space="preserve"> </w:t>
      </w:r>
      <w:proofErr w:type="gramStart"/>
      <w:r w:rsidRPr="009F4661">
        <w:rPr>
          <w:sz w:val="28"/>
          <w:szCs w:val="28"/>
        </w:rPr>
        <w:t>порядке</w:t>
      </w:r>
      <w:proofErr w:type="gramEnd"/>
      <w:r w:rsidRPr="009F4661">
        <w:rPr>
          <w:sz w:val="28"/>
          <w:szCs w:val="28"/>
        </w:rPr>
        <w:t xml:space="preserve"> меняет цену договора указанным образом.</w:t>
      </w:r>
    </w:p>
    <w:p w:rsidR="00CD0EDA" w:rsidRPr="009F4661" w:rsidRDefault="00CD0EDA" w:rsidP="002F3C88">
      <w:pPr>
        <w:pStyle w:val="a6"/>
        <w:numPr>
          <w:ilvl w:val="2"/>
          <w:numId w:val="34"/>
        </w:numPr>
        <w:ind w:left="0" w:firstLine="709"/>
        <w:jc w:val="both"/>
        <w:rPr>
          <w:sz w:val="28"/>
          <w:szCs w:val="28"/>
        </w:rPr>
      </w:pPr>
      <w:r w:rsidRPr="009F4661">
        <w:rPr>
          <w:sz w:val="28"/>
          <w:szCs w:val="28"/>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CD0EDA" w:rsidRPr="009F4661" w:rsidRDefault="00CD0EDA" w:rsidP="002F3C88">
      <w:pPr>
        <w:pStyle w:val="a6"/>
        <w:numPr>
          <w:ilvl w:val="2"/>
          <w:numId w:val="34"/>
        </w:numPr>
        <w:ind w:left="0" w:firstLine="709"/>
        <w:jc w:val="both"/>
        <w:rPr>
          <w:sz w:val="28"/>
          <w:szCs w:val="28"/>
        </w:rPr>
      </w:pPr>
      <w:r w:rsidRPr="009F4661">
        <w:rPr>
          <w:sz w:val="28"/>
          <w:szCs w:val="28"/>
        </w:rPr>
        <w:t xml:space="preserve">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конкурса, которые устанавливались в </w:t>
      </w:r>
      <w:r w:rsidRPr="00FC58A9">
        <w:rPr>
          <w:sz w:val="28"/>
          <w:szCs w:val="28"/>
        </w:rPr>
        <w:t xml:space="preserve">конкурсной </w:t>
      </w:r>
      <w:r w:rsidRPr="009F4661">
        <w:rPr>
          <w:sz w:val="28"/>
          <w:szCs w:val="28"/>
        </w:rPr>
        <w:t>документации.</w:t>
      </w:r>
    </w:p>
    <w:p w:rsidR="00CD0EDA" w:rsidRDefault="00CD0EDA" w:rsidP="002F3C88">
      <w:pPr>
        <w:pStyle w:val="a6"/>
        <w:numPr>
          <w:ilvl w:val="2"/>
          <w:numId w:val="34"/>
        </w:numPr>
        <w:ind w:left="0" w:firstLine="709"/>
        <w:jc w:val="both"/>
        <w:rPr>
          <w:sz w:val="28"/>
          <w:szCs w:val="28"/>
        </w:rPr>
      </w:pPr>
      <w:r w:rsidRPr="009F4661">
        <w:rPr>
          <w:sz w:val="28"/>
          <w:szCs w:val="28"/>
        </w:rPr>
        <w:t>Невыполнение лицом,</w:t>
      </w:r>
      <w:r w:rsidRPr="009F4661">
        <w:rPr>
          <w:i/>
          <w:sz w:val="28"/>
          <w:szCs w:val="28"/>
        </w:rPr>
        <w:t xml:space="preserve"> </w:t>
      </w:r>
      <w:r w:rsidRPr="009F4661">
        <w:rPr>
          <w:sz w:val="28"/>
          <w:szCs w:val="28"/>
        </w:rPr>
        <w:t>с которым заключен договор, требований о привлечении к исполнению договора третьих лиц из числа субъектов малого и среднего предпринимательства (если такое требование было установлено пунктом 1.4 конкурсной документации) является основанием для расторжения договора заказчиком в одностороннем порядке. Лицо, с которым заключен договор, несет ответственность за невыполнение требования о привлечении к исполнению договора третьих лиц из числа субъектов малого и среднего предпринимательства.</w:t>
      </w:r>
    </w:p>
    <w:p w:rsidR="00CD0EDA" w:rsidRPr="009F4661" w:rsidRDefault="00CD0EDA" w:rsidP="00CD0EDA">
      <w:pPr>
        <w:pStyle w:val="a6"/>
        <w:ind w:left="0" w:firstLine="709"/>
        <w:jc w:val="both"/>
        <w:rPr>
          <w:sz w:val="28"/>
          <w:szCs w:val="28"/>
        </w:rPr>
      </w:pPr>
      <w:proofErr w:type="gramStart"/>
      <w:r>
        <w:rPr>
          <w:sz w:val="28"/>
          <w:szCs w:val="28"/>
        </w:rPr>
        <w:t>По согласованию с заказчиком</w:t>
      </w:r>
      <w:r w:rsidRPr="006305FC">
        <w:rPr>
          <w:color w:val="000000"/>
          <w:sz w:val="28"/>
          <w:szCs w:val="28"/>
        </w:rPr>
        <w:t xml:space="preserve"> </w:t>
      </w:r>
      <w:r w:rsidRPr="00AB235C">
        <w:rPr>
          <w:color w:val="000000"/>
          <w:sz w:val="28"/>
          <w:szCs w:val="28"/>
        </w:rPr>
        <w:t>поставщик (исполнитель, подрядчик)</w:t>
      </w:r>
      <w:r>
        <w:rPr>
          <w:sz w:val="28"/>
          <w:szCs w:val="28"/>
        </w:rPr>
        <w:t xml:space="preserve"> вправе осуществить замену субподрядчика (соисполнителя), являющегося субъектом малого и среднего предпринимательства, с которым заключается или ранее был заключен договор субподряда, на другого субподрядчика (соисполнителя), являющегося субъектом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w:t>
      </w:r>
      <w:proofErr w:type="gramEnd"/>
      <w:r>
        <w:rPr>
          <w:sz w:val="28"/>
          <w:szCs w:val="28"/>
        </w:rPr>
        <w:t xml:space="preserve"> поставщиком (исполнителем, подрядчиком) в счет исполненных обязательств, в случае если договор субподряда был частично исполнен.</w:t>
      </w:r>
    </w:p>
    <w:p w:rsidR="00CD0EDA" w:rsidRPr="009F4661" w:rsidRDefault="00CD0EDA" w:rsidP="00CD0EDA">
      <w:pPr>
        <w:jc w:val="both"/>
        <w:rPr>
          <w:sz w:val="28"/>
          <w:szCs w:val="28"/>
        </w:rPr>
      </w:pPr>
    </w:p>
    <w:p w:rsidR="00BB4594" w:rsidRDefault="00573DAE" w:rsidP="00573DAE">
      <w:pPr>
        <w:pStyle w:val="110"/>
        <w:tabs>
          <w:tab w:val="left" w:pos="0"/>
        </w:tabs>
        <w:ind w:firstLine="0"/>
        <w:rPr>
          <w:rFonts w:eastAsia="MS Mincho"/>
          <w:szCs w:val="28"/>
        </w:rPr>
      </w:pPr>
      <w:r>
        <w:rPr>
          <w:rFonts w:eastAsia="MS Mincho"/>
          <w:szCs w:val="28"/>
        </w:rPr>
        <w:t>Начальник регионального отделения  ________/</w:t>
      </w:r>
      <w:proofErr w:type="spellStart"/>
      <w:r>
        <w:rPr>
          <w:rFonts w:eastAsia="MS Mincho"/>
          <w:szCs w:val="28"/>
        </w:rPr>
        <w:t>С.В.Лабжинов</w:t>
      </w:r>
      <w:proofErr w:type="spellEnd"/>
      <w:r>
        <w:rPr>
          <w:rFonts w:eastAsia="MS Mincho"/>
          <w:szCs w:val="28"/>
        </w:rPr>
        <w:t>/____________</w:t>
      </w:r>
    </w:p>
    <w:p w:rsidR="00573DAE" w:rsidRDefault="00573DAE" w:rsidP="00573DAE">
      <w:pPr>
        <w:pStyle w:val="110"/>
        <w:tabs>
          <w:tab w:val="left" w:pos="0"/>
        </w:tabs>
        <w:ind w:firstLine="0"/>
        <w:rPr>
          <w:rFonts w:eastAsia="MS Mincho"/>
          <w:szCs w:val="28"/>
        </w:rPr>
      </w:pPr>
    </w:p>
    <w:p w:rsidR="00573DAE" w:rsidRDefault="00573DAE" w:rsidP="00573DAE">
      <w:pPr>
        <w:pStyle w:val="110"/>
        <w:tabs>
          <w:tab w:val="left" w:pos="0"/>
        </w:tabs>
        <w:ind w:firstLine="0"/>
        <w:rPr>
          <w:rFonts w:eastAsia="MS Mincho"/>
          <w:szCs w:val="28"/>
        </w:rPr>
      </w:pPr>
    </w:p>
    <w:p w:rsidR="00573DAE" w:rsidRDefault="00573DAE" w:rsidP="00573DAE">
      <w:pPr>
        <w:pStyle w:val="110"/>
        <w:tabs>
          <w:tab w:val="left" w:pos="0"/>
        </w:tabs>
        <w:ind w:firstLine="0"/>
        <w:rPr>
          <w:rFonts w:eastAsia="MS Mincho"/>
          <w:szCs w:val="28"/>
        </w:rPr>
      </w:pPr>
    </w:p>
    <w:p w:rsidR="00573DAE" w:rsidRDefault="00573DAE" w:rsidP="00573DAE">
      <w:pPr>
        <w:pStyle w:val="110"/>
        <w:tabs>
          <w:tab w:val="left" w:pos="0"/>
        </w:tabs>
        <w:ind w:firstLine="0"/>
        <w:rPr>
          <w:rFonts w:eastAsia="MS Mincho"/>
          <w:szCs w:val="28"/>
        </w:rPr>
      </w:pPr>
      <w:r>
        <w:rPr>
          <w:rFonts w:eastAsia="MS Mincho"/>
          <w:szCs w:val="28"/>
        </w:rPr>
        <w:t>Исполнитель по конкурсу ___________/</w:t>
      </w:r>
      <w:proofErr w:type="spellStart"/>
      <w:r>
        <w:rPr>
          <w:rFonts w:eastAsia="MS Mincho"/>
          <w:szCs w:val="28"/>
        </w:rPr>
        <w:t>Т.П.Митюшова</w:t>
      </w:r>
      <w:proofErr w:type="spellEnd"/>
      <w:r>
        <w:rPr>
          <w:rFonts w:eastAsia="MS Mincho"/>
          <w:szCs w:val="28"/>
        </w:rPr>
        <w:t>/__________________</w:t>
      </w:r>
    </w:p>
    <w:p w:rsidR="0070743F" w:rsidRDefault="0070743F" w:rsidP="00CD0EDA">
      <w:pPr>
        <w:pStyle w:val="110"/>
        <w:ind w:left="5670" w:firstLine="0"/>
        <w:rPr>
          <w:rFonts w:eastAsia="MS Mincho"/>
          <w:szCs w:val="28"/>
        </w:rPr>
      </w:pPr>
    </w:p>
    <w:p w:rsidR="004806FF" w:rsidRDefault="004806FF" w:rsidP="00CD0EDA">
      <w:pPr>
        <w:pStyle w:val="110"/>
        <w:ind w:left="5670" w:firstLine="0"/>
        <w:rPr>
          <w:rFonts w:eastAsia="MS Mincho"/>
          <w:szCs w:val="28"/>
        </w:rPr>
      </w:pPr>
    </w:p>
    <w:p w:rsidR="004806FF" w:rsidRDefault="004806FF" w:rsidP="00CD0EDA">
      <w:pPr>
        <w:pStyle w:val="110"/>
        <w:ind w:left="5670" w:firstLine="0"/>
        <w:rPr>
          <w:rFonts w:eastAsia="MS Mincho"/>
          <w:szCs w:val="28"/>
        </w:rPr>
      </w:pPr>
    </w:p>
    <w:p w:rsidR="004806FF" w:rsidRDefault="004806FF" w:rsidP="00CD0EDA">
      <w:pPr>
        <w:pStyle w:val="110"/>
        <w:ind w:left="5670" w:firstLine="0"/>
        <w:rPr>
          <w:rFonts w:eastAsia="MS Mincho"/>
          <w:szCs w:val="28"/>
        </w:rPr>
      </w:pPr>
    </w:p>
    <w:p w:rsidR="004806FF" w:rsidRDefault="004806FF" w:rsidP="00CD0EDA">
      <w:pPr>
        <w:pStyle w:val="110"/>
        <w:ind w:left="5670" w:firstLine="0"/>
        <w:rPr>
          <w:rFonts w:eastAsia="MS Mincho"/>
          <w:szCs w:val="28"/>
        </w:rPr>
      </w:pPr>
    </w:p>
    <w:p w:rsidR="004806FF" w:rsidRDefault="004806FF" w:rsidP="00CD0EDA">
      <w:pPr>
        <w:pStyle w:val="110"/>
        <w:ind w:left="5670" w:firstLine="0"/>
        <w:rPr>
          <w:rFonts w:eastAsia="MS Mincho"/>
          <w:szCs w:val="28"/>
        </w:rPr>
      </w:pPr>
    </w:p>
    <w:p w:rsidR="004806FF" w:rsidRDefault="004806FF" w:rsidP="00CD0EDA">
      <w:pPr>
        <w:pStyle w:val="110"/>
        <w:ind w:left="5670" w:firstLine="0"/>
        <w:rPr>
          <w:rFonts w:eastAsia="MS Mincho"/>
          <w:szCs w:val="28"/>
        </w:rPr>
      </w:pPr>
    </w:p>
    <w:p w:rsidR="0070743F" w:rsidRDefault="0070743F" w:rsidP="00CD0EDA">
      <w:pPr>
        <w:pStyle w:val="110"/>
        <w:ind w:left="5670" w:firstLine="0"/>
        <w:rPr>
          <w:rFonts w:eastAsia="MS Mincho"/>
          <w:szCs w:val="28"/>
        </w:rPr>
      </w:pPr>
    </w:p>
    <w:p w:rsidR="00CD0EDA" w:rsidRPr="000A09E7" w:rsidRDefault="00CD0EDA" w:rsidP="00CD0EDA">
      <w:pPr>
        <w:pStyle w:val="110"/>
        <w:ind w:left="5670" w:firstLine="0"/>
        <w:rPr>
          <w:rFonts w:eastAsia="MS Mincho"/>
          <w:szCs w:val="28"/>
        </w:rPr>
      </w:pPr>
      <w:r w:rsidRPr="000A09E7">
        <w:rPr>
          <w:rFonts w:eastAsia="MS Mincho"/>
          <w:szCs w:val="28"/>
        </w:rPr>
        <w:lastRenderedPageBreak/>
        <w:t>Приложение № 1</w:t>
      </w:r>
    </w:p>
    <w:p w:rsidR="00CD0EDA" w:rsidRPr="000A09E7" w:rsidRDefault="00CD0EDA" w:rsidP="00CD0EDA">
      <w:pPr>
        <w:ind w:left="5670"/>
        <w:rPr>
          <w:sz w:val="28"/>
          <w:szCs w:val="28"/>
        </w:rPr>
      </w:pPr>
      <w:r w:rsidRPr="000A09E7">
        <w:rPr>
          <w:sz w:val="28"/>
          <w:szCs w:val="28"/>
        </w:rPr>
        <w:t>к конкурсной документации</w:t>
      </w:r>
    </w:p>
    <w:p w:rsidR="00CD0EDA" w:rsidRPr="000A09E7" w:rsidRDefault="00CD0EDA" w:rsidP="00CD0EDA">
      <w:pPr>
        <w:jc w:val="center"/>
        <w:rPr>
          <w:b/>
          <w:sz w:val="28"/>
          <w:szCs w:val="28"/>
        </w:rPr>
      </w:pPr>
    </w:p>
    <w:p w:rsidR="00CD0EDA" w:rsidRPr="00057E68" w:rsidRDefault="00CD0EDA" w:rsidP="00CD0EDA">
      <w:pPr>
        <w:jc w:val="center"/>
        <w:rPr>
          <w:sz w:val="28"/>
          <w:szCs w:val="28"/>
        </w:rPr>
      </w:pPr>
      <w:r w:rsidRPr="00057E68">
        <w:rPr>
          <w:sz w:val="28"/>
          <w:szCs w:val="28"/>
        </w:rPr>
        <w:t>На бланке участника</w:t>
      </w:r>
    </w:p>
    <w:p w:rsidR="00CD0EDA" w:rsidRDefault="00CD0EDA" w:rsidP="00BB4594">
      <w:pPr>
        <w:pStyle w:val="2"/>
        <w:suppressAutoHyphens/>
        <w:spacing w:before="0" w:after="0"/>
        <w:jc w:val="center"/>
        <w:rPr>
          <w:rFonts w:ascii="Times New Roman" w:hAnsi="Times New Roman"/>
          <w:b w:val="0"/>
          <w:i w:val="0"/>
        </w:rPr>
      </w:pPr>
      <w:r w:rsidRPr="00057E68">
        <w:rPr>
          <w:rFonts w:ascii="Times New Roman" w:hAnsi="Times New Roman"/>
          <w:b w:val="0"/>
          <w:i w:val="0"/>
          <w:iCs w:val="0"/>
        </w:rPr>
        <w:t xml:space="preserve">ЗАЯВКА </w:t>
      </w:r>
      <w:r w:rsidRPr="00057E68">
        <w:rPr>
          <w:rFonts w:ascii="Times New Roman" w:hAnsi="Times New Roman"/>
          <w:b w:val="0"/>
          <w:i w:val="0"/>
        </w:rPr>
        <w:t xml:space="preserve">______________ </w:t>
      </w:r>
      <w:r w:rsidRPr="00057E68">
        <w:rPr>
          <w:rFonts w:ascii="Times New Roman" w:hAnsi="Times New Roman"/>
          <w:b w:val="0"/>
        </w:rPr>
        <w:t>(наименование участника)</w:t>
      </w:r>
      <w:r w:rsidRPr="00057E68">
        <w:rPr>
          <w:rFonts w:ascii="Times New Roman" w:hAnsi="Times New Roman"/>
          <w:b w:val="0"/>
          <w:i w:val="0"/>
        </w:rPr>
        <w:t xml:space="preserve"> НА УЧАСТИЕ</w:t>
      </w:r>
      <w:r w:rsidRPr="00057E68">
        <w:rPr>
          <w:rFonts w:ascii="Times New Roman" w:hAnsi="Times New Roman"/>
          <w:b w:val="0"/>
          <w:i w:val="0"/>
        </w:rPr>
        <w:br/>
        <w:t>В КОНКУРСЕ №</w:t>
      </w:r>
      <w:r w:rsidR="0070743F">
        <w:rPr>
          <w:rFonts w:ascii="Times New Roman" w:hAnsi="Times New Roman"/>
          <w:b w:val="0"/>
          <w:i w:val="0"/>
        </w:rPr>
        <w:t xml:space="preserve"> </w:t>
      </w:r>
      <w:r w:rsidR="00573DAE">
        <w:rPr>
          <w:rFonts w:ascii="Times New Roman" w:hAnsi="Times New Roman"/>
          <w:b w:val="0"/>
          <w:i w:val="0"/>
        </w:rPr>
        <w:t>2</w:t>
      </w:r>
      <w:r w:rsidR="00BB4594">
        <w:rPr>
          <w:rFonts w:ascii="Times New Roman" w:hAnsi="Times New Roman"/>
          <w:b w:val="0"/>
          <w:i w:val="0"/>
        </w:rPr>
        <w:t>/ОК</w:t>
      </w:r>
      <w:r w:rsidR="007D3064">
        <w:rPr>
          <w:rFonts w:ascii="Times New Roman" w:hAnsi="Times New Roman"/>
          <w:b w:val="0"/>
          <w:i w:val="0"/>
        </w:rPr>
        <w:t>-БППК/15</w:t>
      </w:r>
    </w:p>
    <w:p w:rsidR="00BB4594" w:rsidRPr="00BB4594" w:rsidRDefault="00BB4594" w:rsidP="00BB4594"/>
    <w:tbl>
      <w:tblPr>
        <w:tblW w:w="12003" w:type="dxa"/>
        <w:tblLook w:val="0000" w:firstRow="0" w:lastRow="0" w:firstColumn="0" w:lastColumn="0" w:noHBand="0" w:noVBand="0"/>
      </w:tblPr>
      <w:tblGrid>
        <w:gridCol w:w="7054"/>
        <w:gridCol w:w="4949"/>
      </w:tblGrid>
      <w:tr w:rsidR="00CD0EDA" w:rsidRPr="000A09E7" w:rsidTr="004E4123">
        <w:tc>
          <w:tcPr>
            <w:tcW w:w="7054" w:type="dxa"/>
          </w:tcPr>
          <w:p w:rsidR="00CD0EDA" w:rsidRPr="0021751B" w:rsidRDefault="00CD0EDA" w:rsidP="004E4123">
            <w:pPr>
              <w:pStyle w:val="af5"/>
              <w:jc w:val="both"/>
              <w:rPr>
                <w:b/>
                <w:szCs w:val="28"/>
              </w:rPr>
            </w:pPr>
          </w:p>
        </w:tc>
        <w:tc>
          <w:tcPr>
            <w:tcW w:w="4949" w:type="dxa"/>
          </w:tcPr>
          <w:p w:rsidR="00CD0EDA" w:rsidRPr="0021751B" w:rsidRDefault="00CD0EDA" w:rsidP="004E4123">
            <w:pPr>
              <w:pStyle w:val="af5"/>
              <w:ind w:left="1215"/>
              <w:jc w:val="right"/>
              <w:rPr>
                <w:szCs w:val="28"/>
              </w:rPr>
            </w:pPr>
          </w:p>
        </w:tc>
      </w:tr>
    </w:tbl>
    <w:p w:rsidR="00CD0EDA" w:rsidRPr="00891BA3" w:rsidRDefault="00CD0EDA" w:rsidP="00C96822">
      <w:pPr>
        <w:ind w:firstLine="709"/>
        <w:jc w:val="both"/>
        <w:rPr>
          <w:sz w:val="28"/>
          <w:szCs w:val="28"/>
        </w:rPr>
      </w:pPr>
      <w:r w:rsidRPr="00891BA3">
        <w:rPr>
          <w:sz w:val="28"/>
          <w:szCs w:val="28"/>
        </w:rPr>
        <w:t xml:space="preserve">Будучи </w:t>
      </w:r>
      <w:proofErr w:type="gramStart"/>
      <w:r w:rsidRPr="00891BA3">
        <w:rPr>
          <w:sz w:val="28"/>
          <w:szCs w:val="28"/>
        </w:rPr>
        <w:t>уполномоченным</w:t>
      </w:r>
      <w:proofErr w:type="gramEnd"/>
      <w:r w:rsidRPr="00891BA3">
        <w:rPr>
          <w:sz w:val="28"/>
          <w:szCs w:val="28"/>
        </w:rPr>
        <w:t xml:space="preserve"> представлять и действовать от имени ________________ (далее - участник) </w:t>
      </w:r>
      <w:r w:rsidRPr="00891BA3">
        <w:rPr>
          <w:i/>
          <w:sz w:val="28"/>
          <w:szCs w:val="28"/>
        </w:rPr>
        <w:t>(указать наименование участника или, в случае участия нескольких лиц на стороне одного участника, наименования таких лиц)</w:t>
      </w:r>
      <w:r w:rsidRPr="00891BA3">
        <w:rPr>
          <w:sz w:val="28"/>
          <w:szCs w:val="28"/>
        </w:rPr>
        <w:t xml:space="preserve">, а также полностью изучив всю конкурсную документацию, я, нижеподписавшийся, настоящим подаю заявку на участие в конкурсе </w:t>
      </w:r>
      <w:r w:rsidR="00BB4594" w:rsidRPr="00891BA3">
        <w:rPr>
          <w:sz w:val="28"/>
          <w:szCs w:val="28"/>
        </w:rPr>
        <w:t xml:space="preserve">                              </w:t>
      </w:r>
      <w:r w:rsidRPr="00891BA3">
        <w:rPr>
          <w:sz w:val="28"/>
          <w:szCs w:val="28"/>
        </w:rPr>
        <w:t>№</w:t>
      </w:r>
      <w:r w:rsidR="00BB4594" w:rsidRPr="00891BA3">
        <w:rPr>
          <w:sz w:val="28"/>
          <w:szCs w:val="28"/>
        </w:rPr>
        <w:t xml:space="preserve"> </w:t>
      </w:r>
      <w:r w:rsidR="00573DAE">
        <w:rPr>
          <w:sz w:val="28"/>
          <w:szCs w:val="28"/>
        </w:rPr>
        <w:t>2</w:t>
      </w:r>
      <w:r w:rsidR="00BB4594" w:rsidRPr="00891BA3">
        <w:rPr>
          <w:sz w:val="28"/>
          <w:szCs w:val="28"/>
        </w:rPr>
        <w:t>/ОК</w:t>
      </w:r>
      <w:r w:rsidR="007D3064">
        <w:rPr>
          <w:sz w:val="28"/>
          <w:szCs w:val="28"/>
        </w:rPr>
        <w:t xml:space="preserve">-БППК/15 </w:t>
      </w:r>
      <w:r w:rsidRPr="00891BA3">
        <w:rPr>
          <w:sz w:val="28"/>
          <w:szCs w:val="28"/>
        </w:rPr>
        <w:t xml:space="preserve">(далее – конкурс) на право заключения договора </w:t>
      </w:r>
      <w:r w:rsidR="00BB4594" w:rsidRPr="00891BA3">
        <w:rPr>
          <w:sz w:val="28"/>
          <w:szCs w:val="28"/>
        </w:rPr>
        <w:t>на</w:t>
      </w:r>
      <w:r w:rsidR="00C96822">
        <w:rPr>
          <w:sz w:val="28"/>
          <w:szCs w:val="28"/>
        </w:rPr>
        <w:t xml:space="preserve"> о</w:t>
      </w:r>
      <w:r w:rsidR="00C96822" w:rsidRPr="00C47DFF">
        <w:rPr>
          <w:sz w:val="28"/>
          <w:szCs w:val="28"/>
        </w:rPr>
        <w:t>казание услуг по обслуживанию проводниками пассажиров и пассажирских вагонов локомотивной тяги</w:t>
      </w:r>
      <w:r w:rsidRPr="00891BA3">
        <w:rPr>
          <w:sz w:val="28"/>
          <w:szCs w:val="28"/>
        </w:rPr>
        <w:t>.</w:t>
      </w:r>
    </w:p>
    <w:p w:rsidR="00CD0EDA" w:rsidRPr="00891BA3" w:rsidRDefault="00CD0EDA" w:rsidP="00CD0EDA">
      <w:pPr>
        <w:pStyle w:val="110"/>
        <w:rPr>
          <w:szCs w:val="28"/>
        </w:rPr>
      </w:pPr>
      <w:r w:rsidRPr="00891BA3">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CD0EDA" w:rsidRPr="000A09E7" w:rsidRDefault="00CD0EDA" w:rsidP="00CD0EDA">
      <w:pPr>
        <w:pStyle w:val="110"/>
        <w:ind w:firstLine="708"/>
        <w:rPr>
          <w:szCs w:val="28"/>
        </w:rPr>
      </w:pPr>
      <w:r w:rsidRPr="000A09E7">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CD0EDA" w:rsidRPr="000A09E7" w:rsidRDefault="00CD0EDA" w:rsidP="00CD0EDA">
      <w:pPr>
        <w:pStyle w:val="110"/>
        <w:ind w:firstLine="708"/>
        <w:rPr>
          <w:szCs w:val="28"/>
        </w:rPr>
      </w:pPr>
      <w:r w:rsidRPr="000A09E7">
        <w:rPr>
          <w:szCs w:val="28"/>
        </w:rPr>
        <w:t>Настоящим подтверждается, что _________(</w:t>
      </w:r>
      <w:r w:rsidRPr="000A09E7">
        <w:rPr>
          <w:i/>
          <w:szCs w:val="28"/>
        </w:rPr>
        <w:t>наименование участника)</w:t>
      </w:r>
      <w:r w:rsidRPr="000A09E7">
        <w:rPr>
          <w:szCs w:val="28"/>
        </w:rPr>
        <w:t xml:space="preserve"> ознакомилос</w:t>
      </w:r>
      <w:proofErr w:type="gramStart"/>
      <w:r w:rsidRPr="000A09E7">
        <w:rPr>
          <w:szCs w:val="28"/>
        </w:rPr>
        <w:t>ь(</w:t>
      </w:r>
      <w:proofErr w:type="spellStart"/>
      <w:proofErr w:type="gramEnd"/>
      <w:r w:rsidRPr="000A09E7">
        <w:rPr>
          <w:szCs w:val="28"/>
        </w:rPr>
        <w:t>ся</w:t>
      </w:r>
      <w:proofErr w:type="spellEnd"/>
      <w:r w:rsidRPr="000A09E7">
        <w:rPr>
          <w:szCs w:val="28"/>
        </w:rPr>
        <w:t>) с условиями конкурсной документации, с ними согласно(</w:t>
      </w:r>
      <w:proofErr w:type="spellStart"/>
      <w:r w:rsidRPr="000A09E7">
        <w:rPr>
          <w:szCs w:val="28"/>
        </w:rPr>
        <w:t>ен</w:t>
      </w:r>
      <w:proofErr w:type="spellEnd"/>
      <w:r w:rsidRPr="000A09E7">
        <w:rPr>
          <w:szCs w:val="28"/>
        </w:rPr>
        <w:t>) и возражений не имеет.</w:t>
      </w:r>
    </w:p>
    <w:p w:rsidR="00CD0EDA" w:rsidRPr="000A09E7" w:rsidRDefault="00CD0EDA" w:rsidP="00CD0EDA">
      <w:pPr>
        <w:pStyle w:val="110"/>
        <w:ind w:firstLine="709"/>
        <w:rPr>
          <w:szCs w:val="28"/>
        </w:rPr>
      </w:pPr>
      <w:r w:rsidRPr="000A09E7">
        <w:rPr>
          <w:szCs w:val="28"/>
        </w:rPr>
        <w:t>В частности, _______ (</w:t>
      </w:r>
      <w:r w:rsidRPr="000A09E7">
        <w:rPr>
          <w:i/>
          <w:szCs w:val="28"/>
        </w:rPr>
        <w:t>наименование участника)</w:t>
      </w:r>
      <w:r w:rsidRPr="000A09E7">
        <w:rPr>
          <w:szCs w:val="28"/>
        </w:rPr>
        <w:t>, подавая настоящую заявку, согласн</w:t>
      </w:r>
      <w:proofErr w:type="gramStart"/>
      <w:r w:rsidRPr="000A09E7">
        <w:rPr>
          <w:szCs w:val="28"/>
        </w:rPr>
        <w:t>о(</w:t>
      </w:r>
      <w:proofErr w:type="spellStart"/>
      <w:proofErr w:type="gramEnd"/>
      <w:r w:rsidRPr="000A09E7">
        <w:rPr>
          <w:szCs w:val="28"/>
        </w:rPr>
        <w:t>ен</w:t>
      </w:r>
      <w:proofErr w:type="spellEnd"/>
      <w:r w:rsidRPr="000A09E7">
        <w:rPr>
          <w:szCs w:val="28"/>
        </w:rPr>
        <w:t>) с тем, что:</w:t>
      </w:r>
    </w:p>
    <w:p w:rsidR="00CD0EDA" w:rsidRPr="000A09E7" w:rsidRDefault="00CD0EDA" w:rsidP="00CD0EDA">
      <w:pPr>
        <w:pStyle w:val="af5"/>
        <w:widowControl w:val="0"/>
        <w:tabs>
          <w:tab w:val="left" w:pos="960"/>
          <w:tab w:val="left" w:pos="1080"/>
        </w:tabs>
        <w:spacing w:after="0"/>
        <w:ind w:left="0" w:firstLine="720"/>
        <w:jc w:val="both"/>
        <w:rPr>
          <w:sz w:val="28"/>
          <w:szCs w:val="28"/>
        </w:rPr>
      </w:pPr>
      <w:r>
        <w:rPr>
          <w:sz w:val="28"/>
          <w:szCs w:val="28"/>
        </w:rPr>
        <w:t xml:space="preserve">- </w:t>
      </w:r>
      <w:r w:rsidRPr="000A09E7">
        <w:rPr>
          <w:sz w:val="28"/>
          <w:szCs w:val="28"/>
        </w:rPr>
        <w:t xml:space="preserve">результаты рассмотрения заявки зависят от проверки всех данных, представленных </w:t>
      </w:r>
      <w:r w:rsidRPr="000A09E7">
        <w:rPr>
          <w:i/>
          <w:sz w:val="28"/>
          <w:szCs w:val="28"/>
        </w:rPr>
        <w:t>______________ (наименование участника)</w:t>
      </w:r>
      <w:r w:rsidRPr="000A09E7">
        <w:rPr>
          <w:sz w:val="28"/>
          <w:szCs w:val="28"/>
        </w:rPr>
        <w:t>, а также иных сведений, имеющихся в распоряжении заказчика;</w:t>
      </w:r>
    </w:p>
    <w:p w:rsidR="00CD0EDA" w:rsidRPr="000A09E7" w:rsidRDefault="00CD0EDA" w:rsidP="00CD0EDA">
      <w:pPr>
        <w:pStyle w:val="af5"/>
        <w:tabs>
          <w:tab w:val="left" w:pos="1080"/>
          <w:tab w:val="left" w:pos="7938"/>
        </w:tabs>
        <w:spacing w:after="0"/>
        <w:ind w:left="0" w:firstLine="720"/>
        <w:jc w:val="both"/>
        <w:rPr>
          <w:sz w:val="28"/>
          <w:szCs w:val="28"/>
        </w:rPr>
      </w:pPr>
      <w:r>
        <w:rPr>
          <w:sz w:val="28"/>
          <w:szCs w:val="28"/>
        </w:rPr>
        <w:t xml:space="preserve">- </w:t>
      </w:r>
      <w:r w:rsidRPr="000A09E7">
        <w:rPr>
          <w:sz w:val="28"/>
          <w:szCs w:val="28"/>
        </w:rPr>
        <w:t xml:space="preserve">за любую ошибку или упущение в представленной </w:t>
      </w:r>
      <w:r w:rsidRPr="000A09E7">
        <w:rPr>
          <w:i/>
          <w:sz w:val="28"/>
          <w:szCs w:val="28"/>
        </w:rPr>
        <w:t xml:space="preserve">__________________ (наименование участника) </w:t>
      </w:r>
      <w:r w:rsidRPr="000A09E7">
        <w:rPr>
          <w:sz w:val="28"/>
          <w:szCs w:val="28"/>
        </w:rPr>
        <w:t xml:space="preserve">заявке ответственность целиком и полностью будет лежать на </w:t>
      </w:r>
      <w:r w:rsidRPr="000A09E7">
        <w:rPr>
          <w:i/>
          <w:sz w:val="28"/>
          <w:szCs w:val="28"/>
        </w:rPr>
        <w:t>__________________ (наименование участника)</w:t>
      </w:r>
      <w:r w:rsidRPr="000A09E7">
        <w:rPr>
          <w:sz w:val="28"/>
          <w:szCs w:val="28"/>
        </w:rPr>
        <w:t>;</w:t>
      </w:r>
    </w:p>
    <w:p w:rsidR="00CD0EDA" w:rsidRPr="000A09E7" w:rsidRDefault="00CD0EDA" w:rsidP="00CD0EDA">
      <w:pPr>
        <w:pStyle w:val="af5"/>
        <w:tabs>
          <w:tab w:val="left" w:pos="1080"/>
          <w:tab w:val="left" w:pos="7938"/>
        </w:tabs>
        <w:spacing w:after="0"/>
        <w:ind w:left="0" w:firstLine="720"/>
        <w:jc w:val="both"/>
        <w:rPr>
          <w:sz w:val="28"/>
          <w:szCs w:val="28"/>
        </w:rPr>
      </w:pPr>
      <w:r>
        <w:rPr>
          <w:sz w:val="28"/>
          <w:szCs w:val="28"/>
        </w:rPr>
        <w:t xml:space="preserve">- </w:t>
      </w:r>
      <w:r w:rsidRPr="000A09E7">
        <w:rPr>
          <w:sz w:val="28"/>
          <w:szCs w:val="28"/>
        </w:rPr>
        <w:t xml:space="preserve">конкурс может быть прекращен в порядке, предусмотренном конкурсной документацией без объяснения причин. </w:t>
      </w:r>
    </w:p>
    <w:p w:rsidR="00CD0EDA" w:rsidRPr="000A09E7" w:rsidRDefault="00CD0EDA" w:rsidP="00CD0EDA">
      <w:pPr>
        <w:pStyle w:val="af5"/>
        <w:tabs>
          <w:tab w:val="left" w:pos="1080"/>
          <w:tab w:val="left" w:pos="7938"/>
        </w:tabs>
        <w:spacing w:after="0"/>
        <w:ind w:left="0" w:firstLine="720"/>
        <w:jc w:val="both"/>
        <w:rPr>
          <w:sz w:val="28"/>
          <w:szCs w:val="28"/>
        </w:rPr>
      </w:pPr>
      <w:r>
        <w:rPr>
          <w:sz w:val="28"/>
          <w:szCs w:val="28"/>
        </w:rPr>
        <w:t xml:space="preserve">- </w:t>
      </w:r>
      <w:r w:rsidRPr="000A09E7">
        <w:rPr>
          <w:sz w:val="28"/>
          <w:szCs w:val="28"/>
        </w:rPr>
        <w:t xml:space="preserve">победителем может быть признан участник, предложивший не самую низкую цену. </w:t>
      </w:r>
    </w:p>
    <w:p w:rsidR="00CD0EDA" w:rsidRPr="000A09E7" w:rsidRDefault="00CD0EDA" w:rsidP="00CD0EDA">
      <w:pPr>
        <w:ind w:firstLine="709"/>
        <w:jc w:val="both"/>
        <w:rPr>
          <w:sz w:val="28"/>
          <w:szCs w:val="20"/>
        </w:rPr>
      </w:pPr>
      <w:r w:rsidRPr="000A09E7">
        <w:rPr>
          <w:sz w:val="28"/>
          <w:szCs w:val="20"/>
        </w:rPr>
        <w:t xml:space="preserve">В случае признания _________ </w:t>
      </w:r>
      <w:r w:rsidRPr="000A09E7">
        <w:rPr>
          <w:i/>
          <w:sz w:val="28"/>
          <w:szCs w:val="20"/>
        </w:rPr>
        <w:t>(наименование участника)</w:t>
      </w:r>
      <w:r w:rsidRPr="000A09E7">
        <w:rPr>
          <w:sz w:val="28"/>
          <w:szCs w:val="20"/>
        </w:rPr>
        <w:t xml:space="preserve"> победителем мы обязуемся:</w:t>
      </w:r>
    </w:p>
    <w:p w:rsidR="00CD0EDA" w:rsidRPr="000A09E7" w:rsidRDefault="00CD0EDA" w:rsidP="00CD0EDA">
      <w:pPr>
        <w:numPr>
          <w:ilvl w:val="0"/>
          <w:numId w:val="24"/>
        </w:numPr>
        <w:ind w:left="0" w:firstLine="714"/>
        <w:jc w:val="both"/>
        <w:rPr>
          <w:sz w:val="28"/>
          <w:szCs w:val="20"/>
        </w:rPr>
      </w:pPr>
      <w:r w:rsidRPr="000A09E7">
        <w:rPr>
          <w:sz w:val="28"/>
          <w:szCs w:val="20"/>
        </w:rPr>
        <w:lastRenderedPageBreak/>
        <w:t xml:space="preserve">Придерживаться положений нашей заявки в течение </w:t>
      </w:r>
      <w:r w:rsidRPr="000A09E7">
        <w:rPr>
          <w:i/>
          <w:sz w:val="28"/>
          <w:szCs w:val="20"/>
          <w:u w:val="single"/>
        </w:rPr>
        <w:t xml:space="preserve">указать </w:t>
      </w:r>
      <w:proofErr w:type="gramStart"/>
      <w:r w:rsidRPr="000A09E7">
        <w:rPr>
          <w:i/>
          <w:sz w:val="28"/>
          <w:szCs w:val="20"/>
          <w:u w:val="single"/>
        </w:rPr>
        <w:t>срок</w:t>
      </w:r>
      <w:proofErr w:type="gramEnd"/>
      <w:r w:rsidRPr="000A09E7">
        <w:rPr>
          <w:i/>
          <w:sz w:val="28"/>
          <w:szCs w:val="20"/>
          <w:u w:val="single"/>
        </w:rPr>
        <w:t xml:space="preserve"> но не менее 120 календарных</w:t>
      </w:r>
      <w:r w:rsidRPr="000A09E7">
        <w:rPr>
          <w:sz w:val="28"/>
          <w:szCs w:val="20"/>
        </w:rPr>
        <w:t xml:space="preserve"> дней с даты, </w:t>
      </w:r>
      <w:r w:rsidRPr="000A09E7">
        <w:rPr>
          <w:sz w:val="28"/>
        </w:rPr>
        <w:t xml:space="preserve">установленной как день </w:t>
      </w:r>
      <w:r w:rsidRPr="000A09E7">
        <w:rPr>
          <w:sz w:val="28"/>
          <w:szCs w:val="28"/>
        </w:rPr>
        <w:t>вскрытия заявок</w:t>
      </w:r>
      <w:r w:rsidRPr="000A09E7">
        <w:rPr>
          <w:sz w:val="28"/>
          <w:szCs w:val="20"/>
        </w:rPr>
        <w:t>. Заявка будет оставаться для нас обязательной до истечения указанного периода.</w:t>
      </w:r>
    </w:p>
    <w:p w:rsidR="00CD0EDA" w:rsidRPr="000A09E7" w:rsidRDefault="00CD0EDA" w:rsidP="00CD0EDA">
      <w:pPr>
        <w:numPr>
          <w:ilvl w:val="0"/>
          <w:numId w:val="24"/>
        </w:numPr>
        <w:ind w:left="0" w:firstLine="714"/>
        <w:jc w:val="both"/>
        <w:rPr>
          <w:sz w:val="28"/>
          <w:szCs w:val="20"/>
        </w:rPr>
      </w:pPr>
      <w:r w:rsidRPr="000A09E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____ (наименование участника) предупрежде</w:t>
      </w:r>
      <w:proofErr w:type="gramStart"/>
      <w:r w:rsidRPr="000A09E7">
        <w:rPr>
          <w:sz w:val="28"/>
          <w:szCs w:val="20"/>
        </w:rPr>
        <w:t>н(</w:t>
      </w:r>
      <w:proofErr w:type="gramEnd"/>
      <w:r w:rsidRPr="000A09E7">
        <w:rPr>
          <w:sz w:val="28"/>
          <w:szCs w:val="20"/>
        </w:rPr>
        <w:t>о), что при непредставлении указанных сведений и документов, заказчик вправе отказаться от заключения договора.</w:t>
      </w:r>
    </w:p>
    <w:p w:rsidR="00CD0EDA" w:rsidRPr="000A09E7" w:rsidRDefault="00CD0EDA" w:rsidP="00CD0EDA">
      <w:pPr>
        <w:numPr>
          <w:ilvl w:val="0"/>
          <w:numId w:val="24"/>
        </w:numPr>
        <w:ind w:left="0" w:firstLine="714"/>
        <w:jc w:val="both"/>
        <w:rPr>
          <w:sz w:val="28"/>
          <w:szCs w:val="20"/>
        </w:rPr>
      </w:pPr>
      <w:r w:rsidRPr="000A09E7">
        <w:rPr>
          <w:sz w:val="28"/>
          <w:szCs w:val="20"/>
        </w:rPr>
        <w:t>Подписать догово</w:t>
      </w:r>
      <w:proofErr w:type="gramStart"/>
      <w:r w:rsidRPr="000A09E7">
        <w:rPr>
          <w:sz w:val="28"/>
          <w:szCs w:val="20"/>
        </w:rPr>
        <w:t>р(</w:t>
      </w:r>
      <w:proofErr w:type="gramEnd"/>
      <w:r w:rsidRPr="000A09E7">
        <w:rPr>
          <w:sz w:val="28"/>
          <w:szCs w:val="20"/>
        </w:rPr>
        <w:t>ы) на условиях настоящей конкурсной заявки и на условиях, объявленных в конкурсной документации</w:t>
      </w:r>
      <w:r>
        <w:rPr>
          <w:sz w:val="28"/>
          <w:szCs w:val="20"/>
        </w:rPr>
        <w:t>.</w:t>
      </w:r>
    </w:p>
    <w:p w:rsidR="00CD0EDA" w:rsidRPr="000A09E7" w:rsidRDefault="00CD0EDA" w:rsidP="00CD0EDA">
      <w:pPr>
        <w:numPr>
          <w:ilvl w:val="0"/>
          <w:numId w:val="24"/>
        </w:numPr>
        <w:ind w:left="0" w:firstLine="714"/>
        <w:jc w:val="both"/>
        <w:rPr>
          <w:sz w:val="28"/>
          <w:szCs w:val="20"/>
        </w:rPr>
      </w:pPr>
      <w:r w:rsidRPr="000A09E7">
        <w:rPr>
          <w:sz w:val="28"/>
          <w:szCs w:val="20"/>
        </w:rPr>
        <w:t>Исполнять обязанности, предусмотренные заключенным договором</w:t>
      </w:r>
      <w:r>
        <w:rPr>
          <w:sz w:val="28"/>
          <w:szCs w:val="20"/>
        </w:rPr>
        <w:t>,</w:t>
      </w:r>
      <w:r w:rsidRPr="000A09E7">
        <w:rPr>
          <w:sz w:val="28"/>
          <w:szCs w:val="20"/>
        </w:rPr>
        <w:t xml:space="preserve"> строго в соответствии с требованиями такого договора. </w:t>
      </w:r>
    </w:p>
    <w:p w:rsidR="00CD0EDA" w:rsidRPr="000A09E7" w:rsidRDefault="00CD0EDA" w:rsidP="00CD0EDA">
      <w:pPr>
        <w:numPr>
          <w:ilvl w:val="0"/>
          <w:numId w:val="24"/>
        </w:numPr>
        <w:ind w:left="0" w:firstLine="714"/>
        <w:jc w:val="both"/>
        <w:rPr>
          <w:sz w:val="28"/>
          <w:szCs w:val="20"/>
        </w:rPr>
      </w:pPr>
      <w:r w:rsidRPr="000A09E7">
        <w:rPr>
          <w:sz w:val="28"/>
          <w:szCs w:val="20"/>
        </w:rPr>
        <w:t>Не вносить в договор изменения, не предусмотренные условиями конкурсной документации.</w:t>
      </w:r>
    </w:p>
    <w:p w:rsidR="00CD0EDA" w:rsidRPr="000A09E7" w:rsidRDefault="00CD0EDA" w:rsidP="00CD0EDA">
      <w:pPr>
        <w:pStyle w:val="a9"/>
        <w:rPr>
          <w:rFonts w:eastAsia="Times New Roman"/>
          <w:sz w:val="28"/>
          <w:szCs w:val="20"/>
        </w:rPr>
      </w:pPr>
      <w:r w:rsidRPr="000A09E7">
        <w:rPr>
          <w:rFonts w:eastAsia="Times New Roman"/>
          <w:sz w:val="28"/>
          <w:szCs w:val="20"/>
        </w:rPr>
        <w:t>Настоящим подтверждаем, что:</w:t>
      </w:r>
    </w:p>
    <w:p w:rsidR="00CD0EDA" w:rsidRPr="00BC4372" w:rsidRDefault="00CD0EDA" w:rsidP="00CD0EDA">
      <w:pPr>
        <w:pStyle w:val="a9"/>
        <w:rPr>
          <w:rFonts w:eastAsia="Times New Roman"/>
          <w:sz w:val="28"/>
          <w:szCs w:val="20"/>
        </w:rPr>
      </w:pPr>
      <w:r w:rsidRPr="00BC4372">
        <w:rPr>
          <w:rFonts w:eastAsia="Times New Roman"/>
          <w:sz w:val="28"/>
          <w:szCs w:val="20"/>
        </w:rPr>
        <w:t>- товары, результаты работ, услуг, предлагаемые _______ (наименование участника), свободны от любых прав со стороны третьих лиц, ________ (наименование участника)  согласно передать все права на товары, результаты работ, услуг  в случае признания победителем заказчику;</w:t>
      </w:r>
    </w:p>
    <w:p w:rsidR="00CD0EDA" w:rsidRPr="000A09E7" w:rsidRDefault="00CD0EDA" w:rsidP="00CD0EDA">
      <w:pPr>
        <w:pStyle w:val="a9"/>
        <w:rPr>
          <w:rFonts w:eastAsia="Times New Roman"/>
          <w:sz w:val="28"/>
          <w:szCs w:val="20"/>
        </w:rPr>
      </w:pPr>
      <w:r w:rsidRPr="000A09E7">
        <w:rPr>
          <w:rFonts w:eastAsia="Times New Roman"/>
          <w:sz w:val="28"/>
          <w:szCs w:val="20"/>
        </w:rPr>
        <w:t>- ________(наименование участника, лиц, выступающих на стороне участника) не находится в процессе ликвидации;</w:t>
      </w:r>
    </w:p>
    <w:p w:rsidR="00CD0EDA" w:rsidRPr="000A09E7" w:rsidRDefault="00CD0EDA" w:rsidP="00CD0EDA">
      <w:pPr>
        <w:pStyle w:val="a9"/>
        <w:rPr>
          <w:rFonts w:eastAsia="Times New Roman"/>
          <w:sz w:val="28"/>
          <w:szCs w:val="20"/>
        </w:rPr>
      </w:pPr>
      <w:r w:rsidRPr="000A09E7">
        <w:rPr>
          <w:rFonts w:eastAsia="Times New Roman"/>
          <w:sz w:val="28"/>
          <w:szCs w:val="20"/>
        </w:rPr>
        <w:t>- в отношении ____(наименование участника, лиц, выступающих на стороне участника) не открыто конкурсное производство;</w:t>
      </w:r>
    </w:p>
    <w:p w:rsidR="00CD0EDA" w:rsidRPr="000A09E7" w:rsidRDefault="00CD0EDA" w:rsidP="00CD0EDA">
      <w:pPr>
        <w:pStyle w:val="a9"/>
        <w:rPr>
          <w:rFonts w:eastAsia="Times New Roman"/>
          <w:sz w:val="28"/>
          <w:szCs w:val="20"/>
        </w:rPr>
      </w:pPr>
      <w:r w:rsidRPr="000A09E7">
        <w:rPr>
          <w:rFonts w:eastAsia="Times New Roman"/>
          <w:sz w:val="28"/>
          <w:szCs w:val="20"/>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CD0EDA" w:rsidRDefault="00CD0EDA" w:rsidP="00CD0EDA">
      <w:pPr>
        <w:pStyle w:val="a9"/>
        <w:rPr>
          <w:rFonts w:eastAsia="Times New Roman"/>
          <w:sz w:val="28"/>
          <w:szCs w:val="20"/>
        </w:rPr>
      </w:pPr>
      <w:proofErr w:type="gramStart"/>
      <w:r w:rsidRPr="000A09E7">
        <w:rPr>
          <w:rFonts w:eastAsia="Times New Roman"/>
          <w:sz w:val="28"/>
          <w:szCs w:val="20"/>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конкурса, и административные наказания в виде дисквалификации;</w:t>
      </w:r>
      <w:proofErr w:type="gramEnd"/>
    </w:p>
    <w:p w:rsidR="00CD0EDA" w:rsidRPr="00BC4372" w:rsidRDefault="00CD0EDA" w:rsidP="00CD0EDA">
      <w:pPr>
        <w:pStyle w:val="a9"/>
        <w:rPr>
          <w:sz w:val="28"/>
          <w:szCs w:val="20"/>
        </w:rPr>
      </w:pPr>
      <w:r w:rsidRPr="00BC4372">
        <w:rPr>
          <w:sz w:val="28"/>
          <w:szCs w:val="20"/>
        </w:rPr>
        <w:t xml:space="preserve">- в отношении </w:t>
      </w:r>
      <w:r w:rsidRPr="00BC4372">
        <w:rPr>
          <w:i/>
          <w:sz w:val="28"/>
          <w:szCs w:val="20"/>
        </w:rPr>
        <w:t xml:space="preserve">____(наименование участника, лиц, выступающих на стороне участника) </w:t>
      </w:r>
      <w:r w:rsidRPr="00BC4372">
        <w:rPr>
          <w:sz w:val="28"/>
          <w:szCs w:val="20"/>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CD0EDA" w:rsidRPr="00BC4372" w:rsidRDefault="00CD0EDA" w:rsidP="00CD0EDA">
      <w:pPr>
        <w:pStyle w:val="a9"/>
        <w:rPr>
          <w:bCs/>
          <w:sz w:val="28"/>
          <w:szCs w:val="20"/>
        </w:rPr>
      </w:pPr>
      <w:r w:rsidRPr="00BC4372">
        <w:rPr>
          <w:sz w:val="28"/>
          <w:szCs w:val="20"/>
        </w:rPr>
        <w:t xml:space="preserve">- у </w:t>
      </w:r>
      <w:r w:rsidRPr="00BC4372">
        <w:rPr>
          <w:i/>
          <w:sz w:val="28"/>
          <w:szCs w:val="20"/>
        </w:rPr>
        <w:t xml:space="preserve">________(наименование участника, лиц, выступающих на стороне участника) </w:t>
      </w:r>
      <w:r w:rsidRPr="00BC4372">
        <w:rPr>
          <w:sz w:val="28"/>
          <w:szCs w:val="20"/>
        </w:rPr>
        <w:t xml:space="preserve">отсутствует просроченная задолженность </w:t>
      </w:r>
      <w:r w:rsidRPr="00BC4372">
        <w:rPr>
          <w:bCs/>
          <w:sz w:val="28"/>
          <w:szCs w:val="20"/>
        </w:rPr>
        <w:t xml:space="preserve">перед ОАО «РЖД» за 3(три) года, предшествующие дате размещения извещения о проведении </w:t>
      </w:r>
      <w:r>
        <w:rPr>
          <w:bCs/>
          <w:sz w:val="28"/>
          <w:szCs w:val="20"/>
        </w:rPr>
        <w:t>конкурса</w:t>
      </w:r>
      <w:r w:rsidRPr="00BC4372">
        <w:rPr>
          <w:bCs/>
          <w:sz w:val="28"/>
          <w:szCs w:val="20"/>
        </w:rPr>
        <w:t xml:space="preserve"> и </w:t>
      </w:r>
      <w:r>
        <w:rPr>
          <w:bCs/>
          <w:sz w:val="28"/>
          <w:szCs w:val="20"/>
        </w:rPr>
        <w:t>конкурсной</w:t>
      </w:r>
      <w:r w:rsidRPr="00BC4372">
        <w:rPr>
          <w:bCs/>
          <w:sz w:val="28"/>
          <w:szCs w:val="20"/>
        </w:rPr>
        <w:t xml:space="preserve"> документации на сайтах;</w:t>
      </w:r>
    </w:p>
    <w:p w:rsidR="00CD0EDA" w:rsidRPr="00BC4372" w:rsidRDefault="00CD0EDA" w:rsidP="00CD0EDA">
      <w:pPr>
        <w:pStyle w:val="a9"/>
        <w:rPr>
          <w:sz w:val="28"/>
          <w:szCs w:val="20"/>
        </w:rPr>
      </w:pPr>
      <w:r w:rsidRPr="00BC4372">
        <w:rPr>
          <w:sz w:val="28"/>
          <w:szCs w:val="20"/>
        </w:rPr>
        <w:t xml:space="preserve">- у </w:t>
      </w:r>
      <w:r w:rsidRPr="00BC4372">
        <w:rPr>
          <w:i/>
          <w:sz w:val="28"/>
          <w:szCs w:val="20"/>
        </w:rPr>
        <w:t xml:space="preserve">________(наименование участника, лиц, выступающих на стороне участника) </w:t>
      </w:r>
      <w:r w:rsidRPr="00BC4372">
        <w:rPr>
          <w:sz w:val="28"/>
          <w:szCs w:val="20"/>
        </w:rPr>
        <w:t>отсутствуют неисполненные обязательства перед ОАО «РЖД»;</w:t>
      </w:r>
    </w:p>
    <w:p w:rsidR="00CD0EDA" w:rsidRPr="000A09E7" w:rsidRDefault="00CD0EDA" w:rsidP="00CD0EDA">
      <w:pPr>
        <w:pStyle w:val="a9"/>
        <w:rPr>
          <w:rFonts w:eastAsia="Times New Roman"/>
          <w:sz w:val="28"/>
          <w:szCs w:val="20"/>
        </w:rPr>
      </w:pPr>
      <w:r w:rsidRPr="00BC4372">
        <w:rPr>
          <w:rFonts w:eastAsia="Times New Roman"/>
          <w:sz w:val="28"/>
          <w:szCs w:val="20"/>
        </w:rPr>
        <w:lastRenderedPageBreak/>
        <w:t xml:space="preserve">- </w:t>
      </w:r>
      <w:r w:rsidRPr="00BC4372">
        <w:rPr>
          <w:rFonts w:eastAsia="Times New Roman"/>
          <w:i/>
          <w:sz w:val="28"/>
          <w:szCs w:val="20"/>
        </w:rPr>
        <w:t>________(наименование участника, лиц, выступающих на стороне участника)</w:t>
      </w:r>
      <w:r w:rsidRPr="00BC4372">
        <w:rPr>
          <w:rFonts w:eastAsia="Times New Roman"/>
          <w:sz w:val="28"/>
          <w:szCs w:val="20"/>
        </w:rPr>
        <w:t xml:space="preserve"> не причиняло вреда имуществу ОАО «РЖД».</w:t>
      </w:r>
    </w:p>
    <w:p w:rsidR="00CD0EDA" w:rsidRPr="000A09E7" w:rsidRDefault="00CD0EDA" w:rsidP="00CD0EDA">
      <w:pPr>
        <w:pStyle w:val="110"/>
        <w:ind w:firstLine="709"/>
      </w:pPr>
      <w:proofErr w:type="gramStart"/>
      <w:r w:rsidRPr="000A09E7">
        <w:t>Нижеподписавшийся</w:t>
      </w:r>
      <w:proofErr w:type="gramEnd"/>
      <w:r w:rsidRPr="000A09E7">
        <w:t xml:space="preserve"> удостоверяет, что сделанные заявления и сведения, представленные в настоящей заявке, являются полными, точными и верными.</w:t>
      </w:r>
    </w:p>
    <w:p w:rsidR="00CD0EDA" w:rsidRPr="000A09E7" w:rsidRDefault="00CD0EDA" w:rsidP="00CD0EDA">
      <w:pPr>
        <w:pStyle w:val="110"/>
        <w:ind w:firstLine="709"/>
      </w:pPr>
      <w:r w:rsidRPr="000A09E7">
        <w:t>В подтверждение этого прилагаем все необходимые документы.</w:t>
      </w:r>
    </w:p>
    <w:p w:rsidR="00CD0EDA" w:rsidRPr="000A09E7" w:rsidRDefault="00CD0EDA" w:rsidP="00CD0EDA">
      <w:pPr>
        <w:pStyle w:val="110"/>
        <w:ind w:firstLine="0"/>
      </w:pPr>
    </w:p>
    <w:p w:rsidR="00CD0EDA" w:rsidRPr="000A09E7" w:rsidRDefault="00CD0EDA" w:rsidP="00CD0EDA">
      <w:pPr>
        <w:pStyle w:val="3"/>
        <w:rPr>
          <w:rFonts w:ascii="Times New Roman" w:hAnsi="Times New Roman" w:cs="Times New Roman"/>
          <w:b w:val="0"/>
          <w:sz w:val="28"/>
          <w:szCs w:val="28"/>
        </w:rPr>
      </w:pPr>
      <w:r w:rsidRPr="000A09E7">
        <w:rPr>
          <w:rFonts w:ascii="Times New Roman" w:hAnsi="Times New Roman" w:cs="Times New Roman"/>
          <w:b w:val="0"/>
          <w:sz w:val="28"/>
          <w:szCs w:val="28"/>
        </w:rPr>
        <w:t>Представитель, имеющий полномочия подписать заявку на участие от имени</w:t>
      </w:r>
    </w:p>
    <w:p w:rsidR="00CD0EDA" w:rsidRPr="000A09E7" w:rsidRDefault="00CD0EDA" w:rsidP="00CD0EDA">
      <w:pPr>
        <w:tabs>
          <w:tab w:val="left" w:pos="8640"/>
        </w:tabs>
        <w:jc w:val="center"/>
        <w:rPr>
          <w:sz w:val="28"/>
          <w:szCs w:val="28"/>
        </w:rPr>
      </w:pPr>
      <w:r w:rsidRPr="000A09E7">
        <w:rPr>
          <w:sz w:val="28"/>
          <w:szCs w:val="28"/>
        </w:rPr>
        <w:t>__________________________________________________________________</w:t>
      </w:r>
    </w:p>
    <w:p w:rsidR="00CD0EDA" w:rsidRPr="000A09E7" w:rsidRDefault="00CD0EDA" w:rsidP="00CD0EDA">
      <w:pPr>
        <w:tabs>
          <w:tab w:val="left" w:pos="8640"/>
        </w:tabs>
        <w:jc w:val="center"/>
        <w:rPr>
          <w:sz w:val="28"/>
          <w:szCs w:val="28"/>
        </w:rPr>
      </w:pPr>
      <w:r w:rsidRPr="000A09E7">
        <w:rPr>
          <w:sz w:val="28"/>
          <w:szCs w:val="28"/>
        </w:rPr>
        <w:t>(полное наименование участника)</w:t>
      </w:r>
    </w:p>
    <w:p w:rsidR="00CD0EDA" w:rsidRPr="000A09E7" w:rsidRDefault="00CD0EDA" w:rsidP="00CD0EDA">
      <w:pPr>
        <w:pStyle w:val="33"/>
        <w:rPr>
          <w:sz w:val="28"/>
          <w:szCs w:val="28"/>
        </w:rPr>
      </w:pPr>
      <w:r w:rsidRPr="000A09E7">
        <w:rPr>
          <w:sz w:val="28"/>
          <w:szCs w:val="28"/>
        </w:rPr>
        <w:t>___________________________________________</w:t>
      </w:r>
    </w:p>
    <w:p w:rsidR="00CD0EDA" w:rsidRPr="000A09E7" w:rsidRDefault="00CD0EDA" w:rsidP="00CD0EDA">
      <w:pPr>
        <w:rPr>
          <w:sz w:val="28"/>
          <w:szCs w:val="28"/>
        </w:rPr>
      </w:pPr>
      <w:r w:rsidRPr="000A09E7">
        <w:rPr>
          <w:sz w:val="28"/>
          <w:szCs w:val="28"/>
        </w:rPr>
        <w:t>Печать</w:t>
      </w:r>
      <w:r>
        <w:rPr>
          <w:sz w:val="28"/>
          <w:szCs w:val="28"/>
        </w:rPr>
        <w:t xml:space="preserve"> </w:t>
      </w:r>
      <w:r w:rsidRPr="00B16F64">
        <w:rPr>
          <w:sz w:val="28"/>
          <w:szCs w:val="28"/>
        </w:rPr>
        <w:t>(при  наличии)</w:t>
      </w:r>
      <w:r w:rsidRPr="000A09E7">
        <w:rPr>
          <w:sz w:val="28"/>
          <w:szCs w:val="28"/>
        </w:rPr>
        <w:tab/>
      </w:r>
      <w:r w:rsidRPr="000A09E7">
        <w:rPr>
          <w:sz w:val="28"/>
          <w:szCs w:val="28"/>
        </w:rPr>
        <w:tab/>
      </w:r>
      <w:r w:rsidRPr="000A09E7">
        <w:rPr>
          <w:sz w:val="28"/>
          <w:szCs w:val="28"/>
        </w:rPr>
        <w:tab/>
        <w:t>(должность, подпись, ФИО)</w:t>
      </w:r>
    </w:p>
    <w:p w:rsidR="00CD0EDA" w:rsidRPr="000A09E7" w:rsidRDefault="00CD0EDA" w:rsidP="00CD0EDA">
      <w:pPr>
        <w:pStyle w:val="33"/>
        <w:rPr>
          <w:sz w:val="28"/>
          <w:szCs w:val="28"/>
        </w:rPr>
      </w:pPr>
      <w:r>
        <w:rPr>
          <w:sz w:val="28"/>
          <w:szCs w:val="28"/>
        </w:rPr>
        <w:t>«</w:t>
      </w:r>
      <w:r w:rsidRPr="000A09E7">
        <w:rPr>
          <w:sz w:val="28"/>
          <w:szCs w:val="28"/>
        </w:rPr>
        <w:t>____</w:t>
      </w:r>
      <w:r>
        <w:rPr>
          <w:sz w:val="28"/>
          <w:szCs w:val="28"/>
        </w:rPr>
        <w:t>»</w:t>
      </w:r>
      <w:r w:rsidRPr="000A09E7">
        <w:rPr>
          <w:sz w:val="28"/>
          <w:szCs w:val="28"/>
        </w:rPr>
        <w:t xml:space="preserve"> _________ 20__ г.</w:t>
      </w:r>
    </w:p>
    <w:p w:rsidR="00CD0EDA" w:rsidRPr="000A09E7" w:rsidRDefault="00CD0EDA" w:rsidP="00CD0EDA">
      <w:pPr>
        <w:rPr>
          <w:sz w:val="28"/>
          <w:szCs w:val="28"/>
        </w:rPr>
      </w:pPr>
      <w:r w:rsidRPr="000A09E7">
        <w:rPr>
          <w:sz w:val="28"/>
          <w:szCs w:val="28"/>
        </w:rPr>
        <w:br w:type="page"/>
      </w:r>
    </w:p>
    <w:tbl>
      <w:tblPr>
        <w:tblW w:w="0" w:type="auto"/>
        <w:tblLook w:val="0000" w:firstRow="0" w:lastRow="0" w:firstColumn="0" w:lastColumn="0" w:noHBand="0" w:noVBand="0"/>
      </w:tblPr>
      <w:tblGrid>
        <w:gridCol w:w="4785"/>
        <w:gridCol w:w="4785"/>
      </w:tblGrid>
      <w:tr w:rsidR="00CD0EDA" w:rsidRPr="000A09E7" w:rsidTr="004E4123">
        <w:tc>
          <w:tcPr>
            <w:tcW w:w="4785" w:type="dxa"/>
          </w:tcPr>
          <w:p w:rsidR="00CD0EDA" w:rsidRPr="0021751B" w:rsidRDefault="00CD0EDA" w:rsidP="004E4123">
            <w:pPr>
              <w:pStyle w:val="2"/>
              <w:suppressAutoHyphens/>
              <w:spacing w:before="0" w:after="0" w:line="260" w:lineRule="exact"/>
              <w:jc w:val="center"/>
              <w:rPr>
                <w:rFonts w:eastAsia="MS Mincho"/>
                <w:i w:val="0"/>
                <w:iCs w:val="0"/>
              </w:rPr>
            </w:pPr>
            <w:r w:rsidRPr="0021751B">
              <w:rPr>
                <w:rFonts w:cs="Cambria"/>
              </w:rPr>
              <w:lastRenderedPageBreak/>
              <w:br w:type="page"/>
            </w:r>
            <w:r w:rsidRPr="0021751B">
              <w:rPr>
                <w:rFonts w:cs="Cambria"/>
                <w:b w:val="0"/>
                <w:i w:val="0"/>
              </w:rPr>
              <w:br w:type="page"/>
            </w:r>
          </w:p>
        </w:tc>
        <w:tc>
          <w:tcPr>
            <w:tcW w:w="4785" w:type="dxa"/>
          </w:tcPr>
          <w:p w:rsidR="00CD0EDA" w:rsidRPr="0021751B" w:rsidRDefault="00CD0EDA" w:rsidP="004E4123">
            <w:pPr>
              <w:pStyle w:val="2"/>
              <w:suppressAutoHyphens/>
              <w:spacing w:before="0" w:after="0" w:line="260" w:lineRule="exact"/>
              <w:ind w:left="885"/>
              <w:rPr>
                <w:rFonts w:ascii="Times New Roman" w:hAnsi="Times New Roman"/>
                <w:b w:val="0"/>
                <w:bCs w:val="0"/>
                <w:i w:val="0"/>
                <w:iCs w:val="0"/>
              </w:rPr>
            </w:pPr>
            <w:r w:rsidRPr="0021751B">
              <w:rPr>
                <w:rFonts w:ascii="Times New Roman" w:hAnsi="Times New Roman"/>
                <w:b w:val="0"/>
                <w:bCs w:val="0"/>
                <w:i w:val="0"/>
                <w:iCs w:val="0"/>
              </w:rPr>
              <w:t>Приложение № 2</w:t>
            </w:r>
          </w:p>
          <w:p w:rsidR="00CD0EDA" w:rsidRPr="0021751B" w:rsidRDefault="00CD0EDA" w:rsidP="004E4123">
            <w:pPr>
              <w:pStyle w:val="2"/>
              <w:suppressAutoHyphens/>
              <w:spacing w:before="0" w:after="0" w:line="260" w:lineRule="exact"/>
              <w:ind w:left="885"/>
              <w:rPr>
                <w:rFonts w:ascii="Times New Roman" w:eastAsia="MS Mincho" w:hAnsi="Times New Roman"/>
                <w:b w:val="0"/>
                <w:bCs w:val="0"/>
                <w:i w:val="0"/>
                <w:iCs w:val="0"/>
              </w:rPr>
            </w:pPr>
            <w:r w:rsidRPr="0021751B">
              <w:rPr>
                <w:rFonts w:ascii="Times New Roman" w:hAnsi="Times New Roman"/>
                <w:b w:val="0"/>
                <w:bCs w:val="0"/>
                <w:i w:val="0"/>
                <w:iCs w:val="0"/>
              </w:rPr>
              <w:t>к конкурсной документации</w:t>
            </w:r>
          </w:p>
        </w:tc>
      </w:tr>
      <w:tr w:rsidR="00CD0EDA" w:rsidRPr="000A09E7" w:rsidTr="004E4123">
        <w:tc>
          <w:tcPr>
            <w:tcW w:w="4785" w:type="dxa"/>
          </w:tcPr>
          <w:p w:rsidR="00CD0EDA" w:rsidRPr="0021751B" w:rsidRDefault="00CD0EDA" w:rsidP="004E4123">
            <w:pPr>
              <w:pStyle w:val="2"/>
              <w:suppressAutoHyphens/>
              <w:spacing w:before="0" w:after="0" w:line="260" w:lineRule="exact"/>
              <w:jc w:val="center"/>
              <w:rPr>
                <w:rFonts w:eastAsia="MS Mincho"/>
                <w:i w:val="0"/>
                <w:iCs w:val="0"/>
              </w:rPr>
            </w:pPr>
          </w:p>
        </w:tc>
        <w:tc>
          <w:tcPr>
            <w:tcW w:w="4785" w:type="dxa"/>
          </w:tcPr>
          <w:p w:rsidR="00CD0EDA" w:rsidRPr="0021751B" w:rsidRDefault="00CD0EDA" w:rsidP="004E4123">
            <w:pPr>
              <w:pStyle w:val="2"/>
              <w:suppressAutoHyphens/>
              <w:spacing w:before="0" w:after="0" w:line="260" w:lineRule="exact"/>
              <w:rPr>
                <w:rFonts w:ascii="Times New Roman" w:hAnsi="Times New Roman"/>
                <w:b w:val="0"/>
                <w:bCs w:val="0"/>
                <w:i w:val="0"/>
                <w:iCs w:val="0"/>
              </w:rPr>
            </w:pPr>
          </w:p>
        </w:tc>
      </w:tr>
    </w:tbl>
    <w:p w:rsidR="00CD0EDA" w:rsidRPr="00057E68" w:rsidRDefault="00CD0EDA" w:rsidP="00CD0EDA">
      <w:pPr>
        <w:pStyle w:val="a9"/>
        <w:spacing w:before="160"/>
        <w:jc w:val="center"/>
        <w:rPr>
          <w:sz w:val="28"/>
          <w:szCs w:val="28"/>
        </w:rPr>
      </w:pPr>
      <w:r w:rsidRPr="00057E68">
        <w:rPr>
          <w:sz w:val="28"/>
          <w:szCs w:val="28"/>
        </w:rPr>
        <w:t>СВЕДЕНИЯ ОБ УЧАСТНИКЕ (для юридических лиц)</w:t>
      </w:r>
      <w:r w:rsidRPr="00057E68">
        <w:rPr>
          <w:rFonts w:eastAsia="Calibri"/>
          <w:sz w:val="28"/>
          <w:szCs w:val="28"/>
          <w:lang w:eastAsia="en-US"/>
        </w:rPr>
        <w:t xml:space="preserve"> </w:t>
      </w:r>
    </w:p>
    <w:p w:rsidR="00CD0EDA" w:rsidRPr="00057E68" w:rsidRDefault="00CD0EDA" w:rsidP="00CD0EDA">
      <w:pPr>
        <w:pStyle w:val="a9"/>
        <w:spacing w:before="160"/>
        <w:jc w:val="center"/>
        <w:rPr>
          <w:i/>
          <w:sz w:val="28"/>
          <w:szCs w:val="28"/>
        </w:rPr>
      </w:pPr>
      <w:r w:rsidRPr="00057E68">
        <w:rPr>
          <w:i/>
          <w:sz w:val="28"/>
          <w:szCs w:val="28"/>
        </w:rPr>
        <w:t>(в случае если на стороне одного участника выступает несколько лиц, сведения предоставляются на каждое лицо)</w:t>
      </w:r>
    </w:p>
    <w:p w:rsidR="00CD0EDA" w:rsidRPr="000A09E7" w:rsidRDefault="00CD0EDA" w:rsidP="00CD0EDA">
      <w:pPr>
        <w:pStyle w:val="a9"/>
        <w:spacing w:before="160"/>
        <w:ind w:left="720" w:firstLine="0"/>
        <w:rPr>
          <w:sz w:val="28"/>
          <w:szCs w:val="28"/>
        </w:rPr>
      </w:pPr>
      <w:r w:rsidRPr="000A09E7">
        <w:rPr>
          <w:sz w:val="28"/>
          <w:szCs w:val="28"/>
        </w:rPr>
        <w:t xml:space="preserve">1. Наименование участника (если менялось в течение последних 5 лет, </w:t>
      </w:r>
      <w:proofErr w:type="gramStart"/>
      <w:r w:rsidRPr="000A09E7">
        <w:rPr>
          <w:sz w:val="28"/>
          <w:szCs w:val="28"/>
        </w:rPr>
        <w:t>указать</w:t>
      </w:r>
      <w:proofErr w:type="gramEnd"/>
      <w:r w:rsidRPr="000A09E7">
        <w:rPr>
          <w:sz w:val="28"/>
          <w:szCs w:val="28"/>
        </w:rPr>
        <w:t xml:space="preserve"> когда и привести прежнее название)</w:t>
      </w:r>
    </w:p>
    <w:p w:rsidR="00CD0EDA" w:rsidRPr="000A09E7" w:rsidRDefault="00CD0EDA" w:rsidP="00CD0EDA">
      <w:pPr>
        <w:pStyle w:val="a9"/>
        <w:ind w:left="720" w:firstLine="0"/>
        <w:jc w:val="left"/>
        <w:rPr>
          <w:sz w:val="28"/>
          <w:szCs w:val="28"/>
        </w:rPr>
      </w:pPr>
      <w:r w:rsidRPr="000A09E7">
        <w:rPr>
          <w:sz w:val="28"/>
          <w:szCs w:val="28"/>
        </w:rPr>
        <w:t>Юридический адрес ________________________________________</w:t>
      </w:r>
    </w:p>
    <w:p w:rsidR="00CD0EDA" w:rsidRPr="000A09E7" w:rsidRDefault="00CD0EDA" w:rsidP="00CD0EDA">
      <w:pPr>
        <w:pStyle w:val="a9"/>
        <w:ind w:left="720" w:firstLine="0"/>
        <w:jc w:val="left"/>
        <w:rPr>
          <w:sz w:val="28"/>
          <w:szCs w:val="28"/>
        </w:rPr>
      </w:pPr>
      <w:r w:rsidRPr="000A09E7">
        <w:rPr>
          <w:sz w:val="28"/>
          <w:szCs w:val="28"/>
        </w:rPr>
        <w:t>Фактическое местонахождение _______________________________</w:t>
      </w:r>
    </w:p>
    <w:p w:rsidR="00CD0EDA" w:rsidRPr="000A09E7" w:rsidRDefault="00CD0EDA" w:rsidP="00CD0EDA">
      <w:pPr>
        <w:pStyle w:val="a9"/>
        <w:ind w:left="720" w:firstLine="0"/>
        <w:jc w:val="left"/>
        <w:rPr>
          <w:sz w:val="28"/>
          <w:szCs w:val="28"/>
        </w:rPr>
      </w:pPr>
      <w:r w:rsidRPr="000A09E7">
        <w:rPr>
          <w:sz w:val="28"/>
          <w:szCs w:val="28"/>
        </w:rPr>
        <w:t>Телефон</w:t>
      </w:r>
      <w:proofErr w:type="gramStart"/>
      <w:r w:rsidRPr="000A09E7">
        <w:rPr>
          <w:sz w:val="28"/>
          <w:szCs w:val="28"/>
        </w:rPr>
        <w:t xml:space="preserve"> (______) __________________________________________</w:t>
      </w:r>
      <w:proofErr w:type="gramEnd"/>
    </w:p>
    <w:p w:rsidR="00CD0EDA" w:rsidRPr="000A09E7" w:rsidRDefault="00CD0EDA" w:rsidP="00CD0EDA">
      <w:pPr>
        <w:pStyle w:val="a9"/>
        <w:ind w:left="720" w:firstLine="0"/>
        <w:jc w:val="left"/>
        <w:rPr>
          <w:sz w:val="28"/>
          <w:szCs w:val="28"/>
        </w:rPr>
      </w:pPr>
      <w:r w:rsidRPr="000A09E7">
        <w:rPr>
          <w:sz w:val="28"/>
          <w:szCs w:val="28"/>
        </w:rPr>
        <w:t>Факс</w:t>
      </w:r>
      <w:proofErr w:type="gramStart"/>
      <w:r w:rsidRPr="000A09E7">
        <w:rPr>
          <w:sz w:val="28"/>
          <w:szCs w:val="28"/>
        </w:rPr>
        <w:t xml:space="preserve"> (______) _____________________________________________</w:t>
      </w:r>
      <w:proofErr w:type="gramEnd"/>
    </w:p>
    <w:p w:rsidR="00CD0EDA" w:rsidRPr="000A09E7" w:rsidRDefault="00CD0EDA" w:rsidP="00CD0EDA">
      <w:pPr>
        <w:pStyle w:val="a9"/>
        <w:ind w:left="720" w:firstLine="0"/>
        <w:jc w:val="left"/>
        <w:rPr>
          <w:sz w:val="28"/>
          <w:szCs w:val="28"/>
        </w:rPr>
      </w:pPr>
      <w:r w:rsidRPr="000A09E7">
        <w:rPr>
          <w:sz w:val="28"/>
          <w:szCs w:val="28"/>
        </w:rPr>
        <w:t>Адрес электронной почты __________________@_______________</w:t>
      </w:r>
    </w:p>
    <w:p w:rsidR="00CD0EDA" w:rsidRPr="000A09E7" w:rsidRDefault="00CD0EDA" w:rsidP="00CD0EDA">
      <w:pPr>
        <w:pStyle w:val="a9"/>
        <w:tabs>
          <w:tab w:val="left" w:pos="1080"/>
        </w:tabs>
        <w:ind w:left="720" w:firstLine="0"/>
        <w:rPr>
          <w:sz w:val="28"/>
          <w:szCs w:val="28"/>
        </w:rPr>
      </w:pPr>
      <w:r w:rsidRPr="000A09E7">
        <w:rPr>
          <w:sz w:val="28"/>
          <w:szCs w:val="28"/>
        </w:rPr>
        <w:t>2. Руководитель</w:t>
      </w:r>
    </w:p>
    <w:p w:rsidR="00CD0EDA" w:rsidRPr="000A09E7" w:rsidRDefault="00CD0EDA" w:rsidP="00CD0EDA">
      <w:pPr>
        <w:pStyle w:val="a9"/>
        <w:tabs>
          <w:tab w:val="left" w:pos="1080"/>
        </w:tabs>
        <w:ind w:left="720" w:firstLine="0"/>
        <w:rPr>
          <w:sz w:val="28"/>
          <w:szCs w:val="28"/>
        </w:rPr>
      </w:pPr>
      <w:r w:rsidRPr="000A09E7">
        <w:rPr>
          <w:sz w:val="28"/>
          <w:szCs w:val="28"/>
        </w:rPr>
        <w:t>3. Банковские реквизиты</w:t>
      </w:r>
    </w:p>
    <w:p w:rsidR="00CD0EDA" w:rsidRPr="000A09E7" w:rsidRDefault="00CD0EDA" w:rsidP="00CD0EDA">
      <w:pPr>
        <w:pStyle w:val="a9"/>
        <w:tabs>
          <w:tab w:val="left" w:pos="1080"/>
        </w:tabs>
        <w:ind w:left="720" w:firstLine="0"/>
        <w:rPr>
          <w:sz w:val="28"/>
          <w:szCs w:val="28"/>
        </w:rPr>
      </w:pPr>
      <w:r w:rsidRPr="000A09E7">
        <w:rPr>
          <w:sz w:val="28"/>
          <w:szCs w:val="28"/>
        </w:rPr>
        <w:t>4. ИНН</w:t>
      </w:r>
    </w:p>
    <w:p w:rsidR="00CD0EDA" w:rsidRPr="000A09E7" w:rsidRDefault="00CD0EDA" w:rsidP="00CD0EDA">
      <w:pPr>
        <w:pStyle w:val="a9"/>
        <w:tabs>
          <w:tab w:val="left" w:pos="1080"/>
        </w:tabs>
        <w:ind w:left="720" w:firstLine="0"/>
        <w:rPr>
          <w:sz w:val="28"/>
          <w:szCs w:val="28"/>
        </w:rPr>
      </w:pPr>
      <w:r w:rsidRPr="000A09E7">
        <w:rPr>
          <w:sz w:val="28"/>
          <w:szCs w:val="28"/>
        </w:rPr>
        <w:t>5. КПП</w:t>
      </w:r>
    </w:p>
    <w:p w:rsidR="00CD0EDA" w:rsidRPr="000A09E7" w:rsidRDefault="00CD0EDA" w:rsidP="00CD0EDA">
      <w:pPr>
        <w:pStyle w:val="a9"/>
        <w:tabs>
          <w:tab w:val="left" w:pos="1080"/>
        </w:tabs>
        <w:ind w:left="720" w:firstLine="0"/>
        <w:rPr>
          <w:sz w:val="28"/>
          <w:szCs w:val="28"/>
        </w:rPr>
      </w:pPr>
      <w:r w:rsidRPr="000A09E7">
        <w:rPr>
          <w:sz w:val="28"/>
          <w:szCs w:val="28"/>
        </w:rPr>
        <w:t>6. ОГРН</w:t>
      </w:r>
    </w:p>
    <w:p w:rsidR="00CD0EDA" w:rsidRPr="000A09E7" w:rsidRDefault="00CD0EDA" w:rsidP="00CD0EDA">
      <w:pPr>
        <w:pStyle w:val="a9"/>
        <w:tabs>
          <w:tab w:val="left" w:pos="1080"/>
        </w:tabs>
        <w:rPr>
          <w:sz w:val="28"/>
          <w:szCs w:val="28"/>
        </w:rPr>
      </w:pPr>
      <w:r w:rsidRPr="000A09E7">
        <w:rPr>
          <w:sz w:val="28"/>
          <w:szCs w:val="28"/>
        </w:rPr>
        <w:t>7. ОКПО</w:t>
      </w:r>
    </w:p>
    <w:p w:rsidR="00CD0EDA" w:rsidRPr="000A09E7" w:rsidRDefault="00CD0EDA" w:rsidP="00CD0EDA">
      <w:pPr>
        <w:pStyle w:val="a9"/>
        <w:tabs>
          <w:tab w:val="left" w:pos="1080"/>
        </w:tabs>
        <w:rPr>
          <w:sz w:val="28"/>
          <w:szCs w:val="28"/>
        </w:rPr>
      </w:pPr>
      <w:r w:rsidRPr="000A09E7">
        <w:rPr>
          <w:sz w:val="28"/>
          <w:szCs w:val="28"/>
        </w:rPr>
        <w:t xml:space="preserve">8. Название и адрес филиалов </w:t>
      </w:r>
    </w:p>
    <w:p w:rsidR="00CD0EDA" w:rsidRPr="000A09E7" w:rsidRDefault="00CD0EDA" w:rsidP="00CD0EDA">
      <w:pPr>
        <w:tabs>
          <w:tab w:val="left" w:pos="9639"/>
        </w:tabs>
        <w:ind w:firstLine="709"/>
        <w:rPr>
          <w:sz w:val="28"/>
          <w:szCs w:val="28"/>
        </w:rPr>
      </w:pPr>
      <w:r w:rsidRPr="000A09E7">
        <w:rPr>
          <w:sz w:val="28"/>
          <w:szCs w:val="28"/>
        </w:rPr>
        <w:t>9. Контактные лица</w:t>
      </w:r>
    </w:p>
    <w:p w:rsidR="00CD0EDA" w:rsidRPr="00543384" w:rsidRDefault="00CD0EDA" w:rsidP="00CD0EDA">
      <w:pPr>
        <w:ind w:right="97" w:firstLine="709"/>
        <w:jc w:val="both"/>
        <w:rPr>
          <w:sz w:val="28"/>
          <w:szCs w:val="28"/>
        </w:rPr>
      </w:pPr>
      <w:r w:rsidRPr="00543384">
        <w:rPr>
          <w:sz w:val="28"/>
          <w:szCs w:val="28"/>
        </w:rPr>
        <w:t>Уполномоченные представители заказчика могут связаться со следующими лицами для получения дополнительной информации об участнике:</w:t>
      </w:r>
    </w:p>
    <w:p w:rsidR="00CD0EDA" w:rsidRPr="00543384" w:rsidRDefault="00CD0EDA" w:rsidP="00CD0EDA">
      <w:pPr>
        <w:tabs>
          <w:tab w:val="left" w:pos="9639"/>
        </w:tabs>
        <w:rPr>
          <w:sz w:val="28"/>
          <w:szCs w:val="28"/>
          <w:u w:val="single"/>
        </w:rPr>
      </w:pPr>
      <w:r w:rsidRPr="00543384">
        <w:rPr>
          <w:sz w:val="28"/>
          <w:szCs w:val="28"/>
          <w:u w:val="single"/>
        </w:rPr>
        <w:t>Справки по общим вопросам и вопросам управления</w:t>
      </w:r>
    </w:p>
    <w:p w:rsidR="00CD0EDA" w:rsidRPr="00543384" w:rsidRDefault="00CD0EDA" w:rsidP="00CD0EDA">
      <w:pPr>
        <w:tabs>
          <w:tab w:val="left" w:pos="9639"/>
        </w:tabs>
        <w:rPr>
          <w:sz w:val="28"/>
          <w:szCs w:val="28"/>
        </w:rPr>
      </w:pPr>
      <w:r w:rsidRPr="00543384">
        <w:rPr>
          <w:sz w:val="28"/>
          <w:szCs w:val="28"/>
        </w:rPr>
        <w:t>Контактное лицо (должность, ФИО, телефон)</w:t>
      </w:r>
    </w:p>
    <w:p w:rsidR="00CD0EDA" w:rsidRPr="00543384" w:rsidRDefault="00CD0EDA" w:rsidP="00CD0EDA">
      <w:pPr>
        <w:tabs>
          <w:tab w:val="left" w:pos="9639"/>
        </w:tabs>
        <w:rPr>
          <w:sz w:val="28"/>
          <w:szCs w:val="28"/>
          <w:u w:val="single"/>
        </w:rPr>
      </w:pPr>
      <w:r w:rsidRPr="00543384">
        <w:rPr>
          <w:sz w:val="28"/>
          <w:szCs w:val="28"/>
          <w:u w:val="single"/>
        </w:rPr>
        <w:t>Справки по кадровым вопросам</w:t>
      </w:r>
    </w:p>
    <w:p w:rsidR="00CD0EDA" w:rsidRPr="00543384" w:rsidRDefault="00CD0EDA" w:rsidP="00CD0EDA">
      <w:pPr>
        <w:tabs>
          <w:tab w:val="left" w:pos="9639"/>
        </w:tabs>
        <w:rPr>
          <w:sz w:val="28"/>
          <w:szCs w:val="28"/>
        </w:rPr>
      </w:pPr>
      <w:r w:rsidRPr="00543384">
        <w:rPr>
          <w:sz w:val="28"/>
          <w:szCs w:val="28"/>
        </w:rPr>
        <w:t>Контактное лицо (должность, ФИО, телефон)</w:t>
      </w:r>
    </w:p>
    <w:p w:rsidR="00CD0EDA" w:rsidRPr="00543384" w:rsidRDefault="00CD0EDA" w:rsidP="00CD0EDA">
      <w:pPr>
        <w:tabs>
          <w:tab w:val="left" w:pos="9639"/>
        </w:tabs>
        <w:rPr>
          <w:sz w:val="28"/>
          <w:szCs w:val="28"/>
          <w:u w:val="single"/>
        </w:rPr>
      </w:pPr>
      <w:r w:rsidRPr="00543384">
        <w:rPr>
          <w:sz w:val="28"/>
          <w:szCs w:val="28"/>
          <w:u w:val="single"/>
        </w:rPr>
        <w:t>Справки по техническим вопросам</w:t>
      </w:r>
    </w:p>
    <w:p w:rsidR="00CD0EDA" w:rsidRPr="00543384" w:rsidRDefault="00CD0EDA" w:rsidP="00CD0EDA">
      <w:pPr>
        <w:tabs>
          <w:tab w:val="left" w:pos="9639"/>
        </w:tabs>
        <w:rPr>
          <w:sz w:val="28"/>
          <w:szCs w:val="28"/>
        </w:rPr>
      </w:pPr>
      <w:r w:rsidRPr="00543384">
        <w:rPr>
          <w:sz w:val="28"/>
          <w:szCs w:val="28"/>
        </w:rPr>
        <w:t>Контактное лицо (должность, ФИО, телефон)</w:t>
      </w:r>
    </w:p>
    <w:p w:rsidR="00CD0EDA" w:rsidRPr="00543384" w:rsidRDefault="00CD0EDA" w:rsidP="00CD0EDA">
      <w:pPr>
        <w:tabs>
          <w:tab w:val="left" w:pos="9639"/>
        </w:tabs>
        <w:rPr>
          <w:sz w:val="28"/>
          <w:szCs w:val="28"/>
          <w:u w:val="single"/>
        </w:rPr>
      </w:pPr>
      <w:r w:rsidRPr="00543384">
        <w:rPr>
          <w:sz w:val="28"/>
          <w:szCs w:val="28"/>
          <w:u w:val="single"/>
        </w:rPr>
        <w:t>Справки по финансовым вопросам</w:t>
      </w:r>
    </w:p>
    <w:p w:rsidR="00CD0EDA" w:rsidRPr="00543384" w:rsidRDefault="00CD0EDA" w:rsidP="00CD0EDA">
      <w:pPr>
        <w:tabs>
          <w:tab w:val="left" w:pos="9639"/>
        </w:tabs>
        <w:rPr>
          <w:sz w:val="28"/>
          <w:szCs w:val="28"/>
        </w:rPr>
      </w:pPr>
      <w:r w:rsidRPr="00543384">
        <w:rPr>
          <w:sz w:val="28"/>
          <w:szCs w:val="28"/>
        </w:rPr>
        <w:t>Контактное лицо (должность, ФИО, телефон)</w:t>
      </w:r>
    </w:p>
    <w:p w:rsidR="00CD0EDA" w:rsidRPr="00856765" w:rsidRDefault="00CD0EDA" w:rsidP="00CD0EDA">
      <w:pPr>
        <w:ind w:firstLine="709"/>
        <w:jc w:val="both"/>
        <w:rPr>
          <w:sz w:val="28"/>
          <w:szCs w:val="28"/>
        </w:rPr>
      </w:pPr>
      <w:r w:rsidRPr="000A09E7">
        <w:rPr>
          <w:sz w:val="28"/>
          <w:szCs w:val="28"/>
        </w:rPr>
        <w:t>10. Является ли участник субъектом малого и среднего предпринимательства _______</w:t>
      </w:r>
      <w:r w:rsidRPr="000A09E7">
        <w:rPr>
          <w:b/>
          <w:i/>
          <w:sz w:val="28"/>
          <w:szCs w:val="28"/>
        </w:rPr>
        <w:t xml:space="preserve"> </w:t>
      </w:r>
      <w:r w:rsidRPr="00856765">
        <w:rPr>
          <w:i/>
          <w:sz w:val="28"/>
          <w:szCs w:val="28"/>
        </w:rPr>
        <w:t>(указать да или нет).</w:t>
      </w:r>
    </w:p>
    <w:p w:rsidR="00CD0EDA" w:rsidRPr="000A09E7" w:rsidRDefault="00CD0EDA" w:rsidP="00CD0EDA">
      <w:pPr>
        <w:ind w:firstLine="709"/>
        <w:jc w:val="both"/>
        <w:rPr>
          <w:sz w:val="28"/>
          <w:szCs w:val="28"/>
        </w:rPr>
      </w:pPr>
      <w:r w:rsidRPr="000A09E7">
        <w:rPr>
          <w:sz w:val="28"/>
          <w:szCs w:val="28"/>
        </w:rPr>
        <w:t xml:space="preserve">11. Если участник является субъектом малого и среднего предпринимательства (в соответствии со ст.4 </w:t>
      </w:r>
      <w:r>
        <w:rPr>
          <w:sz w:val="28"/>
          <w:szCs w:val="28"/>
        </w:rPr>
        <w:t>Федерального закона</w:t>
      </w:r>
      <w:r w:rsidRPr="000A09E7">
        <w:rPr>
          <w:sz w:val="28"/>
          <w:szCs w:val="28"/>
        </w:rPr>
        <w:t xml:space="preserve"> от 24.07.2007 № 209-ФЗ «О развитии малого и среднего предпринимательства в Российской Федерации»):</w:t>
      </w:r>
    </w:p>
    <w:p w:rsidR="00CD0EDA" w:rsidRPr="000A09E7" w:rsidRDefault="00CD0EDA" w:rsidP="00CD0EDA">
      <w:pPr>
        <w:ind w:firstLine="709"/>
        <w:jc w:val="both"/>
        <w:rPr>
          <w:sz w:val="28"/>
          <w:szCs w:val="28"/>
        </w:rPr>
      </w:pPr>
      <w:r w:rsidRPr="000A09E7">
        <w:rPr>
          <w:sz w:val="28"/>
          <w:szCs w:val="28"/>
        </w:rPr>
        <w:t>Средняя численность работников за предшествующий календарный год _____</w:t>
      </w:r>
      <w:r>
        <w:rPr>
          <w:sz w:val="28"/>
          <w:szCs w:val="28"/>
        </w:rPr>
        <w:t>.</w:t>
      </w:r>
    </w:p>
    <w:p w:rsidR="00CD0EDA" w:rsidRPr="000A09E7" w:rsidRDefault="00CD0EDA" w:rsidP="00CD0EDA">
      <w:pPr>
        <w:ind w:firstLine="709"/>
        <w:jc w:val="both"/>
        <w:rPr>
          <w:sz w:val="28"/>
          <w:szCs w:val="28"/>
        </w:rPr>
      </w:pPr>
    </w:p>
    <w:p w:rsidR="00CD0EDA" w:rsidRPr="000A09E7" w:rsidRDefault="00CD0EDA" w:rsidP="00CD0EDA">
      <w:pPr>
        <w:ind w:firstLine="709"/>
        <w:jc w:val="both"/>
        <w:rPr>
          <w:sz w:val="28"/>
          <w:szCs w:val="28"/>
        </w:rPr>
      </w:pPr>
      <w:r w:rsidRPr="000A09E7">
        <w:rPr>
          <w:sz w:val="28"/>
          <w:szCs w:val="28"/>
        </w:rPr>
        <w:t>Выручка от реализации товаров</w:t>
      </w:r>
      <w:r>
        <w:rPr>
          <w:sz w:val="28"/>
          <w:szCs w:val="28"/>
        </w:rPr>
        <w:t xml:space="preserve"> (работ, услуг)</w:t>
      </w:r>
      <w:r w:rsidRPr="000A09E7">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(без </w:t>
      </w:r>
      <w:r>
        <w:rPr>
          <w:sz w:val="28"/>
          <w:szCs w:val="28"/>
        </w:rPr>
        <w:t xml:space="preserve">учета </w:t>
      </w:r>
      <w:r w:rsidRPr="000A09E7">
        <w:rPr>
          <w:sz w:val="28"/>
          <w:szCs w:val="28"/>
        </w:rPr>
        <w:t>НДС) _____________________________</w:t>
      </w:r>
      <w:r>
        <w:rPr>
          <w:sz w:val="28"/>
          <w:szCs w:val="28"/>
        </w:rPr>
        <w:t>.</w:t>
      </w:r>
    </w:p>
    <w:p w:rsidR="00CD0EDA" w:rsidRPr="00856765" w:rsidRDefault="00CD0EDA" w:rsidP="00CD0EDA">
      <w:pPr>
        <w:ind w:firstLine="709"/>
        <w:jc w:val="both"/>
        <w:rPr>
          <w:i/>
          <w:sz w:val="28"/>
          <w:szCs w:val="28"/>
        </w:rPr>
      </w:pPr>
      <w:r w:rsidRPr="000A09E7">
        <w:rPr>
          <w:sz w:val="28"/>
          <w:szCs w:val="28"/>
        </w:rPr>
        <w:lastRenderedPageBreak/>
        <w:t xml:space="preserve">12. Участник  выступает в качестве производителя _____ </w:t>
      </w:r>
      <w:r w:rsidRPr="00856765">
        <w:rPr>
          <w:i/>
          <w:sz w:val="28"/>
          <w:szCs w:val="28"/>
        </w:rPr>
        <w:t>(указать да или нет).</w:t>
      </w:r>
    </w:p>
    <w:p w:rsidR="00CD0EDA" w:rsidRPr="000A09E7" w:rsidRDefault="00CD0EDA" w:rsidP="00CD0EDA">
      <w:pPr>
        <w:pStyle w:val="a9"/>
        <w:spacing w:before="160"/>
        <w:rPr>
          <w:rFonts w:eastAsia="Times New Roman"/>
          <w:i/>
          <w:spacing w:val="-13"/>
          <w:sz w:val="28"/>
          <w:u w:val="single"/>
        </w:rPr>
      </w:pPr>
      <w:r w:rsidRPr="000A09E7">
        <w:rPr>
          <w:rFonts w:eastAsia="Times New Roman"/>
          <w:spacing w:val="-13"/>
          <w:sz w:val="28"/>
        </w:rPr>
        <w:t>13. Реквизиты для перечисления денежных средств, внесенных в качестве обеспечения заявки</w:t>
      </w:r>
      <w:r>
        <w:rPr>
          <w:rFonts w:eastAsia="Times New Roman"/>
          <w:spacing w:val="-13"/>
          <w:sz w:val="28"/>
        </w:rPr>
        <w:t xml:space="preserve"> </w:t>
      </w:r>
      <w:r w:rsidRPr="000A09E7">
        <w:rPr>
          <w:rFonts w:eastAsia="Times New Roman"/>
          <w:spacing w:val="-13"/>
          <w:sz w:val="28"/>
        </w:rPr>
        <w:t>____________________________________________</w:t>
      </w:r>
      <w:r>
        <w:rPr>
          <w:rFonts w:eastAsia="Times New Roman"/>
          <w:spacing w:val="-13"/>
          <w:sz w:val="28"/>
        </w:rPr>
        <w:t xml:space="preserve"> (</w:t>
      </w:r>
      <w:r w:rsidRPr="000A09E7">
        <w:rPr>
          <w:rFonts w:eastAsia="Times New Roman"/>
          <w:i/>
          <w:spacing w:val="-13"/>
          <w:sz w:val="28"/>
          <w:u w:val="single"/>
        </w:rPr>
        <w:t>заполняется только в случае, если конкурсной документацией предусмотрено обеспечение заявки в виде перечисления денежных средств</w:t>
      </w:r>
      <w:r>
        <w:rPr>
          <w:rFonts w:eastAsia="Times New Roman"/>
          <w:i/>
          <w:spacing w:val="-13"/>
          <w:sz w:val="28"/>
          <w:u w:val="single"/>
        </w:rPr>
        <w:t>).</w:t>
      </w:r>
    </w:p>
    <w:p w:rsidR="00CD0EDA" w:rsidRPr="000A09E7" w:rsidRDefault="00CD0EDA" w:rsidP="00CD0EDA">
      <w:pPr>
        <w:pStyle w:val="a9"/>
        <w:spacing w:before="160"/>
        <w:jc w:val="center"/>
        <w:rPr>
          <w:rFonts w:eastAsia="Times New Roman"/>
          <w:spacing w:val="-13"/>
          <w:sz w:val="28"/>
        </w:rPr>
      </w:pPr>
    </w:p>
    <w:p w:rsidR="00CD0EDA" w:rsidRPr="000A09E7" w:rsidRDefault="00CD0EDA" w:rsidP="00CD0EDA">
      <w:pPr>
        <w:pStyle w:val="a9"/>
        <w:spacing w:before="160"/>
        <w:ind w:firstLine="0"/>
        <w:jc w:val="center"/>
        <w:rPr>
          <w:rFonts w:eastAsia="Times New Roman"/>
          <w:spacing w:val="-13"/>
          <w:sz w:val="28"/>
        </w:rPr>
      </w:pPr>
    </w:p>
    <w:p w:rsidR="00CD0EDA" w:rsidRPr="000A09E7" w:rsidRDefault="00CD0EDA" w:rsidP="00CD0EDA">
      <w:pPr>
        <w:pStyle w:val="a9"/>
        <w:spacing w:before="160"/>
        <w:ind w:firstLine="0"/>
        <w:jc w:val="center"/>
        <w:rPr>
          <w:rFonts w:eastAsia="Times New Roman"/>
          <w:spacing w:val="-13"/>
          <w:sz w:val="28"/>
        </w:rPr>
      </w:pPr>
    </w:p>
    <w:p w:rsidR="00CD0EDA" w:rsidRPr="000A09E7" w:rsidRDefault="00CD0EDA" w:rsidP="00CD0EDA">
      <w:pPr>
        <w:pStyle w:val="a9"/>
        <w:spacing w:before="160"/>
        <w:ind w:firstLine="0"/>
        <w:jc w:val="center"/>
        <w:rPr>
          <w:rFonts w:eastAsia="Times New Roman"/>
          <w:spacing w:val="-13"/>
          <w:sz w:val="28"/>
        </w:rPr>
      </w:pPr>
      <w:proofErr w:type="gramStart"/>
      <w:r w:rsidRPr="000A09E7">
        <w:rPr>
          <w:rFonts w:eastAsia="Times New Roman"/>
          <w:spacing w:val="-13"/>
          <w:sz w:val="28"/>
        </w:rPr>
        <w:t>Имеющий</w:t>
      </w:r>
      <w:proofErr w:type="gramEnd"/>
      <w:r w:rsidRPr="000A09E7">
        <w:rPr>
          <w:rFonts w:eastAsia="Times New Roman"/>
          <w:spacing w:val="-13"/>
          <w:sz w:val="28"/>
        </w:rPr>
        <w:t xml:space="preserve"> полномочия действовать от имени участника ________________________________________________________</w:t>
      </w:r>
    </w:p>
    <w:p w:rsidR="00CD0EDA" w:rsidRPr="000A09E7" w:rsidRDefault="00CD0EDA" w:rsidP="00CD0EDA">
      <w:pPr>
        <w:pStyle w:val="a9"/>
        <w:spacing w:before="160"/>
        <w:ind w:firstLine="0"/>
        <w:jc w:val="center"/>
        <w:rPr>
          <w:rFonts w:eastAsia="Times New Roman"/>
          <w:spacing w:val="-13"/>
          <w:sz w:val="28"/>
        </w:rPr>
      </w:pPr>
      <w:r w:rsidRPr="000A09E7">
        <w:rPr>
          <w:rFonts w:eastAsia="Times New Roman"/>
          <w:spacing w:val="-13"/>
          <w:sz w:val="28"/>
        </w:rPr>
        <w:t>(Полное наименование участника)</w:t>
      </w:r>
    </w:p>
    <w:p w:rsidR="00CD0EDA" w:rsidRPr="000A09E7" w:rsidRDefault="00CD0EDA" w:rsidP="00CD0EDA">
      <w:pPr>
        <w:pStyle w:val="a9"/>
        <w:spacing w:before="160"/>
        <w:ind w:firstLine="0"/>
        <w:jc w:val="center"/>
        <w:rPr>
          <w:rFonts w:eastAsia="Times New Roman"/>
          <w:spacing w:val="-13"/>
          <w:sz w:val="28"/>
        </w:rPr>
      </w:pPr>
      <w:r w:rsidRPr="000A09E7">
        <w:rPr>
          <w:rFonts w:eastAsia="Times New Roman"/>
          <w:spacing w:val="-13"/>
          <w:sz w:val="28"/>
        </w:rPr>
        <w:t>_________________________________________________________________</w:t>
      </w:r>
    </w:p>
    <w:p w:rsidR="00CD0EDA" w:rsidRDefault="00CD0EDA" w:rsidP="00CD0EDA">
      <w:pPr>
        <w:pStyle w:val="a9"/>
        <w:spacing w:before="160"/>
        <w:ind w:firstLine="0"/>
        <w:jc w:val="center"/>
        <w:rPr>
          <w:rFonts w:eastAsia="Times New Roman"/>
          <w:spacing w:val="-13"/>
          <w:sz w:val="28"/>
        </w:rPr>
      </w:pPr>
      <w:r w:rsidRPr="000A09E7">
        <w:rPr>
          <w:rFonts w:eastAsia="Times New Roman"/>
          <w:spacing w:val="-13"/>
          <w:sz w:val="28"/>
        </w:rPr>
        <w:t xml:space="preserve">(Должность, подпись, ФИО)                                                </w:t>
      </w:r>
    </w:p>
    <w:p w:rsidR="00CD0EDA" w:rsidRDefault="00CD0EDA" w:rsidP="00CD0EDA">
      <w:pPr>
        <w:pStyle w:val="a9"/>
        <w:spacing w:before="160"/>
        <w:ind w:firstLine="0"/>
        <w:jc w:val="left"/>
        <w:rPr>
          <w:rFonts w:eastAsia="Times New Roman"/>
          <w:spacing w:val="-13"/>
          <w:sz w:val="28"/>
        </w:rPr>
      </w:pPr>
      <w:r>
        <w:rPr>
          <w:rFonts w:eastAsia="Times New Roman"/>
          <w:spacing w:val="-13"/>
          <w:sz w:val="28"/>
        </w:rPr>
        <w:t>П</w:t>
      </w:r>
      <w:r w:rsidRPr="000A09E7">
        <w:rPr>
          <w:rFonts w:eastAsia="Times New Roman"/>
          <w:spacing w:val="-13"/>
          <w:sz w:val="28"/>
        </w:rPr>
        <w:t>ечать</w:t>
      </w:r>
      <w:r>
        <w:rPr>
          <w:rFonts w:eastAsia="Times New Roman"/>
          <w:spacing w:val="-13"/>
          <w:sz w:val="28"/>
        </w:rPr>
        <w:t xml:space="preserve"> (при наличии</w:t>
      </w:r>
      <w:r w:rsidRPr="000A09E7">
        <w:rPr>
          <w:rFonts w:eastAsia="Times New Roman"/>
          <w:spacing w:val="-13"/>
          <w:sz w:val="28"/>
        </w:rPr>
        <w:t>)</w:t>
      </w:r>
    </w:p>
    <w:p w:rsidR="00CD0EDA" w:rsidRPr="000A09E7" w:rsidRDefault="00CD0EDA" w:rsidP="00CD0EDA">
      <w:pPr>
        <w:pStyle w:val="a9"/>
        <w:spacing w:before="160"/>
        <w:jc w:val="center"/>
        <w:rPr>
          <w:b/>
          <w:sz w:val="28"/>
          <w:szCs w:val="28"/>
        </w:rPr>
      </w:pPr>
    </w:p>
    <w:p w:rsidR="00CD0EDA" w:rsidRPr="000A09E7" w:rsidRDefault="00CD0EDA" w:rsidP="00CD0EDA">
      <w:pPr>
        <w:pStyle w:val="a9"/>
        <w:spacing w:before="160"/>
        <w:jc w:val="center"/>
        <w:rPr>
          <w:b/>
          <w:sz w:val="28"/>
          <w:szCs w:val="28"/>
        </w:rPr>
      </w:pPr>
    </w:p>
    <w:p w:rsidR="00CD0EDA" w:rsidRPr="000A09E7" w:rsidRDefault="00CD0EDA" w:rsidP="00CD0EDA">
      <w:pPr>
        <w:pStyle w:val="a9"/>
        <w:spacing w:before="160"/>
        <w:jc w:val="center"/>
        <w:rPr>
          <w:b/>
          <w:sz w:val="28"/>
          <w:szCs w:val="28"/>
        </w:rPr>
      </w:pPr>
    </w:p>
    <w:p w:rsidR="00CD0EDA" w:rsidRPr="000A09E7" w:rsidRDefault="00CD0EDA" w:rsidP="00CD0EDA">
      <w:pPr>
        <w:pStyle w:val="a9"/>
        <w:spacing w:before="160"/>
        <w:jc w:val="center"/>
        <w:rPr>
          <w:b/>
          <w:sz w:val="28"/>
          <w:szCs w:val="28"/>
        </w:rPr>
      </w:pPr>
    </w:p>
    <w:p w:rsidR="00CD0EDA" w:rsidRPr="000A09E7" w:rsidRDefault="00CD0EDA" w:rsidP="00CD0EDA">
      <w:pPr>
        <w:rPr>
          <w:b/>
          <w:sz w:val="28"/>
          <w:szCs w:val="28"/>
        </w:rPr>
      </w:pPr>
      <w:r w:rsidRPr="000A09E7">
        <w:rPr>
          <w:b/>
          <w:sz w:val="28"/>
          <w:szCs w:val="28"/>
        </w:rPr>
        <w:br w:type="page"/>
      </w:r>
    </w:p>
    <w:p w:rsidR="00CD0EDA" w:rsidRPr="00057E68" w:rsidRDefault="00CD0EDA" w:rsidP="00CD0EDA">
      <w:pPr>
        <w:pStyle w:val="a9"/>
        <w:spacing w:before="160"/>
        <w:jc w:val="center"/>
        <w:rPr>
          <w:sz w:val="28"/>
          <w:szCs w:val="28"/>
        </w:rPr>
      </w:pPr>
      <w:r w:rsidRPr="00057E68">
        <w:rPr>
          <w:sz w:val="28"/>
          <w:szCs w:val="28"/>
        </w:rPr>
        <w:lastRenderedPageBreak/>
        <w:t>СВЕДЕНИЯ ОБ УЧАСТНИКЕ (для физических лиц)</w:t>
      </w:r>
    </w:p>
    <w:p w:rsidR="00CD0EDA" w:rsidRPr="00057E68" w:rsidRDefault="00CD0EDA" w:rsidP="00CD0EDA">
      <w:pPr>
        <w:pStyle w:val="a9"/>
        <w:spacing w:before="160"/>
        <w:jc w:val="center"/>
        <w:rPr>
          <w:i/>
          <w:sz w:val="28"/>
          <w:szCs w:val="28"/>
        </w:rPr>
      </w:pPr>
      <w:r w:rsidRPr="00057E68">
        <w:rPr>
          <w:i/>
          <w:sz w:val="28"/>
          <w:szCs w:val="28"/>
        </w:rPr>
        <w:t>(в случае если на стороне одного участника выступает несколько лиц, сведения предоставляются на каждое лицо)</w:t>
      </w:r>
    </w:p>
    <w:p w:rsidR="00CD0EDA" w:rsidRPr="000A09E7" w:rsidRDefault="00CD0EDA" w:rsidP="00CD0EDA">
      <w:pPr>
        <w:pStyle w:val="a9"/>
        <w:spacing w:before="160"/>
        <w:jc w:val="center"/>
        <w:rPr>
          <w:b/>
          <w:sz w:val="28"/>
          <w:szCs w:val="28"/>
        </w:rPr>
      </w:pPr>
    </w:p>
    <w:p w:rsidR="00CD0EDA" w:rsidRPr="000A09E7" w:rsidRDefault="00CD0EDA" w:rsidP="00CD0EDA">
      <w:pPr>
        <w:pStyle w:val="a9"/>
        <w:numPr>
          <w:ilvl w:val="0"/>
          <w:numId w:val="25"/>
        </w:numPr>
        <w:spacing w:line="360" w:lineRule="auto"/>
        <w:ind w:hanging="503"/>
        <w:jc w:val="left"/>
        <w:rPr>
          <w:sz w:val="28"/>
          <w:szCs w:val="28"/>
        </w:rPr>
      </w:pPr>
      <w:r w:rsidRPr="000A09E7">
        <w:rPr>
          <w:sz w:val="28"/>
          <w:szCs w:val="28"/>
        </w:rPr>
        <w:t>Фамилия, имя, отчество _____________________________________</w:t>
      </w:r>
    </w:p>
    <w:p w:rsidR="00CD0EDA" w:rsidRPr="000A09E7" w:rsidRDefault="00CD0EDA" w:rsidP="00CD0EDA">
      <w:pPr>
        <w:pStyle w:val="a9"/>
        <w:numPr>
          <w:ilvl w:val="0"/>
          <w:numId w:val="25"/>
        </w:numPr>
        <w:spacing w:line="360" w:lineRule="auto"/>
        <w:ind w:hanging="503"/>
        <w:jc w:val="left"/>
        <w:rPr>
          <w:sz w:val="28"/>
          <w:szCs w:val="28"/>
        </w:rPr>
      </w:pPr>
      <w:r w:rsidRPr="000A09E7">
        <w:rPr>
          <w:sz w:val="28"/>
          <w:szCs w:val="28"/>
        </w:rPr>
        <w:t>Паспортные данные ________________________________________</w:t>
      </w:r>
    </w:p>
    <w:p w:rsidR="00CD0EDA" w:rsidRPr="000A09E7" w:rsidRDefault="00CD0EDA" w:rsidP="00CD0EDA">
      <w:pPr>
        <w:pStyle w:val="a9"/>
        <w:numPr>
          <w:ilvl w:val="0"/>
          <w:numId w:val="25"/>
        </w:numPr>
        <w:spacing w:line="360" w:lineRule="auto"/>
        <w:ind w:hanging="503"/>
        <w:jc w:val="left"/>
        <w:rPr>
          <w:sz w:val="28"/>
          <w:szCs w:val="28"/>
        </w:rPr>
      </w:pPr>
      <w:r w:rsidRPr="000A09E7">
        <w:rPr>
          <w:sz w:val="28"/>
          <w:szCs w:val="28"/>
        </w:rPr>
        <w:t>ИНН _____________________________________________________</w:t>
      </w:r>
    </w:p>
    <w:p w:rsidR="00CD0EDA" w:rsidRPr="000A09E7" w:rsidRDefault="00CD0EDA" w:rsidP="00CD0EDA">
      <w:pPr>
        <w:pStyle w:val="a9"/>
        <w:numPr>
          <w:ilvl w:val="0"/>
          <w:numId w:val="25"/>
        </w:numPr>
        <w:spacing w:line="360" w:lineRule="auto"/>
        <w:ind w:hanging="503"/>
        <w:jc w:val="left"/>
        <w:rPr>
          <w:sz w:val="28"/>
          <w:szCs w:val="28"/>
        </w:rPr>
      </w:pPr>
      <w:r w:rsidRPr="000A09E7">
        <w:rPr>
          <w:sz w:val="28"/>
          <w:szCs w:val="28"/>
        </w:rPr>
        <w:t>Место регистрации_________________________________________</w:t>
      </w:r>
    </w:p>
    <w:p w:rsidR="00CD0EDA" w:rsidRPr="000A09E7" w:rsidRDefault="00CD0EDA" w:rsidP="00CD0EDA">
      <w:pPr>
        <w:pStyle w:val="a9"/>
        <w:numPr>
          <w:ilvl w:val="0"/>
          <w:numId w:val="25"/>
        </w:numPr>
        <w:spacing w:line="360" w:lineRule="auto"/>
        <w:ind w:hanging="503"/>
        <w:jc w:val="left"/>
        <w:rPr>
          <w:sz w:val="28"/>
          <w:szCs w:val="28"/>
        </w:rPr>
      </w:pPr>
      <w:r w:rsidRPr="000A09E7">
        <w:rPr>
          <w:sz w:val="28"/>
          <w:szCs w:val="28"/>
        </w:rPr>
        <w:t>Место фактического проживания _____________________________</w:t>
      </w:r>
    </w:p>
    <w:p w:rsidR="00CD0EDA" w:rsidRPr="000A09E7" w:rsidRDefault="00CD0EDA" w:rsidP="00CD0EDA">
      <w:pPr>
        <w:pStyle w:val="a9"/>
        <w:numPr>
          <w:ilvl w:val="0"/>
          <w:numId w:val="25"/>
        </w:numPr>
        <w:spacing w:line="360" w:lineRule="auto"/>
        <w:ind w:hanging="503"/>
        <w:jc w:val="left"/>
        <w:rPr>
          <w:sz w:val="28"/>
          <w:szCs w:val="28"/>
        </w:rPr>
      </w:pPr>
      <w:r w:rsidRPr="000A09E7">
        <w:rPr>
          <w:sz w:val="28"/>
          <w:szCs w:val="28"/>
        </w:rPr>
        <w:t>Телефон</w:t>
      </w:r>
      <w:proofErr w:type="gramStart"/>
      <w:r w:rsidRPr="000A09E7">
        <w:rPr>
          <w:sz w:val="28"/>
          <w:szCs w:val="28"/>
        </w:rPr>
        <w:t xml:space="preserve"> (______) __________________________________________</w:t>
      </w:r>
      <w:proofErr w:type="gramEnd"/>
    </w:p>
    <w:p w:rsidR="00CD0EDA" w:rsidRPr="000A09E7" w:rsidRDefault="00CD0EDA" w:rsidP="00CD0EDA">
      <w:pPr>
        <w:pStyle w:val="a9"/>
        <w:numPr>
          <w:ilvl w:val="0"/>
          <w:numId w:val="25"/>
        </w:numPr>
        <w:spacing w:line="360" w:lineRule="auto"/>
        <w:ind w:hanging="503"/>
        <w:jc w:val="left"/>
        <w:rPr>
          <w:sz w:val="28"/>
          <w:szCs w:val="28"/>
        </w:rPr>
      </w:pPr>
      <w:r w:rsidRPr="000A09E7">
        <w:rPr>
          <w:sz w:val="28"/>
          <w:szCs w:val="28"/>
        </w:rPr>
        <w:t>Факс</w:t>
      </w:r>
      <w:proofErr w:type="gramStart"/>
      <w:r w:rsidRPr="000A09E7">
        <w:rPr>
          <w:sz w:val="28"/>
          <w:szCs w:val="28"/>
        </w:rPr>
        <w:t xml:space="preserve"> (______) _____________________________________________</w:t>
      </w:r>
      <w:proofErr w:type="gramEnd"/>
    </w:p>
    <w:p w:rsidR="00CD0EDA" w:rsidRPr="000A09E7" w:rsidRDefault="00CD0EDA" w:rsidP="00CD0EDA">
      <w:pPr>
        <w:pStyle w:val="a9"/>
        <w:numPr>
          <w:ilvl w:val="0"/>
          <w:numId w:val="25"/>
        </w:numPr>
        <w:spacing w:line="360" w:lineRule="auto"/>
        <w:ind w:hanging="503"/>
        <w:jc w:val="left"/>
        <w:rPr>
          <w:sz w:val="28"/>
          <w:szCs w:val="28"/>
        </w:rPr>
      </w:pPr>
      <w:r w:rsidRPr="000A09E7">
        <w:rPr>
          <w:sz w:val="28"/>
          <w:szCs w:val="28"/>
        </w:rPr>
        <w:t>Адрес электронной почты __________________@_______________</w:t>
      </w:r>
    </w:p>
    <w:p w:rsidR="00CD0EDA" w:rsidRPr="000A09E7" w:rsidRDefault="00CD0EDA" w:rsidP="00CD0EDA">
      <w:pPr>
        <w:numPr>
          <w:ilvl w:val="0"/>
          <w:numId w:val="25"/>
        </w:numPr>
        <w:ind w:hanging="503"/>
        <w:rPr>
          <w:sz w:val="28"/>
          <w:szCs w:val="28"/>
        </w:rPr>
      </w:pPr>
      <w:r w:rsidRPr="000A09E7">
        <w:rPr>
          <w:sz w:val="28"/>
          <w:szCs w:val="28"/>
        </w:rPr>
        <w:t>Банковские реквизиты_______________________________________</w:t>
      </w:r>
    </w:p>
    <w:p w:rsidR="00CD0EDA" w:rsidRPr="000A09E7" w:rsidRDefault="00CD0EDA" w:rsidP="00CD0EDA">
      <w:pPr>
        <w:ind w:firstLine="709"/>
        <w:jc w:val="both"/>
        <w:rPr>
          <w:sz w:val="28"/>
          <w:szCs w:val="28"/>
        </w:rPr>
      </w:pPr>
      <w:r w:rsidRPr="000A09E7">
        <w:rPr>
          <w:sz w:val="28"/>
          <w:szCs w:val="28"/>
        </w:rPr>
        <w:t xml:space="preserve">10. Является ли участник субъектом малого и среднего предпринимательства </w:t>
      </w:r>
      <w:r w:rsidRPr="00856765">
        <w:rPr>
          <w:sz w:val="28"/>
          <w:szCs w:val="28"/>
        </w:rPr>
        <w:t>_______</w:t>
      </w:r>
      <w:r w:rsidRPr="00856765">
        <w:rPr>
          <w:i/>
          <w:sz w:val="28"/>
          <w:szCs w:val="28"/>
        </w:rPr>
        <w:t xml:space="preserve"> (указать да или нет).</w:t>
      </w:r>
    </w:p>
    <w:p w:rsidR="00CD0EDA" w:rsidRPr="000A09E7" w:rsidRDefault="00CD0EDA" w:rsidP="00CD0EDA">
      <w:pPr>
        <w:ind w:firstLine="709"/>
        <w:jc w:val="both"/>
        <w:rPr>
          <w:sz w:val="28"/>
          <w:szCs w:val="28"/>
        </w:rPr>
      </w:pPr>
      <w:r w:rsidRPr="000A09E7">
        <w:rPr>
          <w:sz w:val="28"/>
          <w:szCs w:val="28"/>
        </w:rPr>
        <w:t xml:space="preserve">11. Если участник является субъектом малого и среднего предпринимательства (в соответствии со ст.4 </w:t>
      </w:r>
      <w:r>
        <w:rPr>
          <w:sz w:val="28"/>
          <w:szCs w:val="28"/>
        </w:rPr>
        <w:t>Федерального закона</w:t>
      </w:r>
      <w:r w:rsidRPr="000A09E7">
        <w:rPr>
          <w:sz w:val="28"/>
          <w:szCs w:val="28"/>
        </w:rPr>
        <w:t xml:space="preserve"> от 24.07.2007 № 209-ФЗ «О развитии малого и среднего предпринимательства в Российской Федерации»):</w:t>
      </w:r>
    </w:p>
    <w:p w:rsidR="00CD0EDA" w:rsidRPr="000A09E7" w:rsidRDefault="00CD0EDA" w:rsidP="00CD0EDA">
      <w:pPr>
        <w:ind w:firstLine="709"/>
        <w:jc w:val="both"/>
        <w:rPr>
          <w:sz w:val="28"/>
          <w:szCs w:val="28"/>
        </w:rPr>
      </w:pPr>
      <w:r w:rsidRPr="000A09E7">
        <w:rPr>
          <w:sz w:val="28"/>
          <w:szCs w:val="28"/>
        </w:rPr>
        <w:t>Средняя численность работников за предшествующий календарный год _____</w:t>
      </w:r>
      <w:r>
        <w:rPr>
          <w:sz w:val="28"/>
          <w:szCs w:val="28"/>
        </w:rPr>
        <w:t>.</w:t>
      </w:r>
    </w:p>
    <w:p w:rsidR="00CD0EDA" w:rsidRPr="000A09E7" w:rsidRDefault="00CD0EDA" w:rsidP="00CD0EDA">
      <w:pPr>
        <w:ind w:firstLine="709"/>
        <w:jc w:val="both"/>
        <w:rPr>
          <w:sz w:val="28"/>
          <w:szCs w:val="28"/>
        </w:rPr>
      </w:pPr>
      <w:r w:rsidRPr="000A09E7">
        <w:rPr>
          <w:sz w:val="28"/>
          <w:szCs w:val="28"/>
        </w:rPr>
        <w:t>Выручка от реализации товаров</w:t>
      </w:r>
      <w:r>
        <w:rPr>
          <w:sz w:val="28"/>
          <w:szCs w:val="28"/>
        </w:rPr>
        <w:t xml:space="preserve"> (работ, услуг)</w:t>
      </w:r>
      <w:r w:rsidRPr="000A09E7">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(без</w:t>
      </w:r>
      <w:r>
        <w:rPr>
          <w:sz w:val="28"/>
          <w:szCs w:val="28"/>
        </w:rPr>
        <w:t xml:space="preserve"> учета</w:t>
      </w:r>
      <w:r w:rsidRPr="000A09E7">
        <w:rPr>
          <w:sz w:val="28"/>
          <w:szCs w:val="28"/>
        </w:rPr>
        <w:t xml:space="preserve"> НДС) _____________________________</w:t>
      </w:r>
      <w:r>
        <w:rPr>
          <w:sz w:val="28"/>
          <w:szCs w:val="28"/>
        </w:rPr>
        <w:t>.</w:t>
      </w:r>
    </w:p>
    <w:p w:rsidR="00CD0EDA" w:rsidRPr="00856765" w:rsidRDefault="00CD0EDA" w:rsidP="00CD0EDA">
      <w:pPr>
        <w:ind w:firstLine="709"/>
        <w:jc w:val="both"/>
        <w:rPr>
          <w:i/>
          <w:sz w:val="28"/>
          <w:szCs w:val="28"/>
        </w:rPr>
      </w:pPr>
      <w:r w:rsidRPr="000A09E7">
        <w:rPr>
          <w:sz w:val="28"/>
          <w:szCs w:val="28"/>
        </w:rPr>
        <w:t xml:space="preserve">12. </w:t>
      </w:r>
      <w:r>
        <w:rPr>
          <w:sz w:val="28"/>
          <w:szCs w:val="28"/>
        </w:rPr>
        <w:t>У</w:t>
      </w:r>
      <w:r w:rsidRPr="000A09E7">
        <w:rPr>
          <w:sz w:val="28"/>
          <w:szCs w:val="28"/>
        </w:rPr>
        <w:t xml:space="preserve">частник  выступает в качестве производителя _____ </w:t>
      </w:r>
      <w:r w:rsidRPr="00856765">
        <w:rPr>
          <w:i/>
          <w:sz w:val="28"/>
          <w:szCs w:val="28"/>
        </w:rPr>
        <w:t>(указать да или нет).</w:t>
      </w:r>
    </w:p>
    <w:p w:rsidR="00CD0EDA" w:rsidRPr="000A09E7" w:rsidRDefault="00CD0EDA" w:rsidP="00CD0EDA">
      <w:pPr>
        <w:pStyle w:val="a9"/>
        <w:spacing w:before="160"/>
        <w:rPr>
          <w:rFonts w:eastAsia="Times New Roman"/>
          <w:i/>
          <w:spacing w:val="-13"/>
          <w:sz w:val="28"/>
          <w:u w:val="single"/>
        </w:rPr>
      </w:pPr>
      <w:r w:rsidRPr="000A09E7">
        <w:rPr>
          <w:rFonts w:eastAsia="Times New Roman"/>
          <w:spacing w:val="-13"/>
          <w:sz w:val="28"/>
        </w:rPr>
        <w:t>13. Реквизиты для перечисления денежных средств, внесенных в качестве обеспечения заявки</w:t>
      </w:r>
      <w:r>
        <w:rPr>
          <w:rFonts w:eastAsia="Times New Roman"/>
          <w:spacing w:val="-13"/>
          <w:sz w:val="28"/>
        </w:rPr>
        <w:t xml:space="preserve"> </w:t>
      </w:r>
      <w:r w:rsidRPr="000A09E7">
        <w:rPr>
          <w:rFonts w:eastAsia="Times New Roman"/>
          <w:spacing w:val="-13"/>
          <w:sz w:val="28"/>
        </w:rPr>
        <w:t>____________________________________________</w:t>
      </w:r>
      <w:r>
        <w:rPr>
          <w:rFonts w:eastAsia="Times New Roman"/>
          <w:spacing w:val="-13"/>
          <w:sz w:val="28"/>
        </w:rPr>
        <w:t xml:space="preserve"> (</w:t>
      </w:r>
      <w:r w:rsidRPr="000A09E7">
        <w:rPr>
          <w:rFonts w:eastAsia="Times New Roman"/>
          <w:i/>
          <w:spacing w:val="-13"/>
          <w:sz w:val="28"/>
          <w:u w:val="single"/>
        </w:rPr>
        <w:t>заполняется только в случае, если конкурсной документацией предусмотрено обеспечение заявки в виде перечисления денежных средств</w:t>
      </w:r>
      <w:r>
        <w:rPr>
          <w:rFonts w:eastAsia="Times New Roman"/>
          <w:i/>
          <w:spacing w:val="-13"/>
          <w:sz w:val="28"/>
          <w:u w:val="single"/>
        </w:rPr>
        <w:t>).</w:t>
      </w:r>
    </w:p>
    <w:p w:rsidR="00CD0EDA" w:rsidRPr="000A09E7" w:rsidRDefault="00CD0EDA" w:rsidP="00CD0EDA">
      <w:pPr>
        <w:rPr>
          <w:sz w:val="28"/>
          <w:szCs w:val="28"/>
        </w:rPr>
      </w:pPr>
    </w:p>
    <w:p w:rsidR="00CD0EDA" w:rsidRPr="000A09E7" w:rsidRDefault="00CD0EDA" w:rsidP="00CD0EDA">
      <w:pPr>
        <w:rPr>
          <w:sz w:val="28"/>
          <w:szCs w:val="28"/>
        </w:rPr>
      </w:pPr>
      <w:proofErr w:type="gramStart"/>
      <w:r w:rsidRPr="000A09E7">
        <w:rPr>
          <w:sz w:val="28"/>
          <w:szCs w:val="28"/>
        </w:rPr>
        <w:t>Имеющий</w:t>
      </w:r>
      <w:proofErr w:type="gramEnd"/>
      <w:r w:rsidRPr="000A09E7">
        <w:rPr>
          <w:sz w:val="28"/>
          <w:szCs w:val="28"/>
        </w:rPr>
        <w:t xml:space="preserve"> полномочия действовать от имени участника ________________________________________________________</w:t>
      </w:r>
    </w:p>
    <w:p w:rsidR="00CD0EDA" w:rsidRPr="000A09E7" w:rsidRDefault="00CD0EDA" w:rsidP="00CD0EDA">
      <w:pPr>
        <w:rPr>
          <w:sz w:val="28"/>
          <w:szCs w:val="28"/>
        </w:rPr>
      </w:pPr>
      <w:r w:rsidRPr="000A09E7">
        <w:rPr>
          <w:sz w:val="28"/>
          <w:szCs w:val="28"/>
        </w:rPr>
        <w:t>(Полное наименование участника)</w:t>
      </w:r>
    </w:p>
    <w:p w:rsidR="00CD0EDA" w:rsidRPr="000A09E7" w:rsidRDefault="00CD0EDA" w:rsidP="00CD0EDA">
      <w:pPr>
        <w:rPr>
          <w:sz w:val="28"/>
          <w:szCs w:val="28"/>
        </w:rPr>
      </w:pPr>
    </w:p>
    <w:p w:rsidR="00CD0EDA" w:rsidRPr="000A09E7" w:rsidRDefault="00CD0EDA" w:rsidP="00CD0EDA">
      <w:pPr>
        <w:rPr>
          <w:sz w:val="28"/>
          <w:szCs w:val="28"/>
        </w:rPr>
      </w:pPr>
      <w:r w:rsidRPr="000A09E7">
        <w:rPr>
          <w:sz w:val="28"/>
          <w:szCs w:val="28"/>
        </w:rPr>
        <w:t>_________________________________________________________________</w:t>
      </w:r>
    </w:p>
    <w:p w:rsidR="00CD0EDA" w:rsidRDefault="00CD0EDA" w:rsidP="00CD0EDA">
      <w:pPr>
        <w:rPr>
          <w:sz w:val="28"/>
          <w:szCs w:val="28"/>
        </w:rPr>
      </w:pPr>
      <w:r w:rsidRPr="000A09E7">
        <w:rPr>
          <w:sz w:val="28"/>
          <w:szCs w:val="28"/>
        </w:rPr>
        <w:t xml:space="preserve">(Должность, подпись, ФИО)                                                </w:t>
      </w:r>
    </w:p>
    <w:p w:rsidR="00CD0EDA" w:rsidRPr="000A09E7" w:rsidRDefault="00CD0EDA" w:rsidP="00CD0EDA">
      <w:pPr>
        <w:rPr>
          <w:sz w:val="28"/>
          <w:szCs w:val="28"/>
        </w:rPr>
      </w:pPr>
      <w:r>
        <w:rPr>
          <w:sz w:val="28"/>
          <w:szCs w:val="28"/>
        </w:rPr>
        <w:t>П</w:t>
      </w:r>
      <w:r w:rsidRPr="000A09E7">
        <w:rPr>
          <w:sz w:val="28"/>
          <w:szCs w:val="28"/>
        </w:rPr>
        <w:t>ечать</w:t>
      </w:r>
      <w:r>
        <w:rPr>
          <w:sz w:val="28"/>
          <w:szCs w:val="28"/>
        </w:rPr>
        <w:t xml:space="preserve"> (при наличии</w:t>
      </w:r>
      <w:r w:rsidRPr="000A09E7">
        <w:rPr>
          <w:sz w:val="28"/>
          <w:szCs w:val="28"/>
        </w:rPr>
        <w:t>)</w:t>
      </w:r>
      <w:r w:rsidRPr="000A09E7">
        <w:rPr>
          <w:sz w:val="28"/>
          <w:szCs w:val="28"/>
        </w:rPr>
        <w:br w:type="page"/>
      </w:r>
    </w:p>
    <w:tbl>
      <w:tblPr>
        <w:tblW w:w="0" w:type="auto"/>
        <w:tblLook w:val="0000" w:firstRow="0" w:lastRow="0" w:firstColumn="0" w:lastColumn="0" w:noHBand="0" w:noVBand="0"/>
      </w:tblPr>
      <w:tblGrid>
        <w:gridCol w:w="4785"/>
        <w:gridCol w:w="4785"/>
      </w:tblGrid>
      <w:tr w:rsidR="00CD0EDA" w:rsidRPr="000A09E7" w:rsidTr="004E4123">
        <w:tc>
          <w:tcPr>
            <w:tcW w:w="4785" w:type="dxa"/>
          </w:tcPr>
          <w:p w:rsidR="00CD0EDA" w:rsidRPr="0021751B" w:rsidRDefault="00CD0EDA" w:rsidP="004E4123">
            <w:pPr>
              <w:pStyle w:val="2"/>
              <w:suppressAutoHyphens/>
              <w:spacing w:before="0" w:after="0"/>
              <w:jc w:val="center"/>
              <w:rPr>
                <w:rFonts w:ascii="Times New Roman" w:eastAsia="MS Mincho" w:hAnsi="Times New Roman"/>
                <w:i w:val="0"/>
                <w:iCs w:val="0"/>
              </w:rPr>
            </w:pPr>
            <w:bookmarkStart w:id="1" w:name="_Toc34648368"/>
          </w:p>
        </w:tc>
        <w:tc>
          <w:tcPr>
            <w:tcW w:w="4785" w:type="dxa"/>
          </w:tcPr>
          <w:p w:rsidR="00CD0EDA" w:rsidRPr="0021751B" w:rsidRDefault="00CD0EDA" w:rsidP="004E4123">
            <w:pPr>
              <w:pStyle w:val="2"/>
              <w:suppressAutoHyphens/>
              <w:spacing w:before="0" w:after="0"/>
              <w:ind w:left="615"/>
              <w:rPr>
                <w:rFonts w:ascii="Times New Roman" w:hAnsi="Times New Roman"/>
                <w:b w:val="0"/>
                <w:bCs w:val="0"/>
                <w:i w:val="0"/>
                <w:iCs w:val="0"/>
              </w:rPr>
            </w:pPr>
            <w:r w:rsidRPr="0021751B">
              <w:rPr>
                <w:rFonts w:ascii="Times New Roman" w:hAnsi="Times New Roman"/>
                <w:b w:val="0"/>
                <w:bCs w:val="0"/>
                <w:i w:val="0"/>
                <w:iCs w:val="0"/>
              </w:rPr>
              <w:t>Приложение № 3</w:t>
            </w:r>
          </w:p>
          <w:p w:rsidR="00CD0EDA" w:rsidRPr="0021751B" w:rsidRDefault="00CD0EDA" w:rsidP="004E4123">
            <w:pPr>
              <w:pStyle w:val="2"/>
              <w:suppressAutoHyphens/>
              <w:spacing w:before="0" w:after="0"/>
              <w:ind w:left="615"/>
              <w:rPr>
                <w:rFonts w:ascii="Times New Roman" w:eastAsia="MS Mincho" w:hAnsi="Times New Roman"/>
                <w:b w:val="0"/>
                <w:bCs w:val="0"/>
                <w:i w:val="0"/>
                <w:iCs w:val="0"/>
                <w:sz w:val="24"/>
              </w:rPr>
            </w:pPr>
            <w:r w:rsidRPr="0021751B">
              <w:rPr>
                <w:rFonts w:ascii="Times New Roman" w:hAnsi="Times New Roman"/>
                <w:b w:val="0"/>
                <w:bCs w:val="0"/>
                <w:i w:val="0"/>
                <w:iCs w:val="0"/>
              </w:rPr>
              <w:t>к конкурсной документации</w:t>
            </w:r>
          </w:p>
        </w:tc>
      </w:tr>
      <w:bookmarkEnd w:id="1"/>
    </w:tbl>
    <w:p w:rsidR="00CD0EDA" w:rsidRPr="000A09E7" w:rsidRDefault="00CD0EDA" w:rsidP="00CD0EDA"/>
    <w:p w:rsidR="00CD0EDA" w:rsidRPr="00057E68" w:rsidRDefault="00CD0EDA" w:rsidP="00CD0EDA">
      <w:pPr>
        <w:jc w:val="center"/>
        <w:rPr>
          <w:bCs/>
          <w:sz w:val="28"/>
          <w:szCs w:val="28"/>
        </w:rPr>
      </w:pPr>
      <w:r w:rsidRPr="00057E68">
        <w:rPr>
          <w:bCs/>
          <w:sz w:val="28"/>
          <w:szCs w:val="28"/>
        </w:rPr>
        <w:t>Финансово-коммерческое предложение</w:t>
      </w:r>
    </w:p>
    <w:p w:rsidR="002C07A2" w:rsidRDefault="002C07A2" w:rsidP="00CD0EDA">
      <w:pPr>
        <w:rPr>
          <w:bCs/>
        </w:rPr>
      </w:pPr>
    </w:p>
    <w:p w:rsidR="002C07A2" w:rsidRDefault="002C07A2" w:rsidP="00CD0EDA">
      <w:pPr>
        <w:rPr>
          <w:bCs/>
        </w:rPr>
      </w:pPr>
    </w:p>
    <w:p w:rsidR="00CD0EDA" w:rsidRPr="000A09E7" w:rsidRDefault="002C07A2" w:rsidP="00CD0EDA">
      <w:pPr>
        <w:rPr>
          <w:bCs/>
        </w:rPr>
      </w:pPr>
      <w:r w:rsidRPr="000A09E7">
        <w:rPr>
          <w:bCs/>
        </w:rPr>
        <w:t xml:space="preserve"> </w:t>
      </w:r>
      <w:r w:rsidR="00CD0EDA" w:rsidRPr="000A09E7">
        <w:rPr>
          <w:bCs/>
        </w:rPr>
        <w:t>«____» ___________ 20__ г.</w:t>
      </w:r>
    </w:p>
    <w:p w:rsidR="00CD0EDA" w:rsidRPr="000A09E7" w:rsidRDefault="00CD0EDA" w:rsidP="00CD0EDA">
      <w:pPr>
        <w:rPr>
          <w:bCs/>
          <w:sz w:val="16"/>
        </w:rPr>
      </w:pPr>
    </w:p>
    <w:p w:rsidR="00CD0EDA" w:rsidRPr="000A09E7" w:rsidRDefault="00CD0EDA" w:rsidP="00CD0EDA"/>
    <w:p w:rsidR="00CD0EDA" w:rsidRPr="000A09E7" w:rsidRDefault="00CD0EDA" w:rsidP="00CD0EDA">
      <w:r w:rsidRPr="000A09E7">
        <w:rPr>
          <w:sz w:val="28"/>
          <w:szCs w:val="28"/>
        </w:rPr>
        <w:t>Конкурс №</w:t>
      </w:r>
      <w:r w:rsidR="0070743F">
        <w:rPr>
          <w:sz w:val="28"/>
          <w:szCs w:val="28"/>
        </w:rPr>
        <w:t xml:space="preserve"> </w:t>
      </w:r>
      <w:r w:rsidR="00573DAE">
        <w:rPr>
          <w:sz w:val="28"/>
          <w:szCs w:val="28"/>
        </w:rPr>
        <w:t>2</w:t>
      </w:r>
      <w:r w:rsidR="002C07A2">
        <w:rPr>
          <w:sz w:val="28"/>
          <w:szCs w:val="28"/>
        </w:rPr>
        <w:t>/ОК</w:t>
      </w:r>
      <w:r w:rsidR="007D3064">
        <w:rPr>
          <w:sz w:val="28"/>
          <w:szCs w:val="28"/>
        </w:rPr>
        <w:t>-БППК/15</w:t>
      </w:r>
    </w:p>
    <w:p w:rsidR="00CD0EDA" w:rsidRPr="000A09E7" w:rsidRDefault="00CD0EDA" w:rsidP="00CD0EDA">
      <w:r w:rsidRPr="000A09E7">
        <w:t>_____________________________________________________________________________</w:t>
      </w:r>
    </w:p>
    <w:p w:rsidR="00CD0EDA" w:rsidRPr="000A09E7" w:rsidRDefault="00CD0EDA" w:rsidP="00CD0EDA">
      <w:pPr>
        <w:ind w:left="2832" w:firstLine="708"/>
        <w:rPr>
          <w:bCs/>
        </w:rPr>
      </w:pPr>
      <w:r w:rsidRPr="000A09E7">
        <w:rPr>
          <w:bCs/>
        </w:rPr>
        <w:t>(Полное наименование участника)</w:t>
      </w:r>
    </w:p>
    <w:p w:rsidR="00CD0EDA" w:rsidRPr="000A09E7" w:rsidRDefault="00CD0EDA" w:rsidP="00CD0EDA">
      <w:pPr>
        <w:jc w:val="both"/>
      </w:pPr>
    </w:p>
    <w:tbl>
      <w:tblPr>
        <w:tblW w:w="477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
        <w:gridCol w:w="4435"/>
        <w:gridCol w:w="2126"/>
        <w:gridCol w:w="2527"/>
      </w:tblGrid>
      <w:tr w:rsidR="007D3064" w:rsidRPr="00B87A23" w:rsidTr="007D3064">
        <w:tc>
          <w:tcPr>
            <w:tcW w:w="527" w:type="dxa"/>
            <w:vAlign w:val="center"/>
          </w:tcPr>
          <w:p w:rsidR="007D3064" w:rsidRPr="00B87A23" w:rsidRDefault="007D3064" w:rsidP="004C6ED6">
            <w:pPr>
              <w:tabs>
                <w:tab w:val="left" w:pos="972"/>
              </w:tabs>
              <w:ind w:left="72" w:right="-108"/>
              <w:jc w:val="center"/>
              <w:rPr>
                <w:b/>
              </w:rPr>
            </w:pPr>
          </w:p>
          <w:p w:rsidR="007D3064" w:rsidRPr="00B87A23" w:rsidRDefault="007D3064" w:rsidP="004C6ED6">
            <w:pPr>
              <w:tabs>
                <w:tab w:val="left" w:pos="972"/>
              </w:tabs>
              <w:ind w:left="-108" w:right="-108"/>
              <w:jc w:val="center"/>
              <w:rPr>
                <w:b/>
              </w:rPr>
            </w:pPr>
            <w:r w:rsidRPr="00B87A23">
              <w:rPr>
                <w:b/>
                <w:sz w:val="22"/>
                <w:szCs w:val="22"/>
              </w:rPr>
              <w:t xml:space="preserve">№ </w:t>
            </w:r>
            <w:proofErr w:type="gramStart"/>
            <w:r w:rsidRPr="00B87A23">
              <w:rPr>
                <w:b/>
                <w:sz w:val="22"/>
                <w:szCs w:val="22"/>
              </w:rPr>
              <w:t>п</w:t>
            </w:r>
            <w:proofErr w:type="gramEnd"/>
            <w:r w:rsidRPr="00B87A23">
              <w:rPr>
                <w:b/>
                <w:sz w:val="22"/>
                <w:szCs w:val="22"/>
              </w:rPr>
              <w:t>/п</w:t>
            </w:r>
          </w:p>
        </w:tc>
        <w:tc>
          <w:tcPr>
            <w:tcW w:w="4435" w:type="dxa"/>
            <w:vAlign w:val="center"/>
          </w:tcPr>
          <w:p w:rsidR="007D3064" w:rsidRPr="004A1659" w:rsidRDefault="007D3064" w:rsidP="007D3064">
            <w:pPr>
              <w:pStyle w:val="2"/>
              <w:spacing w:after="0"/>
              <w:ind w:right="-111"/>
              <w:jc w:val="center"/>
              <w:rPr>
                <w:rFonts w:eastAsia="MS Mincho"/>
                <w:bCs w:val="0"/>
                <w:i w:val="0"/>
                <w:kern w:val="32"/>
                <w:sz w:val="24"/>
                <w:szCs w:val="24"/>
              </w:rPr>
            </w:pPr>
            <w:r w:rsidRPr="004A1659">
              <w:rPr>
                <w:bCs w:val="0"/>
                <w:i w:val="0"/>
                <w:iCs w:val="0"/>
                <w:sz w:val="24"/>
                <w:szCs w:val="24"/>
              </w:rPr>
              <w:t xml:space="preserve">Наименование </w:t>
            </w:r>
            <w:r>
              <w:rPr>
                <w:bCs w:val="0"/>
                <w:i w:val="0"/>
                <w:iCs w:val="0"/>
                <w:sz w:val="24"/>
                <w:szCs w:val="24"/>
              </w:rPr>
              <w:t>услуг</w:t>
            </w:r>
          </w:p>
        </w:tc>
        <w:tc>
          <w:tcPr>
            <w:tcW w:w="2126" w:type="dxa"/>
            <w:vAlign w:val="center"/>
          </w:tcPr>
          <w:p w:rsidR="007D3064" w:rsidRPr="004A1659" w:rsidRDefault="007D3064" w:rsidP="004C6ED6">
            <w:pPr>
              <w:pStyle w:val="2"/>
              <w:spacing w:after="0"/>
              <w:jc w:val="center"/>
              <w:rPr>
                <w:rFonts w:eastAsia="MS Mincho"/>
                <w:bCs w:val="0"/>
                <w:i w:val="0"/>
                <w:kern w:val="32"/>
                <w:sz w:val="24"/>
                <w:szCs w:val="24"/>
              </w:rPr>
            </w:pPr>
            <w:r w:rsidRPr="004A1659">
              <w:rPr>
                <w:rFonts w:eastAsia="MS Mincho"/>
                <w:bCs w:val="0"/>
                <w:i w:val="0"/>
                <w:kern w:val="32"/>
                <w:sz w:val="24"/>
                <w:szCs w:val="24"/>
              </w:rPr>
              <w:t xml:space="preserve">Стоимость </w:t>
            </w:r>
            <w:r>
              <w:rPr>
                <w:rFonts w:eastAsia="MS Mincho"/>
                <w:bCs w:val="0"/>
                <w:i w:val="0"/>
                <w:kern w:val="32"/>
                <w:sz w:val="24"/>
                <w:szCs w:val="24"/>
              </w:rPr>
              <w:t>услуг</w:t>
            </w:r>
            <w:r w:rsidRPr="004A1659">
              <w:rPr>
                <w:rFonts w:eastAsia="MS Mincho"/>
                <w:bCs w:val="0"/>
                <w:i w:val="0"/>
                <w:kern w:val="32"/>
                <w:sz w:val="24"/>
                <w:szCs w:val="24"/>
              </w:rPr>
              <w:t>,</w:t>
            </w:r>
            <w:r>
              <w:rPr>
                <w:rFonts w:eastAsia="MS Mincho"/>
                <w:bCs w:val="0"/>
                <w:i w:val="0"/>
                <w:kern w:val="32"/>
                <w:sz w:val="24"/>
                <w:szCs w:val="24"/>
              </w:rPr>
              <w:t xml:space="preserve"> в</w:t>
            </w:r>
            <w:r w:rsidRPr="004A1659">
              <w:rPr>
                <w:rFonts w:eastAsia="MS Mincho"/>
                <w:bCs w:val="0"/>
                <w:i w:val="0"/>
                <w:kern w:val="32"/>
                <w:sz w:val="24"/>
                <w:szCs w:val="24"/>
              </w:rPr>
              <w:t xml:space="preserve"> руб.</w:t>
            </w:r>
          </w:p>
          <w:p w:rsidR="007D3064" w:rsidRPr="004A1659" w:rsidRDefault="007D3064" w:rsidP="004C6ED6">
            <w:pPr>
              <w:pStyle w:val="2"/>
              <w:spacing w:after="0"/>
              <w:jc w:val="center"/>
              <w:rPr>
                <w:rFonts w:eastAsia="MS Mincho"/>
                <w:bCs w:val="0"/>
                <w:i w:val="0"/>
                <w:kern w:val="32"/>
                <w:sz w:val="24"/>
                <w:szCs w:val="24"/>
              </w:rPr>
            </w:pPr>
            <w:r w:rsidRPr="004A1659">
              <w:rPr>
                <w:rFonts w:eastAsia="MS Mincho"/>
                <w:bCs w:val="0"/>
                <w:i w:val="0"/>
                <w:kern w:val="32"/>
                <w:sz w:val="24"/>
                <w:szCs w:val="24"/>
              </w:rPr>
              <w:t>(без учета  НДС)</w:t>
            </w:r>
          </w:p>
        </w:tc>
        <w:tc>
          <w:tcPr>
            <w:tcW w:w="2527" w:type="dxa"/>
            <w:vAlign w:val="center"/>
          </w:tcPr>
          <w:p w:rsidR="007D3064" w:rsidRPr="004A1659" w:rsidRDefault="007D3064" w:rsidP="004C6ED6">
            <w:pPr>
              <w:pStyle w:val="2"/>
              <w:spacing w:after="0"/>
              <w:jc w:val="center"/>
              <w:rPr>
                <w:rFonts w:eastAsia="MS Mincho"/>
                <w:bCs w:val="0"/>
                <w:i w:val="0"/>
                <w:kern w:val="32"/>
                <w:sz w:val="24"/>
                <w:szCs w:val="24"/>
              </w:rPr>
            </w:pPr>
            <w:r w:rsidRPr="004A1659">
              <w:rPr>
                <w:rFonts w:eastAsia="MS Mincho"/>
                <w:bCs w:val="0"/>
                <w:i w:val="0"/>
                <w:kern w:val="32"/>
                <w:sz w:val="24"/>
                <w:szCs w:val="24"/>
              </w:rPr>
              <w:t xml:space="preserve">Стоимость </w:t>
            </w:r>
            <w:r>
              <w:rPr>
                <w:rFonts w:eastAsia="MS Mincho"/>
                <w:bCs w:val="0"/>
                <w:i w:val="0"/>
                <w:kern w:val="32"/>
                <w:sz w:val="24"/>
                <w:szCs w:val="24"/>
              </w:rPr>
              <w:t>услуг,</w:t>
            </w:r>
            <w:r w:rsidRPr="004A1659">
              <w:rPr>
                <w:rFonts w:eastAsia="MS Mincho"/>
                <w:bCs w:val="0"/>
                <w:i w:val="0"/>
                <w:kern w:val="32"/>
                <w:sz w:val="24"/>
                <w:szCs w:val="24"/>
              </w:rPr>
              <w:t xml:space="preserve"> </w:t>
            </w:r>
            <w:r>
              <w:rPr>
                <w:rFonts w:eastAsia="MS Mincho"/>
                <w:bCs w:val="0"/>
                <w:i w:val="0"/>
                <w:kern w:val="32"/>
                <w:sz w:val="24"/>
                <w:szCs w:val="24"/>
              </w:rPr>
              <w:t xml:space="preserve">в </w:t>
            </w:r>
            <w:r w:rsidRPr="004A1659">
              <w:rPr>
                <w:rFonts w:eastAsia="MS Mincho"/>
                <w:bCs w:val="0"/>
                <w:i w:val="0"/>
                <w:kern w:val="32"/>
                <w:sz w:val="24"/>
                <w:szCs w:val="24"/>
              </w:rPr>
              <w:t>руб.</w:t>
            </w:r>
          </w:p>
          <w:p w:rsidR="007D3064" w:rsidRPr="004A1659" w:rsidRDefault="007D3064" w:rsidP="004C6ED6">
            <w:pPr>
              <w:pStyle w:val="2"/>
              <w:spacing w:after="0"/>
              <w:jc w:val="center"/>
              <w:rPr>
                <w:rFonts w:eastAsia="MS Mincho"/>
                <w:bCs w:val="0"/>
                <w:i w:val="0"/>
                <w:kern w:val="32"/>
                <w:sz w:val="24"/>
                <w:szCs w:val="24"/>
              </w:rPr>
            </w:pPr>
            <w:r w:rsidRPr="004A1659">
              <w:rPr>
                <w:rFonts w:eastAsia="MS Mincho"/>
                <w:bCs w:val="0"/>
                <w:i w:val="0"/>
                <w:kern w:val="32"/>
                <w:sz w:val="24"/>
                <w:szCs w:val="24"/>
              </w:rPr>
              <w:t>(с учетом НДС)</w:t>
            </w:r>
          </w:p>
        </w:tc>
      </w:tr>
      <w:tr w:rsidR="007D3064" w:rsidRPr="00B87A23" w:rsidTr="007D3064">
        <w:trPr>
          <w:trHeight w:val="435"/>
        </w:trPr>
        <w:tc>
          <w:tcPr>
            <w:tcW w:w="527" w:type="dxa"/>
          </w:tcPr>
          <w:p w:rsidR="007D3064" w:rsidRPr="00B87A23" w:rsidRDefault="007D3064" w:rsidP="004C6ED6">
            <w:r w:rsidRPr="00B87A23">
              <w:rPr>
                <w:sz w:val="22"/>
                <w:szCs w:val="22"/>
              </w:rPr>
              <w:t>1</w:t>
            </w:r>
          </w:p>
        </w:tc>
        <w:tc>
          <w:tcPr>
            <w:tcW w:w="4435" w:type="dxa"/>
          </w:tcPr>
          <w:p w:rsidR="007D3064" w:rsidRPr="00B87A23" w:rsidRDefault="007D3064" w:rsidP="004C6ED6">
            <w:pPr>
              <w:jc w:val="center"/>
            </w:pPr>
          </w:p>
        </w:tc>
        <w:tc>
          <w:tcPr>
            <w:tcW w:w="2126" w:type="dxa"/>
            <w:vAlign w:val="center"/>
          </w:tcPr>
          <w:p w:rsidR="007D3064" w:rsidRPr="00B87A23" w:rsidRDefault="007D3064" w:rsidP="004C6ED6">
            <w:pPr>
              <w:jc w:val="center"/>
            </w:pPr>
          </w:p>
        </w:tc>
        <w:tc>
          <w:tcPr>
            <w:tcW w:w="2527" w:type="dxa"/>
            <w:vAlign w:val="center"/>
          </w:tcPr>
          <w:p w:rsidR="007D3064" w:rsidRPr="00B87A23" w:rsidRDefault="007D3064" w:rsidP="004C6ED6">
            <w:pPr>
              <w:jc w:val="center"/>
            </w:pPr>
          </w:p>
        </w:tc>
      </w:tr>
    </w:tbl>
    <w:p w:rsidR="002C07A2" w:rsidRPr="00ED0FBB" w:rsidRDefault="002C07A2" w:rsidP="002C07A2">
      <w:pPr>
        <w:pStyle w:val="ab"/>
        <w:ind w:firstLine="600"/>
        <w:rPr>
          <w:sz w:val="28"/>
          <w:szCs w:val="28"/>
        </w:rPr>
      </w:pPr>
      <w:r w:rsidRPr="00ED0FBB">
        <w:rPr>
          <w:sz w:val="28"/>
          <w:szCs w:val="28"/>
        </w:rPr>
        <w:t xml:space="preserve">Полная и окончательная стоимость финансово-коммерческого предложения с учетом всех возможных расходов претендента, </w:t>
      </w:r>
      <w:r w:rsidRPr="00121CE7">
        <w:rPr>
          <w:sz w:val="28"/>
          <w:szCs w:val="28"/>
        </w:rPr>
        <w:t xml:space="preserve">в том числе </w:t>
      </w:r>
      <w:r w:rsidR="007D3064" w:rsidRPr="007B07BB">
        <w:rPr>
          <w:sz w:val="28"/>
          <w:szCs w:val="28"/>
        </w:rPr>
        <w:t>стоимост</w:t>
      </w:r>
      <w:r w:rsidR="007D3064">
        <w:rPr>
          <w:sz w:val="28"/>
          <w:szCs w:val="28"/>
        </w:rPr>
        <w:t>ь</w:t>
      </w:r>
      <w:r w:rsidR="007D3064" w:rsidRPr="007B07BB">
        <w:rPr>
          <w:sz w:val="28"/>
          <w:szCs w:val="28"/>
        </w:rPr>
        <w:t xml:space="preserve"> расходных материалов, инвентаря, уплаты всех видов налогов (кроме НДС) и других обязательных платежей</w:t>
      </w:r>
      <w:proofErr w:type="gramStart"/>
      <w:r w:rsidRPr="00ED0FBB">
        <w:rPr>
          <w:color w:val="000000"/>
          <w:sz w:val="28"/>
          <w:szCs w:val="28"/>
        </w:rPr>
        <w:t>:</w:t>
      </w:r>
      <w:r>
        <w:rPr>
          <w:color w:val="000000"/>
          <w:sz w:val="28"/>
          <w:szCs w:val="28"/>
        </w:rPr>
        <w:t xml:space="preserve"> </w:t>
      </w:r>
      <w:r w:rsidRPr="00ED0FBB">
        <w:rPr>
          <w:bCs/>
          <w:sz w:val="28"/>
          <w:szCs w:val="28"/>
        </w:rPr>
        <w:t xml:space="preserve">_____(____) </w:t>
      </w:r>
      <w:proofErr w:type="gramEnd"/>
      <w:r w:rsidRPr="00ED0FBB">
        <w:rPr>
          <w:bCs/>
          <w:sz w:val="28"/>
          <w:szCs w:val="28"/>
        </w:rPr>
        <w:t>рублей без учета НДС/____ (____) с учетом НДС.</w:t>
      </w:r>
      <w:r w:rsidRPr="0042373E">
        <w:rPr>
          <w:bCs/>
          <w:sz w:val="28"/>
          <w:szCs w:val="28"/>
        </w:rPr>
        <w:t xml:space="preserve"> </w:t>
      </w:r>
    </w:p>
    <w:p w:rsidR="002C07A2" w:rsidRPr="00B87A23" w:rsidRDefault="002C07A2" w:rsidP="002C07A2">
      <w:pPr>
        <w:ind w:firstLine="600"/>
        <w:jc w:val="both"/>
        <w:rPr>
          <w:sz w:val="28"/>
          <w:szCs w:val="28"/>
        </w:rPr>
      </w:pPr>
      <w:r w:rsidRPr="00B87A23">
        <w:rPr>
          <w:sz w:val="28"/>
          <w:szCs w:val="28"/>
        </w:rPr>
        <w:t xml:space="preserve">Срок действия настоящего финансово-коммерческого предложения составляет 120 (сто двадцать) </w:t>
      </w:r>
      <w:r w:rsidRPr="00491812">
        <w:rPr>
          <w:sz w:val="28"/>
          <w:szCs w:val="28"/>
        </w:rPr>
        <w:t xml:space="preserve">календарных дней с даты, </w:t>
      </w:r>
      <w:r w:rsidRPr="00491812">
        <w:rPr>
          <w:sz w:val="28"/>
        </w:rPr>
        <w:t xml:space="preserve">установленной как день </w:t>
      </w:r>
      <w:r w:rsidRPr="00491812">
        <w:rPr>
          <w:sz w:val="28"/>
          <w:szCs w:val="28"/>
        </w:rPr>
        <w:t>вскрытия заявок</w:t>
      </w:r>
      <w:r w:rsidRPr="00B87A23">
        <w:rPr>
          <w:rFonts w:cs="Calibri"/>
          <w:sz w:val="28"/>
          <w:szCs w:val="28"/>
        </w:rPr>
        <w:t>.</w:t>
      </w:r>
    </w:p>
    <w:p w:rsidR="002C07A2" w:rsidRPr="00B87A23" w:rsidRDefault="002C07A2" w:rsidP="002C07A2">
      <w:pPr>
        <w:tabs>
          <w:tab w:val="left" w:pos="0"/>
        </w:tabs>
        <w:ind w:firstLine="567"/>
        <w:jc w:val="both"/>
        <w:rPr>
          <w:sz w:val="28"/>
          <w:szCs w:val="28"/>
        </w:rPr>
      </w:pPr>
      <w:r w:rsidRPr="00B87A23">
        <w:rPr>
          <w:sz w:val="28"/>
          <w:szCs w:val="28"/>
        </w:rPr>
        <w:t xml:space="preserve">Срок </w:t>
      </w:r>
      <w:r w:rsidR="007D3064">
        <w:rPr>
          <w:sz w:val="28"/>
          <w:szCs w:val="28"/>
        </w:rPr>
        <w:t>оказания услуг</w:t>
      </w:r>
      <w:r w:rsidRPr="00B87A23">
        <w:rPr>
          <w:sz w:val="28"/>
          <w:szCs w:val="28"/>
        </w:rPr>
        <w:t xml:space="preserve"> </w:t>
      </w:r>
      <w:r w:rsidR="007D3064">
        <w:rPr>
          <w:sz w:val="28"/>
          <w:szCs w:val="28"/>
        </w:rPr>
        <w:t>–</w:t>
      </w:r>
      <w:r w:rsidRPr="00B87A23">
        <w:rPr>
          <w:sz w:val="28"/>
          <w:szCs w:val="28"/>
        </w:rPr>
        <w:t xml:space="preserve"> </w:t>
      </w:r>
      <w:r w:rsidR="007D3064">
        <w:rPr>
          <w:sz w:val="28"/>
          <w:szCs w:val="28"/>
        </w:rPr>
        <w:t xml:space="preserve">  </w:t>
      </w:r>
      <w:proofErr w:type="gramStart"/>
      <w:r w:rsidR="007D3064">
        <w:rPr>
          <w:sz w:val="28"/>
          <w:szCs w:val="28"/>
        </w:rPr>
        <w:t>с</w:t>
      </w:r>
      <w:proofErr w:type="gramEnd"/>
      <w:r w:rsidR="007D3064">
        <w:rPr>
          <w:sz w:val="28"/>
          <w:szCs w:val="28"/>
        </w:rPr>
        <w:t xml:space="preserve"> _________      по _____________</w:t>
      </w:r>
      <w:r w:rsidR="00891BA3">
        <w:rPr>
          <w:sz w:val="28"/>
          <w:szCs w:val="28"/>
        </w:rPr>
        <w:t>.</w:t>
      </w:r>
      <w:r w:rsidR="007D3064">
        <w:rPr>
          <w:sz w:val="28"/>
          <w:szCs w:val="28"/>
        </w:rPr>
        <w:t>(дата)</w:t>
      </w:r>
    </w:p>
    <w:p w:rsidR="007D3064" w:rsidRDefault="002C07A2" w:rsidP="002C07A2">
      <w:pPr>
        <w:rPr>
          <w:sz w:val="28"/>
          <w:szCs w:val="28"/>
        </w:rPr>
      </w:pPr>
      <w:r w:rsidRPr="00B87A23">
        <w:rPr>
          <w:sz w:val="28"/>
          <w:szCs w:val="28"/>
        </w:rPr>
        <w:t xml:space="preserve">         </w:t>
      </w:r>
    </w:p>
    <w:p w:rsidR="002C07A2" w:rsidRPr="00B87A23" w:rsidRDefault="002C07A2" w:rsidP="002C07A2">
      <w:pPr>
        <w:rPr>
          <w:sz w:val="28"/>
          <w:szCs w:val="28"/>
        </w:rPr>
      </w:pPr>
      <w:r w:rsidRPr="00B87A23">
        <w:rPr>
          <w:sz w:val="28"/>
          <w:szCs w:val="28"/>
        </w:rPr>
        <w:t>Авансирование не предусматривается.</w:t>
      </w:r>
    </w:p>
    <w:p w:rsidR="002C07A2" w:rsidRPr="00B87A23" w:rsidRDefault="002C07A2" w:rsidP="002C07A2">
      <w:pPr>
        <w:shd w:val="clear" w:color="auto" w:fill="FFFFFF"/>
        <w:jc w:val="both"/>
        <w:rPr>
          <w:spacing w:val="-4"/>
          <w:sz w:val="28"/>
          <w:szCs w:val="28"/>
        </w:rPr>
      </w:pPr>
      <w:r w:rsidRPr="00B87A23">
        <w:rPr>
          <w:spacing w:val="-4"/>
          <w:sz w:val="28"/>
          <w:szCs w:val="28"/>
        </w:rPr>
        <w:t xml:space="preserve">         </w:t>
      </w:r>
    </w:p>
    <w:p w:rsidR="002C07A2" w:rsidRPr="00491812" w:rsidRDefault="002C07A2" w:rsidP="002C07A2">
      <w:pPr>
        <w:pStyle w:val="a9"/>
        <w:spacing w:line="360" w:lineRule="auto"/>
        <w:jc w:val="left"/>
        <w:rPr>
          <w:color w:val="0000FF"/>
          <w:sz w:val="28"/>
          <w:szCs w:val="28"/>
        </w:rPr>
      </w:pPr>
    </w:p>
    <w:p w:rsidR="002C07A2" w:rsidRPr="00491812" w:rsidRDefault="002C07A2" w:rsidP="002C07A2">
      <w:pPr>
        <w:ind w:firstLine="720"/>
        <w:jc w:val="both"/>
      </w:pPr>
      <w:proofErr w:type="gramStart"/>
      <w:r w:rsidRPr="00491812">
        <w:t>Имеющий</w:t>
      </w:r>
      <w:proofErr w:type="gramEnd"/>
      <w:r w:rsidRPr="00491812">
        <w:t xml:space="preserve"> полномочия подписать финансово-коммерческое предложение претендента от имени  ________________________________________________________</w:t>
      </w:r>
    </w:p>
    <w:p w:rsidR="002C07A2" w:rsidRPr="00491812" w:rsidRDefault="002C07A2" w:rsidP="002C07A2">
      <w:pPr>
        <w:pStyle w:val="a9"/>
        <w:jc w:val="center"/>
      </w:pPr>
      <w:r w:rsidRPr="00491812">
        <w:t>(Полное наименование претендента)</w:t>
      </w:r>
    </w:p>
    <w:p w:rsidR="002C07A2" w:rsidRPr="00491812" w:rsidRDefault="002C07A2" w:rsidP="002C07A2">
      <w:pPr>
        <w:pStyle w:val="a9"/>
      </w:pPr>
    </w:p>
    <w:p w:rsidR="002C07A2" w:rsidRPr="00491812" w:rsidRDefault="002C07A2" w:rsidP="002C07A2">
      <w:pPr>
        <w:pStyle w:val="a9"/>
      </w:pPr>
      <w:r w:rsidRPr="00491812">
        <w:t>_________________________________________________________________</w:t>
      </w:r>
    </w:p>
    <w:p w:rsidR="002C07A2" w:rsidRPr="00491812" w:rsidRDefault="002C07A2" w:rsidP="002C07A2">
      <w:pPr>
        <w:pStyle w:val="a9"/>
      </w:pPr>
      <w:r w:rsidRPr="00491812">
        <w:t>(Должность, подпись, ФИО)                                                (</w:t>
      </w:r>
      <w:r>
        <w:t>П</w:t>
      </w:r>
      <w:r w:rsidRPr="00491812">
        <w:t>ечать</w:t>
      </w:r>
      <w:r>
        <w:t xml:space="preserve"> при наличии</w:t>
      </w:r>
      <w:r w:rsidRPr="00491812">
        <w:t>)</w:t>
      </w:r>
    </w:p>
    <w:p w:rsidR="002C07A2" w:rsidRPr="000A09E7" w:rsidRDefault="002C07A2" w:rsidP="002C07A2">
      <w:pPr>
        <w:sectPr w:rsidR="002C07A2" w:rsidRPr="000A09E7" w:rsidSect="0049601D">
          <w:headerReference w:type="default" r:id="rId21"/>
          <w:headerReference w:type="first" r:id="rId22"/>
          <w:pgSz w:w="11906" w:h="16838" w:code="9"/>
          <w:pgMar w:top="851" w:right="924" w:bottom="426" w:left="1134" w:header="794" w:footer="794" w:gutter="0"/>
          <w:pgNumType w:start="1"/>
          <w:cols w:space="708"/>
          <w:titlePg/>
          <w:docGrid w:linePitch="360"/>
        </w:sectPr>
      </w:pPr>
    </w:p>
    <w:p w:rsidR="00CD0EDA" w:rsidRPr="00543384" w:rsidRDefault="00CD0EDA" w:rsidP="002C07A2">
      <w:pPr>
        <w:ind w:left="6379"/>
        <w:jc w:val="right"/>
        <w:rPr>
          <w:sz w:val="28"/>
          <w:szCs w:val="28"/>
        </w:rPr>
      </w:pPr>
      <w:r w:rsidRPr="00543384">
        <w:rPr>
          <w:sz w:val="28"/>
          <w:szCs w:val="28"/>
        </w:rPr>
        <w:lastRenderedPageBreak/>
        <w:t xml:space="preserve">Приложение № </w:t>
      </w:r>
      <w:r w:rsidR="00891BA3">
        <w:rPr>
          <w:sz w:val="28"/>
          <w:szCs w:val="28"/>
        </w:rPr>
        <w:t>4</w:t>
      </w:r>
    </w:p>
    <w:p w:rsidR="00CD0EDA" w:rsidRPr="00543384" w:rsidRDefault="00CD0EDA" w:rsidP="002C07A2">
      <w:pPr>
        <w:ind w:left="6379"/>
        <w:jc w:val="right"/>
        <w:rPr>
          <w:sz w:val="28"/>
          <w:szCs w:val="28"/>
        </w:rPr>
      </w:pPr>
      <w:r w:rsidRPr="00543384">
        <w:rPr>
          <w:sz w:val="28"/>
          <w:szCs w:val="28"/>
        </w:rPr>
        <w:t>к конкурсной документации</w:t>
      </w:r>
    </w:p>
    <w:p w:rsidR="00CD0EDA" w:rsidRPr="00543384" w:rsidRDefault="00CD0EDA" w:rsidP="00CD0EDA">
      <w:pPr>
        <w:ind w:left="6379"/>
        <w:rPr>
          <w:sz w:val="28"/>
          <w:szCs w:val="28"/>
        </w:rPr>
      </w:pPr>
    </w:p>
    <w:p w:rsidR="002C07A2" w:rsidRPr="00E152DC" w:rsidRDefault="002C07A2" w:rsidP="002C07A2">
      <w:pPr>
        <w:pStyle w:val="a9"/>
        <w:suppressAutoHyphens/>
        <w:ind w:right="306"/>
        <w:jc w:val="center"/>
        <w:rPr>
          <w:b/>
          <w:sz w:val="28"/>
          <w:szCs w:val="28"/>
        </w:rPr>
      </w:pPr>
      <w:r w:rsidRPr="00E152DC">
        <w:rPr>
          <w:b/>
          <w:sz w:val="28"/>
          <w:szCs w:val="28"/>
        </w:rPr>
        <w:t xml:space="preserve">Сведения об опыте </w:t>
      </w:r>
      <w:r w:rsidR="007D3064">
        <w:rPr>
          <w:b/>
          <w:sz w:val="28"/>
          <w:szCs w:val="28"/>
        </w:rPr>
        <w:t>оказания услуг</w:t>
      </w:r>
      <w:r>
        <w:rPr>
          <w:b/>
          <w:sz w:val="28"/>
          <w:szCs w:val="28"/>
        </w:rPr>
        <w:t xml:space="preserve"> по</w:t>
      </w:r>
      <w:r w:rsidRPr="00E152DC">
        <w:rPr>
          <w:b/>
          <w:sz w:val="28"/>
          <w:szCs w:val="28"/>
        </w:rPr>
        <w:t xml:space="preserve"> </w:t>
      </w:r>
      <w:r>
        <w:rPr>
          <w:b/>
          <w:sz w:val="28"/>
          <w:szCs w:val="28"/>
        </w:rPr>
        <w:t xml:space="preserve">открытому </w:t>
      </w:r>
      <w:r w:rsidRPr="00E152DC">
        <w:rPr>
          <w:b/>
          <w:sz w:val="28"/>
          <w:szCs w:val="28"/>
        </w:rPr>
        <w:t>конкурс</w:t>
      </w:r>
      <w:r>
        <w:rPr>
          <w:b/>
          <w:sz w:val="28"/>
          <w:szCs w:val="28"/>
        </w:rPr>
        <w:t>у</w:t>
      </w:r>
      <w:r w:rsidRPr="00E152DC">
        <w:rPr>
          <w:b/>
          <w:sz w:val="28"/>
          <w:szCs w:val="28"/>
        </w:rPr>
        <w:t xml:space="preserve"> №</w:t>
      </w:r>
      <w:r>
        <w:rPr>
          <w:b/>
          <w:sz w:val="28"/>
          <w:szCs w:val="28"/>
        </w:rPr>
        <w:t xml:space="preserve"> </w:t>
      </w:r>
      <w:r w:rsidR="00573DAE">
        <w:rPr>
          <w:b/>
          <w:sz w:val="28"/>
          <w:szCs w:val="28"/>
        </w:rPr>
        <w:t>2</w:t>
      </w:r>
      <w:r>
        <w:rPr>
          <w:b/>
          <w:sz w:val="28"/>
          <w:szCs w:val="28"/>
        </w:rPr>
        <w:t>/ОК</w:t>
      </w:r>
      <w:r w:rsidR="001163C7">
        <w:rPr>
          <w:b/>
          <w:sz w:val="28"/>
          <w:szCs w:val="28"/>
        </w:rPr>
        <w:t>-БППК/15</w:t>
      </w:r>
    </w:p>
    <w:tbl>
      <w:tblPr>
        <w:tblpPr w:leftFromText="180" w:rightFromText="180" w:vertAnchor="text" w:tblpX="127" w:tblpY="186"/>
        <w:tblW w:w="15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701"/>
        <w:gridCol w:w="2835"/>
        <w:gridCol w:w="2409"/>
        <w:gridCol w:w="1843"/>
        <w:gridCol w:w="1985"/>
        <w:gridCol w:w="1835"/>
        <w:gridCol w:w="1786"/>
      </w:tblGrid>
      <w:tr w:rsidR="002C07A2" w:rsidRPr="00E152DC" w:rsidTr="004C6ED6">
        <w:trPr>
          <w:trHeight w:val="1023"/>
        </w:trPr>
        <w:tc>
          <w:tcPr>
            <w:tcW w:w="675" w:type="dxa"/>
          </w:tcPr>
          <w:p w:rsidR="002C07A2" w:rsidRPr="00E152DC" w:rsidRDefault="002C07A2" w:rsidP="004C6ED6">
            <w:pPr>
              <w:pStyle w:val="a9"/>
              <w:tabs>
                <w:tab w:val="left" w:pos="885"/>
              </w:tabs>
              <w:suppressAutoHyphens/>
              <w:ind w:right="-108" w:firstLine="0"/>
              <w:jc w:val="left"/>
              <w:rPr>
                <w:sz w:val="28"/>
                <w:szCs w:val="28"/>
              </w:rPr>
            </w:pPr>
            <w:r w:rsidRPr="00E152DC">
              <w:rPr>
                <w:sz w:val="28"/>
                <w:szCs w:val="28"/>
              </w:rPr>
              <w:t>год</w:t>
            </w:r>
          </w:p>
        </w:tc>
        <w:tc>
          <w:tcPr>
            <w:tcW w:w="1701" w:type="dxa"/>
          </w:tcPr>
          <w:p w:rsidR="002C07A2" w:rsidRPr="00E152DC" w:rsidRDefault="002C07A2" w:rsidP="004C6ED6">
            <w:pPr>
              <w:pStyle w:val="a9"/>
              <w:suppressAutoHyphens/>
              <w:ind w:firstLine="0"/>
              <w:jc w:val="left"/>
              <w:rPr>
                <w:sz w:val="28"/>
                <w:szCs w:val="28"/>
              </w:rPr>
            </w:pPr>
            <w:r w:rsidRPr="00E152DC">
              <w:rPr>
                <w:sz w:val="28"/>
                <w:szCs w:val="28"/>
              </w:rPr>
              <w:t>Реквизиты договора</w:t>
            </w:r>
          </w:p>
        </w:tc>
        <w:tc>
          <w:tcPr>
            <w:tcW w:w="2835" w:type="dxa"/>
          </w:tcPr>
          <w:p w:rsidR="002C07A2" w:rsidRPr="00E152DC" w:rsidRDefault="002C07A2" w:rsidP="004C6ED6">
            <w:pPr>
              <w:pStyle w:val="a9"/>
              <w:suppressAutoHyphens/>
              <w:ind w:right="306" w:firstLine="0"/>
              <w:jc w:val="left"/>
              <w:rPr>
                <w:sz w:val="28"/>
                <w:szCs w:val="28"/>
              </w:rPr>
            </w:pPr>
            <w:r w:rsidRPr="00E152DC">
              <w:rPr>
                <w:sz w:val="28"/>
                <w:szCs w:val="28"/>
              </w:rPr>
              <w:t>Контрагент</w:t>
            </w:r>
          </w:p>
          <w:p w:rsidR="002C07A2" w:rsidRPr="00E152DC" w:rsidRDefault="002C07A2" w:rsidP="004C6ED6">
            <w:pPr>
              <w:pStyle w:val="a9"/>
              <w:suppressAutoHyphens/>
              <w:ind w:right="34" w:firstLine="0"/>
              <w:jc w:val="left"/>
              <w:rPr>
                <w:sz w:val="28"/>
                <w:szCs w:val="28"/>
              </w:rPr>
            </w:pPr>
            <w:r w:rsidRPr="00E152DC">
              <w:rPr>
                <w:sz w:val="28"/>
                <w:szCs w:val="28"/>
              </w:rPr>
              <w:t>(с указанием филиала, представительства, подразделения которое выступает от имени юридического лица)</w:t>
            </w:r>
          </w:p>
        </w:tc>
        <w:tc>
          <w:tcPr>
            <w:tcW w:w="2409" w:type="dxa"/>
          </w:tcPr>
          <w:p w:rsidR="002C07A2" w:rsidRPr="00E152DC" w:rsidRDefault="002C07A2" w:rsidP="004C6ED6">
            <w:pPr>
              <w:pStyle w:val="a9"/>
              <w:suppressAutoHyphens/>
              <w:ind w:firstLine="0"/>
              <w:jc w:val="left"/>
              <w:rPr>
                <w:sz w:val="28"/>
                <w:szCs w:val="28"/>
              </w:rPr>
            </w:pPr>
            <w:r w:rsidRPr="00E152DC">
              <w:rPr>
                <w:sz w:val="28"/>
                <w:szCs w:val="28"/>
              </w:rPr>
              <w:t>Срок действия договора (момент вступления в силу, срок действия, дата окончательного исполнения)</w:t>
            </w:r>
          </w:p>
        </w:tc>
        <w:tc>
          <w:tcPr>
            <w:tcW w:w="1843" w:type="dxa"/>
          </w:tcPr>
          <w:p w:rsidR="002C07A2" w:rsidRPr="00E152DC" w:rsidRDefault="002C07A2" w:rsidP="004C6ED6">
            <w:pPr>
              <w:pStyle w:val="a9"/>
              <w:suppressAutoHyphens/>
              <w:ind w:firstLine="0"/>
              <w:jc w:val="left"/>
              <w:rPr>
                <w:sz w:val="28"/>
                <w:szCs w:val="28"/>
              </w:rPr>
            </w:pPr>
            <w:r w:rsidRPr="00E152DC">
              <w:rPr>
                <w:sz w:val="28"/>
                <w:szCs w:val="28"/>
              </w:rPr>
              <w:t>Сумма договора (в руб., с указанием стоимости в год либо иной отчетный период</w:t>
            </w:r>
            <w:proofErr w:type="gramStart"/>
            <w:r w:rsidRPr="00E152DC">
              <w:rPr>
                <w:sz w:val="28"/>
                <w:szCs w:val="28"/>
              </w:rPr>
              <w:t>)(</w:t>
            </w:r>
            <w:proofErr w:type="gramEnd"/>
            <w:r w:rsidRPr="00E152DC">
              <w:rPr>
                <w:sz w:val="28"/>
                <w:szCs w:val="28"/>
              </w:rPr>
              <w:t>с НДС/без НДС)</w:t>
            </w:r>
          </w:p>
        </w:tc>
        <w:tc>
          <w:tcPr>
            <w:tcW w:w="1985" w:type="dxa"/>
          </w:tcPr>
          <w:p w:rsidR="002C07A2" w:rsidRPr="00E152DC" w:rsidRDefault="002C07A2" w:rsidP="004C6ED6">
            <w:pPr>
              <w:pStyle w:val="a9"/>
              <w:suppressAutoHyphens/>
              <w:ind w:firstLine="0"/>
              <w:jc w:val="left"/>
              <w:rPr>
                <w:sz w:val="28"/>
                <w:szCs w:val="28"/>
              </w:rPr>
            </w:pPr>
            <w:r w:rsidRPr="00E152DC">
              <w:rPr>
                <w:sz w:val="28"/>
                <w:szCs w:val="28"/>
              </w:rPr>
              <w:t>Предмет договора (указываются только договоры по предмету аналогичному предмету открытого конкурса)</w:t>
            </w:r>
          </w:p>
        </w:tc>
        <w:tc>
          <w:tcPr>
            <w:tcW w:w="1835" w:type="dxa"/>
          </w:tcPr>
          <w:p w:rsidR="002C07A2" w:rsidRPr="00E152DC" w:rsidRDefault="002C07A2" w:rsidP="004C6ED6">
            <w:pPr>
              <w:pStyle w:val="a9"/>
              <w:suppressAutoHyphens/>
              <w:ind w:right="-115" w:firstLine="0"/>
              <w:jc w:val="left"/>
              <w:rPr>
                <w:sz w:val="28"/>
                <w:szCs w:val="28"/>
              </w:rPr>
            </w:pPr>
            <w:r w:rsidRPr="00E152DC">
              <w:rPr>
                <w:sz w:val="28"/>
                <w:szCs w:val="28"/>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1786" w:type="dxa"/>
          </w:tcPr>
          <w:p w:rsidR="002C07A2" w:rsidRPr="00E152DC" w:rsidRDefault="002C07A2" w:rsidP="004C6ED6">
            <w:pPr>
              <w:pStyle w:val="a9"/>
              <w:suppressAutoHyphens/>
              <w:ind w:right="-30" w:firstLine="0"/>
              <w:jc w:val="left"/>
              <w:rPr>
                <w:sz w:val="28"/>
                <w:szCs w:val="28"/>
              </w:rPr>
            </w:pPr>
            <w:r w:rsidRPr="00E152DC">
              <w:rPr>
                <w:sz w:val="28"/>
                <w:szCs w:val="28"/>
              </w:rPr>
              <w:t>Сведения об обоснованности и удовлетворении претендентом требований контрагента по итогам рассмотрения жалоб претензий, исковых заявлений</w:t>
            </w:r>
          </w:p>
        </w:tc>
      </w:tr>
      <w:tr w:rsidR="002C07A2" w:rsidRPr="00E152DC" w:rsidTr="004C6ED6">
        <w:trPr>
          <w:trHeight w:val="84"/>
        </w:trPr>
        <w:tc>
          <w:tcPr>
            <w:tcW w:w="675" w:type="dxa"/>
          </w:tcPr>
          <w:p w:rsidR="002C07A2" w:rsidRPr="00E152DC" w:rsidRDefault="002C07A2" w:rsidP="004C6ED6">
            <w:pPr>
              <w:pStyle w:val="a9"/>
              <w:suppressAutoHyphens/>
              <w:ind w:right="306" w:firstLine="0"/>
              <w:jc w:val="left"/>
              <w:rPr>
                <w:sz w:val="28"/>
                <w:szCs w:val="28"/>
              </w:rPr>
            </w:pPr>
          </w:p>
        </w:tc>
        <w:tc>
          <w:tcPr>
            <w:tcW w:w="1701" w:type="dxa"/>
          </w:tcPr>
          <w:p w:rsidR="002C07A2" w:rsidRPr="00E152DC" w:rsidRDefault="002C07A2" w:rsidP="004C6ED6">
            <w:pPr>
              <w:pStyle w:val="a9"/>
              <w:suppressAutoHyphens/>
              <w:ind w:right="306" w:firstLine="0"/>
              <w:jc w:val="left"/>
              <w:rPr>
                <w:sz w:val="28"/>
                <w:szCs w:val="28"/>
              </w:rPr>
            </w:pPr>
          </w:p>
        </w:tc>
        <w:tc>
          <w:tcPr>
            <w:tcW w:w="2835" w:type="dxa"/>
          </w:tcPr>
          <w:p w:rsidR="002C07A2" w:rsidRPr="00E152DC" w:rsidRDefault="002C07A2" w:rsidP="004C6ED6">
            <w:pPr>
              <w:pStyle w:val="a9"/>
              <w:suppressAutoHyphens/>
              <w:ind w:right="306" w:firstLine="0"/>
              <w:jc w:val="left"/>
              <w:rPr>
                <w:sz w:val="28"/>
                <w:szCs w:val="28"/>
              </w:rPr>
            </w:pPr>
          </w:p>
        </w:tc>
        <w:tc>
          <w:tcPr>
            <w:tcW w:w="2409" w:type="dxa"/>
          </w:tcPr>
          <w:p w:rsidR="002C07A2" w:rsidRPr="00E152DC" w:rsidRDefault="002C07A2" w:rsidP="004C6ED6">
            <w:pPr>
              <w:pStyle w:val="a9"/>
              <w:suppressAutoHyphens/>
              <w:ind w:right="306" w:firstLine="0"/>
              <w:jc w:val="left"/>
              <w:rPr>
                <w:sz w:val="28"/>
                <w:szCs w:val="28"/>
              </w:rPr>
            </w:pPr>
          </w:p>
        </w:tc>
        <w:tc>
          <w:tcPr>
            <w:tcW w:w="1843" w:type="dxa"/>
          </w:tcPr>
          <w:p w:rsidR="002C07A2" w:rsidRPr="00E152DC" w:rsidRDefault="002C07A2" w:rsidP="004C6ED6">
            <w:pPr>
              <w:pStyle w:val="a9"/>
              <w:suppressAutoHyphens/>
              <w:ind w:right="306" w:firstLine="0"/>
              <w:jc w:val="left"/>
              <w:rPr>
                <w:sz w:val="28"/>
                <w:szCs w:val="28"/>
              </w:rPr>
            </w:pPr>
          </w:p>
        </w:tc>
        <w:tc>
          <w:tcPr>
            <w:tcW w:w="1985" w:type="dxa"/>
          </w:tcPr>
          <w:p w:rsidR="002C07A2" w:rsidRPr="00E152DC" w:rsidRDefault="002C07A2" w:rsidP="004C6ED6">
            <w:pPr>
              <w:pStyle w:val="a9"/>
              <w:suppressAutoHyphens/>
              <w:ind w:right="306" w:firstLine="0"/>
              <w:jc w:val="left"/>
              <w:rPr>
                <w:sz w:val="28"/>
                <w:szCs w:val="28"/>
              </w:rPr>
            </w:pPr>
          </w:p>
        </w:tc>
        <w:tc>
          <w:tcPr>
            <w:tcW w:w="1835" w:type="dxa"/>
          </w:tcPr>
          <w:p w:rsidR="002C07A2" w:rsidRPr="00E152DC" w:rsidRDefault="002C07A2" w:rsidP="004C6ED6">
            <w:pPr>
              <w:pStyle w:val="a9"/>
              <w:suppressAutoHyphens/>
              <w:ind w:right="306" w:firstLine="0"/>
              <w:jc w:val="left"/>
              <w:rPr>
                <w:sz w:val="28"/>
                <w:szCs w:val="28"/>
              </w:rPr>
            </w:pPr>
          </w:p>
        </w:tc>
        <w:tc>
          <w:tcPr>
            <w:tcW w:w="1786" w:type="dxa"/>
          </w:tcPr>
          <w:p w:rsidR="002C07A2" w:rsidRPr="00E152DC" w:rsidRDefault="002C07A2" w:rsidP="004C6ED6">
            <w:pPr>
              <w:pStyle w:val="a9"/>
              <w:suppressAutoHyphens/>
              <w:ind w:right="306" w:firstLine="0"/>
              <w:jc w:val="left"/>
              <w:rPr>
                <w:sz w:val="28"/>
                <w:szCs w:val="28"/>
              </w:rPr>
            </w:pPr>
          </w:p>
        </w:tc>
      </w:tr>
      <w:tr w:rsidR="002C07A2" w:rsidRPr="00E152DC" w:rsidTr="004C6ED6">
        <w:trPr>
          <w:trHeight w:val="84"/>
        </w:trPr>
        <w:tc>
          <w:tcPr>
            <w:tcW w:w="15069" w:type="dxa"/>
            <w:gridSpan w:val="8"/>
            <w:tcBorders>
              <w:left w:val="nil"/>
              <w:bottom w:val="nil"/>
              <w:right w:val="nil"/>
            </w:tcBorders>
          </w:tcPr>
          <w:p w:rsidR="002C07A2" w:rsidRPr="00D45DB2" w:rsidRDefault="002C07A2" w:rsidP="004C6ED6">
            <w:pPr>
              <w:pStyle w:val="a9"/>
              <w:suppressAutoHyphens/>
              <w:rPr>
                <w:sz w:val="28"/>
                <w:szCs w:val="28"/>
              </w:rPr>
            </w:pPr>
            <w:r w:rsidRPr="00D45DB2">
              <w:rPr>
                <w:sz w:val="28"/>
                <w:szCs w:val="28"/>
              </w:rPr>
              <w:t xml:space="preserve">Приложение: копии актов </w:t>
            </w:r>
            <w:r w:rsidR="007D3064">
              <w:rPr>
                <w:sz w:val="28"/>
                <w:szCs w:val="28"/>
              </w:rPr>
              <w:t>об оказанных услугах</w:t>
            </w:r>
            <w:r w:rsidRPr="00D45DB2">
              <w:rPr>
                <w:sz w:val="28"/>
                <w:szCs w:val="28"/>
              </w:rPr>
              <w:t>, копии договоров</w:t>
            </w:r>
            <w:r w:rsidR="007D3064">
              <w:rPr>
                <w:sz w:val="28"/>
                <w:szCs w:val="28"/>
              </w:rPr>
              <w:t xml:space="preserve"> на оказание услуг</w:t>
            </w:r>
            <w:r w:rsidRPr="00D45DB2">
              <w:rPr>
                <w:sz w:val="28"/>
                <w:szCs w:val="28"/>
              </w:rPr>
              <w:t>.</w:t>
            </w:r>
          </w:p>
          <w:p w:rsidR="002C07A2" w:rsidRPr="00E152DC" w:rsidRDefault="002C07A2" w:rsidP="004C6ED6">
            <w:pPr>
              <w:pStyle w:val="a9"/>
              <w:suppressAutoHyphens/>
              <w:ind w:right="306"/>
              <w:jc w:val="left"/>
              <w:rPr>
                <w:sz w:val="28"/>
                <w:szCs w:val="28"/>
              </w:rPr>
            </w:pPr>
            <w:proofErr w:type="gramStart"/>
            <w:r w:rsidRPr="00E152DC">
              <w:rPr>
                <w:sz w:val="28"/>
                <w:szCs w:val="28"/>
              </w:rPr>
              <w:t>Имеющий</w:t>
            </w:r>
            <w:proofErr w:type="gramEnd"/>
            <w:r w:rsidRPr="00E152DC">
              <w:rPr>
                <w:sz w:val="28"/>
                <w:szCs w:val="28"/>
              </w:rPr>
              <w:t xml:space="preserve"> полномочия действовать от имени претендента _________________________________________________</w:t>
            </w:r>
          </w:p>
          <w:p w:rsidR="002C07A2" w:rsidRPr="00E152DC" w:rsidRDefault="002C07A2" w:rsidP="004C6ED6">
            <w:pPr>
              <w:pStyle w:val="a9"/>
              <w:suppressAutoHyphens/>
              <w:ind w:right="306"/>
              <w:jc w:val="left"/>
              <w:rPr>
                <w:sz w:val="28"/>
                <w:szCs w:val="28"/>
              </w:rPr>
            </w:pPr>
            <w:r w:rsidRPr="00E152DC">
              <w:rPr>
                <w:sz w:val="28"/>
                <w:szCs w:val="28"/>
              </w:rPr>
              <w:t>(Полное наименование претендента)</w:t>
            </w:r>
          </w:p>
          <w:p w:rsidR="002C07A2" w:rsidRPr="00E152DC" w:rsidRDefault="002C07A2" w:rsidP="004C6ED6">
            <w:pPr>
              <w:pStyle w:val="a9"/>
              <w:suppressAutoHyphens/>
              <w:ind w:right="306" w:firstLine="0"/>
              <w:rPr>
                <w:sz w:val="28"/>
                <w:szCs w:val="28"/>
              </w:rPr>
            </w:pPr>
            <w:r w:rsidRPr="00E152DC">
              <w:rPr>
                <w:sz w:val="28"/>
                <w:szCs w:val="28"/>
              </w:rPr>
              <w:t>___________________________________________________</w:t>
            </w:r>
          </w:p>
          <w:p w:rsidR="002C07A2" w:rsidRPr="00E152DC" w:rsidRDefault="002C07A2" w:rsidP="004C6ED6">
            <w:pPr>
              <w:pStyle w:val="a9"/>
              <w:suppressAutoHyphens/>
              <w:ind w:left="1440" w:right="306" w:firstLine="0"/>
              <w:jc w:val="left"/>
              <w:rPr>
                <w:sz w:val="28"/>
                <w:szCs w:val="28"/>
              </w:rPr>
            </w:pPr>
            <w:r w:rsidRPr="00E152DC">
              <w:rPr>
                <w:sz w:val="28"/>
                <w:szCs w:val="28"/>
              </w:rPr>
              <w:t>(Должность, подпись, ФИО)                                                (</w:t>
            </w:r>
            <w:r w:rsidR="004C6ED6">
              <w:rPr>
                <w:sz w:val="28"/>
                <w:szCs w:val="28"/>
              </w:rPr>
              <w:t>П</w:t>
            </w:r>
            <w:r w:rsidRPr="00E152DC">
              <w:rPr>
                <w:sz w:val="28"/>
                <w:szCs w:val="28"/>
              </w:rPr>
              <w:t>ечать</w:t>
            </w:r>
            <w:r w:rsidR="004C6ED6">
              <w:rPr>
                <w:sz w:val="28"/>
                <w:szCs w:val="28"/>
              </w:rPr>
              <w:t xml:space="preserve"> при наличии</w:t>
            </w:r>
            <w:r w:rsidRPr="00E152DC">
              <w:rPr>
                <w:sz w:val="28"/>
                <w:szCs w:val="28"/>
              </w:rPr>
              <w:t>)</w:t>
            </w:r>
          </w:p>
        </w:tc>
      </w:tr>
    </w:tbl>
    <w:p w:rsidR="002C07A2" w:rsidRDefault="002C07A2" w:rsidP="002C07A2">
      <w:pPr>
        <w:pStyle w:val="a9"/>
        <w:suppressAutoHyphens/>
        <w:ind w:left="5954" w:right="306" w:firstLine="0"/>
        <w:jc w:val="left"/>
        <w:rPr>
          <w:sz w:val="28"/>
          <w:szCs w:val="28"/>
        </w:rPr>
        <w:sectPr w:rsidR="002C07A2" w:rsidSect="002C07A2">
          <w:headerReference w:type="default" r:id="rId23"/>
          <w:pgSz w:w="16838" w:h="11906" w:orient="landscape" w:code="9"/>
          <w:pgMar w:top="1134" w:right="1134" w:bottom="851" w:left="992" w:header="794" w:footer="794" w:gutter="0"/>
          <w:pgNumType w:start="1"/>
          <w:cols w:space="708"/>
          <w:titlePg/>
          <w:docGrid w:linePitch="360"/>
        </w:sectPr>
      </w:pPr>
    </w:p>
    <w:p w:rsidR="002C07A2" w:rsidRPr="000A09E7" w:rsidRDefault="002C07A2" w:rsidP="002C07A2">
      <w:pPr>
        <w:pStyle w:val="a9"/>
        <w:suppressAutoHyphens/>
        <w:ind w:left="5954" w:right="306" w:firstLine="0"/>
        <w:jc w:val="left"/>
        <w:rPr>
          <w:sz w:val="28"/>
          <w:szCs w:val="28"/>
        </w:rPr>
      </w:pPr>
    </w:p>
    <w:p w:rsidR="002C07A2" w:rsidRPr="00543384" w:rsidRDefault="002C07A2" w:rsidP="002C07A2">
      <w:pPr>
        <w:ind w:left="6379"/>
        <w:rPr>
          <w:sz w:val="28"/>
          <w:szCs w:val="28"/>
        </w:rPr>
      </w:pPr>
      <w:r w:rsidRPr="00543384">
        <w:rPr>
          <w:sz w:val="28"/>
          <w:szCs w:val="28"/>
        </w:rPr>
        <w:t xml:space="preserve">Приложение № </w:t>
      </w:r>
      <w:r w:rsidR="00891BA3">
        <w:rPr>
          <w:sz w:val="28"/>
          <w:szCs w:val="28"/>
        </w:rPr>
        <w:t>5</w:t>
      </w:r>
    </w:p>
    <w:p w:rsidR="002C07A2" w:rsidRDefault="002C07A2" w:rsidP="002C07A2">
      <w:pPr>
        <w:ind w:left="6379"/>
        <w:rPr>
          <w:sz w:val="28"/>
          <w:szCs w:val="28"/>
        </w:rPr>
      </w:pPr>
      <w:r w:rsidRPr="00543384">
        <w:rPr>
          <w:sz w:val="28"/>
          <w:szCs w:val="28"/>
        </w:rPr>
        <w:t>к конкурсной документации</w:t>
      </w:r>
    </w:p>
    <w:p w:rsidR="002C07A2" w:rsidRDefault="002C07A2" w:rsidP="002C07A2">
      <w:pPr>
        <w:ind w:left="6379"/>
        <w:rPr>
          <w:sz w:val="28"/>
          <w:szCs w:val="28"/>
        </w:rPr>
      </w:pPr>
    </w:p>
    <w:p w:rsidR="002C07A2" w:rsidRDefault="002C07A2" w:rsidP="002C07A2">
      <w:pPr>
        <w:ind w:left="6379"/>
        <w:rPr>
          <w:sz w:val="28"/>
          <w:szCs w:val="28"/>
        </w:rPr>
      </w:pPr>
    </w:p>
    <w:p w:rsidR="004C6ED6" w:rsidRDefault="004C6ED6" w:rsidP="002C07A2">
      <w:pPr>
        <w:ind w:left="6379"/>
        <w:rPr>
          <w:sz w:val="28"/>
          <w:szCs w:val="28"/>
        </w:rPr>
      </w:pPr>
    </w:p>
    <w:p w:rsidR="00891BA3" w:rsidRDefault="00891BA3" w:rsidP="00891BA3">
      <w:pPr>
        <w:pStyle w:val="a9"/>
        <w:tabs>
          <w:tab w:val="num" w:pos="0"/>
        </w:tabs>
        <w:suppressAutoHyphens/>
        <w:rPr>
          <w:b/>
          <w:sz w:val="28"/>
          <w:szCs w:val="28"/>
        </w:rPr>
      </w:pPr>
      <w:r>
        <w:rPr>
          <w:b/>
          <w:sz w:val="28"/>
          <w:szCs w:val="28"/>
        </w:rPr>
        <w:t>Сведения о квалифицированном административно-производственном персонале</w:t>
      </w:r>
    </w:p>
    <w:p w:rsidR="00891BA3" w:rsidRDefault="00891BA3" w:rsidP="00891BA3">
      <w:pPr>
        <w:pStyle w:val="a9"/>
        <w:suppressAutoHyphens/>
        <w:ind w:right="306"/>
        <w:rPr>
          <w:b/>
          <w:szCs w:val="28"/>
        </w:rPr>
      </w:pPr>
      <w:r>
        <w:rPr>
          <w:szCs w:val="28"/>
        </w:rPr>
        <w:t>________________________________________________</w:t>
      </w:r>
    </w:p>
    <w:p w:rsidR="00891BA3" w:rsidRDefault="00891BA3" w:rsidP="00891BA3">
      <w:pPr>
        <w:pStyle w:val="a9"/>
        <w:suppressAutoHyphens/>
        <w:ind w:right="306"/>
        <w:rPr>
          <w:i/>
          <w:szCs w:val="28"/>
        </w:rPr>
      </w:pPr>
      <w:r>
        <w:rPr>
          <w:i/>
          <w:szCs w:val="28"/>
        </w:rPr>
        <w:t>(полное наименование претендента)</w:t>
      </w:r>
    </w:p>
    <w:p w:rsidR="00891BA3" w:rsidRDefault="00891BA3" w:rsidP="00891BA3">
      <w:pPr>
        <w:pStyle w:val="a9"/>
        <w:suppressAutoHyphens/>
        <w:ind w:right="306"/>
        <w:rPr>
          <w:i/>
          <w:szCs w:val="28"/>
        </w:rPr>
      </w:pPr>
    </w:p>
    <w:p w:rsidR="00891BA3" w:rsidRDefault="00891BA3" w:rsidP="00891BA3">
      <w:pPr>
        <w:pStyle w:val="a9"/>
        <w:suppressAutoHyphens/>
        <w:ind w:right="306"/>
        <w:rPr>
          <w:b/>
          <w:szCs w:val="28"/>
        </w:rPr>
      </w:pPr>
    </w:p>
    <w:tbl>
      <w:tblPr>
        <w:tblW w:w="10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681"/>
        <w:gridCol w:w="1472"/>
        <w:gridCol w:w="3143"/>
        <w:gridCol w:w="1649"/>
        <w:gridCol w:w="1374"/>
        <w:gridCol w:w="1745"/>
      </w:tblGrid>
      <w:tr w:rsidR="00891BA3" w:rsidTr="0008459A">
        <w:trPr>
          <w:trHeight w:val="551"/>
        </w:trPr>
        <w:tc>
          <w:tcPr>
            <w:tcW w:w="488" w:type="pct"/>
            <w:tcBorders>
              <w:top w:val="single" w:sz="6" w:space="0" w:color="auto"/>
              <w:left w:val="single" w:sz="6" w:space="0" w:color="auto"/>
              <w:bottom w:val="single" w:sz="6" w:space="0" w:color="auto"/>
              <w:right w:val="single" w:sz="6" w:space="0" w:color="auto"/>
            </w:tcBorders>
            <w:vAlign w:val="center"/>
            <w:hideMark/>
          </w:tcPr>
          <w:p w:rsidR="00891BA3" w:rsidRDefault="00891BA3" w:rsidP="0008459A">
            <w:pPr>
              <w:keepNext/>
              <w:ind w:left="57" w:right="57"/>
              <w:jc w:val="center"/>
              <w:rPr>
                <w:sz w:val="26"/>
                <w:szCs w:val="26"/>
              </w:rPr>
            </w:pPr>
            <w:r>
              <w:rPr>
                <w:sz w:val="26"/>
                <w:szCs w:val="26"/>
              </w:rPr>
              <w:t>№</w:t>
            </w:r>
            <w:r>
              <w:rPr>
                <w:sz w:val="26"/>
                <w:szCs w:val="26"/>
              </w:rPr>
              <w:br/>
            </w:r>
            <w:proofErr w:type="gramStart"/>
            <w:r>
              <w:rPr>
                <w:sz w:val="26"/>
                <w:szCs w:val="26"/>
              </w:rPr>
              <w:t>п</w:t>
            </w:r>
            <w:proofErr w:type="gramEnd"/>
            <w:r>
              <w:rPr>
                <w:sz w:val="26"/>
                <w:szCs w:val="26"/>
              </w:rPr>
              <w:t>/п</w:t>
            </w:r>
          </w:p>
        </w:tc>
        <w:tc>
          <w:tcPr>
            <w:tcW w:w="848" w:type="pct"/>
            <w:tcBorders>
              <w:top w:val="single" w:sz="6" w:space="0" w:color="auto"/>
              <w:left w:val="single" w:sz="6" w:space="0" w:color="auto"/>
              <w:bottom w:val="single" w:sz="6" w:space="0" w:color="auto"/>
              <w:right w:val="single" w:sz="6" w:space="0" w:color="auto"/>
            </w:tcBorders>
            <w:vAlign w:val="center"/>
            <w:hideMark/>
          </w:tcPr>
          <w:p w:rsidR="00891BA3" w:rsidRDefault="00891BA3" w:rsidP="0008459A">
            <w:pPr>
              <w:keepNext/>
              <w:ind w:left="57" w:right="57"/>
              <w:jc w:val="center"/>
              <w:rPr>
                <w:sz w:val="26"/>
                <w:szCs w:val="26"/>
              </w:rPr>
            </w:pPr>
            <w:r>
              <w:rPr>
                <w:sz w:val="26"/>
                <w:szCs w:val="26"/>
              </w:rPr>
              <w:t>Фамилия, имя, отчество работника</w:t>
            </w:r>
          </w:p>
        </w:tc>
        <w:tc>
          <w:tcPr>
            <w:tcW w:w="1061" w:type="pct"/>
            <w:tcBorders>
              <w:top w:val="single" w:sz="6" w:space="0" w:color="auto"/>
              <w:left w:val="single" w:sz="6" w:space="0" w:color="auto"/>
              <w:bottom w:val="single" w:sz="6" w:space="0" w:color="auto"/>
              <w:right w:val="single" w:sz="6" w:space="0" w:color="auto"/>
            </w:tcBorders>
            <w:vAlign w:val="center"/>
            <w:hideMark/>
          </w:tcPr>
          <w:p w:rsidR="00891BA3" w:rsidRDefault="00891BA3" w:rsidP="0008459A">
            <w:pPr>
              <w:keepNext/>
              <w:ind w:left="4" w:right="-38"/>
              <w:jc w:val="center"/>
              <w:rPr>
                <w:sz w:val="26"/>
                <w:szCs w:val="26"/>
              </w:rPr>
            </w:pPr>
            <w:r>
              <w:rPr>
                <w:sz w:val="26"/>
                <w:szCs w:val="26"/>
              </w:rPr>
              <w:t>Образование (какое учебное заведение окончил, год окончания, полученная специальность/профессия)</w:t>
            </w:r>
          </w:p>
        </w:tc>
        <w:tc>
          <w:tcPr>
            <w:tcW w:w="777" w:type="pct"/>
            <w:tcBorders>
              <w:top w:val="single" w:sz="6" w:space="0" w:color="auto"/>
              <w:left w:val="single" w:sz="6" w:space="0" w:color="auto"/>
              <w:bottom w:val="single" w:sz="6" w:space="0" w:color="auto"/>
              <w:right w:val="single" w:sz="6" w:space="0" w:color="auto"/>
            </w:tcBorders>
            <w:vAlign w:val="center"/>
            <w:hideMark/>
          </w:tcPr>
          <w:p w:rsidR="00891BA3" w:rsidRDefault="00891BA3" w:rsidP="0008459A">
            <w:pPr>
              <w:keepNext/>
              <w:ind w:left="57" w:right="57"/>
              <w:jc w:val="center"/>
              <w:rPr>
                <w:sz w:val="26"/>
                <w:szCs w:val="26"/>
              </w:rPr>
            </w:pPr>
            <w:r>
              <w:rPr>
                <w:sz w:val="26"/>
                <w:szCs w:val="26"/>
              </w:rPr>
              <w:t>Занимаемая должность, профессия</w:t>
            </w:r>
          </w:p>
        </w:tc>
        <w:tc>
          <w:tcPr>
            <w:tcW w:w="913" w:type="pct"/>
            <w:tcBorders>
              <w:top w:val="single" w:sz="6" w:space="0" w:color="auto"/>
              <w:left w:val="single" w:sz="6" w:space="0" w:color="auto"/>
              <w:bottom w:val="single" w:sz="6" w:space="0" w:color="auto"/>
              <w:right w:val="single" w:sz="6" w:space="0" w:color="auto"/>
            </w:tcBorders>
            <w:vAlign w:val="center"/>
            <w:hideMark/>
          </w:tcPr>
          <w:p w:rsidR="00891BA3" w:rsidRDefault="00891BA3" w:rsidP="0008459A">
            <w:pPr>
              <w:keepNext/>
              <w:ind w:left="57" w:right="57"/>
              <w:jc w:val="center"/>
              <w:rPr>
                <w:sz w:val="26"/>
                <w:szCs w:val="26"/>
              </w:rPr>
            </w:pPr>
            <w:r>
              <w:rPr>
                <w:sz w:val="26"/>
                <w:szCs w:val="26"/>
              </w:rPr>
              <w:t xml:space="preserve">Разряд </w:t>
            </w:r>
          </w:p>
        </w:tc>
        <w:tc>
          <w:tcPr>
            <w:tcW w:w="912" w:type="pct"/>
            <w:tcBorders>
              <w:top w:val="single" w:sz="6" w:space="0" w:color="auto"/>
              <w:left w:val="single" w:sz="6" w:space="0" w:color="auto"/>
              <w:bottom w:val="single" w:sz="6" w:space="0" w:color="auto"/>
              <w:right w:val="single" w:sz="6" w:space="0" w:color="auto"/>
            </w:tcBorders>
            <w:hideMark/>
          </w:tcPr>
          <w:p w:rsidR="00891BA3" w:rsidRDefault="00891BA3" w:rsidP="0008459A">
            <w:pPr>
              <w:keepNext/>
              <w:ind w:left="57" w:right="57"/>
              <w:jc w:val="center"/>
              <w:rPr>
                <w:sz w:val="26"/>
                <w:szCs w:val="26"/>
              </w:rPr>
            </w:pPr>
            <w:r>
              <w:rPr>
                <w:sz w:val="26"/>
                <w:szCs w:val="26"/>
              </w:rPr>
              <w:t>Стаж работы в данной или аналогичной должности, профессии лет</w:t>
            </w:r>
          </w:p>
        </w:tc>
      </w:tr>
      <w:tr w:rsidR="00891BA3" w:rsidTr="0008459A">
        <w:trPr>
          <w:cantSplit/>
        </w:trPr>
        <w:tc>
          <w:tcPr>
            <w:tcW w:w="5000" w:type="pct"/>
            <w:gridSpan w:val="6"/>
            <w:tcBorders>
              <w:top w:val="single" w:sz="6" w:space="0" w:color="auto"/>
              <w:left w:val="single" w:sz="6" w:space="0" w:color="auto"/>
              <w:bottom w:val="single" w:sz="6" w:space="0" w:color="auto"/>
              <w:right w:val="single" w:sz="6" w:space="0" w:color="auto"/>
            </w:tcBorders>
            <w:hideMark/>
          </w:tcPr>
          <w:p w:rsidR="00891BA3" w:rsidRDefault="00891BA3" w:rsidP="0008459A">
            <w:pPr>
              <w:ind w:left="57" w:right="57"/>
              <w:rPr>
                <w:b/>
                <w:sz w:val="26"/>
                <w:szCs w:val="26"/>
              </w:rPr>
            </w:pPr>
          </w:p>
        </w:tc>
      </w:tr>
      <w:tr w:rsidR="00891BA3" w:rsidTr="0008459A">
        <w:tc>
          <w:tcPr>
            <w:tcW w:w="488" w:type="pct"/>
            <w:tcBorders>
              <w:top w:val="single" w:sz="6" w:space="0" w:color="auto"/>
              <w:left w:val="single" w:sz="6" w:space="0" w:color="auto"/>
              <w:bottom w:val="single" w:sz="6" w:space="0" w:color="auto"/>
              <w:right w:val="single" w:sz="6" w:space="0" w:color="auto"/>
            </w:tcBorders>
          </w:tcPr>
          <w:p w:rsidR="00891BA3" w:rsidRDefault="00891BA3" w:rsidP="00891BA3">
            <w:pPr>
              <w:numPr>
                <w:ilvl w:val="0"/>
                <w:numId w:val="37"/>
              </w:numPr>
              <w:jc w:val="both"/>
              <w:rPr>
                <w:sz w:val="26"/>
                <w:szCs w:val="26"/>
              </w:rPr>
            </w:pPr>
          </w:p>
        </w:tc>
        <w:tc>
          <w:tcPr>
            <w:tcW w:w="848" w:type="pct"/>
            <w:tcBorders>
              <w:top w:val="single" w:sz="6" w:space="0" w:color="auto"/>
              <w:left w:val="single" w:sz="6" w:space="0" w:color="auto"/>
              <w:bottom w:val="single" w:sz="6" w:space="0" w:color="auto"/>
              <w:right w:val="single" w:sz="6" w:space="0" w:color="auto"/>
            </w:tcBorders>
          </w:tcPr>
          <w:p w:rsidR="00891BA3" w:rsidRDefault="00891BA3" w:rsidP="0008459A">
            <w:pPr>
              <w:ind w:left="57" w:right="57"/>
              <w:rPr>
                <w:sz w:val="26"/>
                <w:szCs w:val="26"/>
              </w:rPr>
            </w:pPr>
          </w:p>
        </w:tc>
        <w:tc>
          <w:tcPr>
            <w:tcW w:w="1061" w:type="pct"/>
            <w:tcBorders>
              <w:top w:val="single" w:sz="6" w:space="0" w:color="auto"/>
              <w:left w:val="single" w:sz="6" w:space="0" w:color="auto"/>
              <w:bottom w:val="single" w:sz="6" w:space="0" w:color="auto"/>
              <w:right w:val="single" w:sz="6" w:space="0" w:color="auto"/>
            </w:tcBorders>
          </w:tcPr>
          <w:p w:rsidR="00891BA3" w:rsidRDefault="00891BA3" w:rsidP="0008459A">
            <w:pPr>
              <w:ind w:left="57" w:right="57"/>
              <w:rPr>
                <w:sz w:val="26"/>
                <w:szCs w:val="26"/>
              </w:rPr>
            </w:pPr>
          </w:p>
        </w:tc>
        <w:tc>
          <w:tcPr>
            <w:tcW w:w="777" w:type="pct"/>
            <w:tcBorders>
              <w:top w:val="single" w:sz="6" w:space="0" w:color="auto"/>
              <w:left w:val="single" w:sz="6" w:space="0" w:color="auto"/>
              <w:bottom w:val="single" w:sz="6" w:space="0" w:color="auto"/>
              <w:right w:val="single" w:sz="6" w:space="0" w:color="auto"/>
            </w:tcBorders>
          </w:tcPr>
          <w:p w:rsidR="00891BA3" w:rsidRDefault="00891BA3" w:rsidP="0008459A">
            <w:pPr>
              <w:ind w:left="57" w:right="57"/>
              <w:rPr>
                <w:sz w:val="26"/>
                <w:szCs w:val="26"/>
              </w:rPr>
            </w:pPr>
          </w:p>
        </w:tc>
        <w:tc>
          <w:tcPr>
            <w:tcW w:w="913" w:type="pct"/>
            <w:tcBorders>
              <w:top w:val="single" w:sz="6" w:space="0" w:color="auto"/>
              <w:left w:val="single" w:sz="6" w:space="0" w:color="auto"/>
              <w:bottom w:val="single" w:sz="6" w:space="0" w:color="auto"/>
              <w:right w:val="single" w:sz="6" w:space="0" w:color="auto"/>
            </w:tcBorders>
          </w:tcPr>
          <w:p w:rsidR="00891BA3" w:rsidRDefault="00891BA3" w:rsidP="0008459A">
            <w:pPr>
              <w:ind w:left="57" w:right="57"/>
              <w:rPr>
                <w:sz w:val="26"/>
                <w:szCs w:val="26"/>
              </w:rPr>
            </w:pPr>
          </w:p>
        </w:tc>
        <w:tc>
          <w:tcPr>
            <w:tcW w:w="912" w:type="pct"/>
            <w:tcBorders>
              <w:top w:val="single" w:sz="6" w:space="0" w:color="auto"/>
              <w:left w:val="single" w:sz="6" w:space="0" w:color="auto"/>
              <w:bottom w:val="single" w:sz="6" w:space="0" w:color="auto"/>
              <w:right w:val="single" w:sz="6" w:space="0" w:color="auto"/>
            </w:tcBorders>
          </w:tcPr>
          <w:p w:rsidR="00891BA3" w:rsidRDefault="00891BA3" w:rsidP="0008459A">
            <w:pPr>
              <w:ind w:left="57" w:right="57"/>
              <w:rPr>
                <w:sz w:val="26"/>
                <w:szCs w:val="26"/>
              </w:rPr>
            </w:pPr>
          </w:p>
        </w:tc>
      </w:tr>
      <w:tr w:rsidR="00891BA3" w:rsidTr="0008459A">
        <w:tc>
          <w:tcPr>
            <w:tcW w:w="488" w:type="pct"/>
            <w:tcBorders>
              <w:top w:val="single" w:sz="6" w:space="0" w:color="auto"/>
              <w:left w:val="single" w:sz="6" w:space="0" w:color="auto"/>
              <w:bottom w:val="single" w:sz="6" w:space="0" w:color="auto"/>
              <w:right w:val="single" w:sz="6" w:space="0" w:color="auto"/>
            </w:tcBorders>
          </w:tcPr>
          <w:p w:rsidR="00891BA3" w:rsidRDefault="00891BA3" w:rsidP="00891BA3">
            <w:pPr>
              <w:numPr>
                <w:ilvl w:val="0"/>
                <w:numId w:val="37"/>
              </w:numPr>
              <w:jc w:val="both"/>
              <w:rPr>
                <w:sz w:val="26"/>
                <w:szCs w:val="26"/>
              </w:rPr>
            </w:pPr>
          </w:p>
        </w:tc>
        <w:tc>
          <w:tcPr>
            <w:tcW w:w="848" w:type="pct"/>
            <w:tcBorders>
              <w:top w:val="single" w:sz="6" w:space="0" w:color="auto"/>
              <w:left w:val="single" w:sz="6" w:space="0" w:color="auto"/>
              <w:bottom w:val="single" w:sz="6" w:space="0" w:color="auto"/>
              <w:right w:val="single" w:sz="6" w:space="0" w:color="auto"/>
            </w:tcBorders>
          </w:tcPr>
          <w:p w:rsidR="00891BA3" w:rsidRDefault="00891BA3" w:rsidP="0008459A">
            <w:pPr>
              <w:ind w:left="57" w:right="57"/>
              <w:rPr>
                <w:sz w:val="26"/>
                <w:szCs w:val="26"/>
              </w:rPr>
            </w:pPr>
          </w:p>
        </w:tc>
        <w:tc>
          <w:tcPr>
            <w:tcW w:w="1061" w:type="pct"/>
            <w:tcBorders>
              <w:top w:val="single" w:sz="6" w:space="0" w:color="auto"/>
              <w:left w:val="single" w:sz="6" w:space="0" w:color="auto"/>
              <w:bottom w:val="single" w:sz="6" w:space="0" w:color="auto"/>
              <w:right w:val="single" w:sz="6" w:space="0" w:color="auto"/>
            </w:tcBorders>
          </w:tcPr>
          <w:p w:rsidR="00891BA3" w:rsidRDefault="00891BA3" w:rsidP="0008459A">
            <w:pPr>
              <w:ind w:left="57" w:right="57"/>
              <w:rPr>
                <w:sz w:val="26"/>
                <w:szCs w:val="26"/>
              </w:rPr>
            </w:pPr>
          </w:p>
        </w:tc>
        <w:tc>
          <w:tcPr>
            <w:tcW w:w="777" w:type="pct"/>
            <w:tcBorders>
              <w:top w:val="single" w:sz="6" w:space="0" w:color="auto"/>
              <w:left w:val="single" w:sz="6" w:space="0" w:color="auto"/>
              <w:bottom w:val="single" w:sz="6" w:space="0" w:color="auto"/>
              <w:right w:val="single" w:sz="6" w:space="0" w:color="auto"/>
            </w:tcBorders>
          </w:tcPr>
          <w:p w:rsidR="00891BA3" w:rsidRDefault="00891BA3" w:rsidP="0008459A">
            <w:pPr>
              <w:ind w:left="57" w:right="57"/>
              <w:rPr>
                <w:sz w:val="26"/>
                <w:szCs w:val="26"/>
              </w:rPr>
            </w:pPr>
          </w:p>
        </w:tc>
        <w:tc>
          <w:tcPr>
            <w:tcW w:w="913" w:type="pct"/>
            <w:tcBorders>
              <w:top w:val="single" w:sz="6" w:space="0" w:color="auto"/>
              <w:left w:val="single" w:sz="6" w:space="0" w:color="auto"/>
              <w:bottom w:val="single" w:sz="6" w:space="0" w:color="auto"/>
              <w:right w:val="single" w:sz="6" w:space="0" w:color="auto"/>
            </w:tcBorders>
          </w:tcPr>
          <w:p w:rsidR="00891BA3" w:rsidRDefault="00891BA3" w:rsidP="0008459A">
            <w:pPr>
              <w:ind w:left="57" w:right="57"/>
              <w:rPr>
                <w:sz w:val="26"/>
                <w:szCs w:val="26"/>
              </w:rPr>
            </w:pPr>
          </w:p>
        </w:tc>
        <w:tc>
          <w:tcPr>
            <w:tcW w:w="912" w:type="pct"/>
            <w:tcBorders>
              <w:top w:val="single" w:sz="6" w:space="0" w:color="auto"/>
              <w:left w:val="single" w:sz="6" w:space="0" w:color="auto"/>
              <w:bottom w:val="single" w:sz="6" w:space="0" w:color="auto"/>
              <w:right w:val="single" w:sz="6" w:space="0" w:color="auto"/>
            </w:tcBorders>
          </w:tcPr>
          <w:p w:rsidR="00891BA3" w:rsidRDefault="00891BA3" w:rsidP="0008459A">
            <w:pPr>
              <w:ind w:left="57" w:right="57"/>
              <w:rPr>
                <w:sz w:val="26"/>
                <w:szCs w:val="26"/>
              </w:rPr>
            </w:pPr>
          </w:p>
        </w:tc>
      </w:tr>
      <w:tr w:rsidR="00891BA3" w:rsidTr="0008459A">
        <w:tc>
          <w:tcPr>
            <w:tcW w:w="488" w:type="pct"/>
            <w:tcBorders>
              <w:top w:val="single" w:sz="6" w:space="0" w:color="auto"/>
              <w:left w:val="single" w:sz="6" w:space="0" w:color="auto"/>
              <w:bottom w:val="single" w:sz="6" w:space="0" w:color="auto"/>
              <w:right w:val="single" w:sz="6" w:space="0" w:color="auto"/>
            </w:tcBorders>
            <w:hideMark/>
          </w:tcPr>
          <w:p w:rsidR="00891BA3" w:rsidRDefault="00891BA3" w:rsidP="0008459A">
            <w:pPr>
              <w:rPr>
                <w:sz w:val="26"/>
                <w:szCs w:val="26"/>
              </w:rPr>
            </w:pPr>
            <w:r>
              <w:rPr>
                <w:sz w:val="26"/>
                <w:szCs w:val="26"/>
              </w:rPr>
              <w:t>…</w:t>
            </w:r>
          </w:p>
        </w:tc>
        <w:tc>
          <w:tcPr>
            <w:tcW w:w="848" w:type="pct"/>
            <w:tcBorders>
              <w:top w:val="single" w:sz="6" w:space="0" w:color="auto"/>
              <w:left w:val="single" w:sz="6" w:space="0" w:color="auto"/>
              <w:bottom w:val="single" w:sz="6" w:space="0" w:color="auto"/>
              <w:right w:val="single" w:sz="6" w:space="0" w:color="auto"/>
            </w:tcBorders>
          </w:tcPr>
          <w:p w:rsidR="00891BA3" w:rsidRDefault="00891BA3" w:rsidP="0008459A">
            <w:pPr>
              <w:ind w:left="57" w:right="57"/>
              <w:rPr>
                <w:sz w:val="26"/>
                <w:szCs w:val="26"/>
              </w:rPr>
            </w:pPr>
          </w:p>
        </w:tc>
        <w:tc>
          <w:tcPr>
            <w:tcW w:w="1061" w:type="pct"/>
            <w:tcBorders>
              <w:top w:val="single" w:sz="6" w:space="0" w:color="auto"/>
              <w:left w:val="single" w:sz="6" w:space="0" w:color="auto"/>
              <w:bottom w:val="single" w:sz="6" w:space="0" w:color="auto"/>
              <w:right w:val="single" w:sz="6" w:space="0" w:color="auto"/>
            </w:tcBorders>
          </w:tcPr>
          <w:p w:rsidR="00891BA3" w:rsidRDefault="00891BA3" w:rsidP="0008459A">
            <w:pPr>
              <w:ind w:left="57" w:right="57"/>
              <w:rPr>
                <w:sz w:val="26"/>
                <w:szCs w:val="26"/>
              </w:rPr>
            </w:pPr>
          </w:p>
        </w:tc>
        <w:tc>
          <w:tcPr>
            <w:tcW w:w="777" w:type="pct"/>
            <w:tcBorders>
              <w:top w:val="single" w:sz="6" w:space="0" w:color="auto"/>
              <w:left w:val="single" w:sz="6" w:space="0" w:color="auto"/>
              <w:bottom w:val="single" w:sz="6" w:space="0" w:color="auto"/>
              <w:right w:val="single" w:sz="6" w:space="0" w:color="auto"/>
            </w:tcBorders>
          </w:tcPr>
          <w:p w:rsidR="00891BA3" w:rsidRDefault="00891BA3" w:rsidP="0008459A">
            <w:pPr>
              <w:ind w:left="57" w:right="57"/>
              <w:rPr>
                <w:sz w:val="26"/>
                <w:szCs w:val="26"/>
              </w:rPr>
            </w:pPr>
          </w:p>
        </w:tc>
        <w:tc>
          <w:tcPr>
            <w:tcW w:w="913" w:type="pct"/>
            <w:tcBorders>
              <w:top w:val="single" w:sz="6" w:space="0" w:color="auto"/>
              <w:left w:val="single" w:sz="6" w:space="0" w:color="auto"/>
              <w:bottom w:val="single" w:sz="6" w:space="0" w:color="auto"/>
              <w:right w:val="single" w:sz="6" w:space="0" w:color="auto"/>
            </w:tcBorders>
          </w:tcPr>
          <w:p w:rsidR="00891BA3" w:rsidRDefault="00891BA3" w:rsidP="0008459A">
            <w:pPr>
              <w:ind w:left="57" w:right="57"/>
              <w:rPr>
                <w:sz w:val="26"/>
                <w:szCs w:val="26"/>
              </w:rPr>
            </w:pPr>
          </w:p>
        </w:tc>
        <w:tc>
          <w:tcPr>
            <w:tcW w:w="912" w:type="pct"/>
            <w:tcBorders>
              <w:top w:val="single" w:sz="6" w:space="0" w:color="auto"/>
              <w:left w:val="single" w:sz="6" w:space="0" w:color="auto"/>
              <w:bottom w:val="single" w:sz="6" w:space="0" w:color="auto"/>
              <w:right w:val="single" w:sz="6" w:space="0" w:color="auto"/>
            </w:tcBorders>
          </w:tcPr>
          <w:p w:rsidR="00891BA3" w:rsidRDefault="00891BA3" w:rsidP="0008459A">
            <w:pPr>
              <w:ind w:left="57" w:right="57"/>
              <w:rPr>
                <w:sz w:val="26"/>
                <w:szCs w:val="26"/>
              </w:rPr>
            </w:pPr>
          </w:p>
        </w:tc>
      </w:tr>
    </w:tbl>
    <w:p w:rsidR="00891BA3" w:rsidRDefault="00891BA3" w:rsidP="00891BA3">
      <w:pPr>
        <w:jc w:val="right"/>
      </w:pPr>
    </w:p>
    <w:p w:rsidR="00891BA3" w:rsidRDefault="00891BA3" w:rsidP="00891BA3">
      <w:pPr>
        <w:pStyle w:val="33"/>
        <w:rPr>
          <w:sz w:val="20"/>
          <w:szCs w:val="20"/>
        </w:rPr>
      </w:pPr>
      <w:r>
        <w:rPr>
          <w:spacing w:val="-13"/>
        </w:rPr>
        <w:tab/>
      </w:r>
    </w:p>
    <w:p w:rsidR="00891BA3" w:rsidRDefault="00891BA3" w:rsidP="00891BA3">
      <w:pPr>
        <w:suppressAutoHyphens/>
        <w:ind w:right="306" w:firstLine="709"/>
        <w:jc w:val="center"/>
        <w:rPr>
          <w:rFonts w:eastAsia="MS Mincho"/>
          <w:szCs w:val="28"/>
        </w:rPr>
      </w:pPr>
      <w:proofErr w:type="gramStart"/>
      <w:r>
        <w:rPr>
          <w:rFonts w:eastAsia="MS Mincho"/>
          <w:szCs w:val="28"/>
        </w:rPr>
        <w:t>Имеющий</w:t>
      </w:r>
      <w:proofErr w:type="gramEnd"/>
      <w:r>
        <w:rPr>
          <w:rFonts w:eastAsia="MS Mincho"/>
          <w:szCs w:val="28"/>
        </w:rPr>
        <w:t xml:space="preserve"> полномочия действовать от имени претендента_______________________________________________________</w:t>
      </w:r>
    </w:p>
    <w:p w:rsidR="00891BA3" w:rsidRDefault="00891BA3" w:rsidP="00891BA3">
      <w:pPr>
        <w:suppressAutoHyphens/>
        <w:ind w:right="306" w:firstLine="709"/>
        <w:jc w:val="center"/>
        <w:rPr>
          <w:rFonts w:eastAsia="MS Mincho"/>
          <w:szCs w:val="28"/>
        </w:rPr>
      </w:pPr>
      <w:r>
        <w:rPr>
          <w:rFonts w:eastAsia="MS Mincho"/>
          <w:szCs w:val="28"/>
        </w:rPr>
        <w:t>(полное наименование Претендента)</w:t>
      </w:r>
    </w:p>
    <w:p w:rsidR="00891BA3" w:rsidRDefault="00891BA3" w:rsidP="00891BA3">
      <w:pPr>
        <w:pStyle w:val="a9"/>
      </w:pPr>
    </w:p>
    <w:p w:rsidR="00891BA3" w:rsidRDefault="00891BA3" w:rsidP="00891BA3">
      <w:pPr>
        <w:pStyle w:val="a9"/>
      </w:pPr>
      <w:r>
        <w:t>_________________________________________________________________</w:t>
      </w:r>
    </w:p>
    <w:p w:rsidR="00891BA3" w:rsidRDefault="00891BA3" w:rsidP="00891BA3">
      <w:pPr>
        <w:pStyle w:val="a9"/>
      </w:pPr>
      <w:r>
        <w:t>(Должность, подпись, ФИО)                                             Печать (при наличии)</w:t>
      </w:r>
    </w:p>
    <w:p w:rsidR="004C6ED6" w:rsidRDefault="004C6ED6" w:rsidP="002C07A2">
      <w:pPr>
        <w:ind w:left="6379"/>
        <w:rPr>
          <w:sz w:val="28"/>
          <w:szCs w:val="28"/>
        </w:rPr>
      </w:pPr>
    </w:p>
    <w:p w:rsidR="004C6ED6" w:rsidRDefault="004C6ED6" w:rsidP="002C07A2">
      <w:pPr>
        <w:ind w:left="6379"/>
        <w:rPr>
          <w:sz w:val="28"/>
          <w:szCs w:val="28"/>
        </w:rPr>
      </w:pPr>
    </w:p>
    <w:p w:rsidR="004C6ED6" w:rsidRDefault="004C6ED6" w:rsidP="002C07A2">
      <w:pPr>
        <w:ind w:left="6379"/>
        <w:rPr>
          <w:sz w:val="28"/>
          <w:szCs w:val="28"/>
        </w:rPr>
      </w:pPr>
    </w:p>
    <w:p w:rsidR="004C6ED6" w:rsidRDefault="004C6ED6" w:rsidP="002C07A2">
      <w:pPr>
        <w:ind w:left="6379"/>
        <w:rPr>
          <w:sz w:val="28"/>
          <w:szCs w:val="28"/>
        </w:rPr>
      </w:pPr>
    </w:p>
    <w:p w:rsidR="004C6ED6" w:rsidRDefault="004C6ED6" w:rsidP="002C07A2">
      <w:pPr>
        <w:ind w:left="6379"/>
        <w:rPr>
          <w:sz w:val="28"/>
          <w:szCs w:val="28"/>
        </w:rPr>
      </w:pPr>
    </w:p>
    <w:p w:rsidR="004C6ED6" w:rsidRDefault="004C6ED6" w:rsidP="002C07A2">
      <w:pPr>
        <w:ind w:left="6379"/>
        <w:rPr>
          <w:sz w:val="28"/>
          <w:szCs w:val="28"/>
        </w:rPr>
      </w:pPr>
    </w:p>
    <w:p w:rsidR="004C6ED6" w:rsidRDefault="004C6ED6" w:rsidP="002C07A2">
      <w:pPr>
        <w:ind w:left="6379"/>
        <w:rPr>
          <w:sz w:val="28"/>
          <w:szCs w:val="28"/>
        </w:rPr>
      </w:pPr>
    </w:p>
    <w:p w:rsidR="004C6ED6" w:rsidRDefault="004C6ED6" w:rsidP="002C07A2">
      <w:pPr>
        <w:ind w:left="6379"/>
        <w:rPr>
          <w:sz w:val="28"/>
          <w:szCs w:val="28"/>
        </w:rPr>
      </w:pPr>
    </w:p>
    <w:p w:rsidR="004C6ED6" w:rsidRDefault="004C6ED6" w:rsidP="002C07A2">
      <w:pPr>
        <w:ind w:left="6379"/>
        <w:rPr>
          <w:sz w:val="28"/>
          <w:szCs w:val="28"/>
        </w:rPr>
      </w:pPr>
    </w:p>
    <w:p w:rsidR="00891BA3" w:rsidRDefault="00891BA3" w:rsidP="002C07A2">
      <w:pPr>
        <w:ind w:left="6379"/>
        <w:rPr>
          <w:sz w:val="28"/>
          <w:szCs w:val="28"/>
        </w:rPr>
      </w:pPr>
    </w:p>
    <w:p w:rsidR="00891BA3" w:rsidRDefault="00891BA3" w:rsidP="002C07A2">
      <w:pPr>
        <w:ind w:left="6379"/>
        <w:rPr>
          <w:sz w:val="28"/>
          <w:szCs w:val="28"/>
        </w:rPr>
      </w:pPr>
    </w:p>
    <w:p w:rsidR="00891BA3" w:rsidRDefault="00891BA3" w:rsidP="002C07A2">
      <w:pPr>
        <w:ind w:left="6379"/>
        <w:rPr>
          <w:sz w:val="28"/>
          <w:szCs w:val="28"/>
        </w:rPr>
      </w:pPr>
    </w:p>
    <w:p w:rsidR="00891BA3" w:rsidRDefault="00891BA3" w:rsidP="002C07A2">
      <w:pPr>
        <w:ind w:left="6379"/>
        <w:rPr>
          <w:sz w:val="28"/>
          <w:szCs w:val="28"/>
        </w:rPr>
      </w:pPr>
    </w:p>
    <w:p w:rsidR="00891BA3" w:rsidRDefault="00891BA3" w:rsidP="002C07A2">
      <w:pPr>
        <w:ind w:left="6379"/>
        <w:rPr>
          <w:sz w:val="28"/>
          <w:szCs w:val="28"/>
        </w:rPr>
      </w:pPr>
    </w:p>
    <w:p w:rsidR="004C6ED6" w:rsidRDefault="004C6ED6" w:rsidP="002C07A2">
      <w:pPr>
        <w:ind w:left="6379"/>
        <w:rPr>
          <w:sz w:val="28"/>
          <w:szCs w:val="28"/>
        </w:rPr>
      </w:pPr>
    </w:p>
    <w:p w:rsidR="004C6ED6" w:rsidRDefault="004C6ED6" w:rsidP="002C07A2">
      <w:pPr>
        <w:ind w:left="6379"/>
        <w:rPr>
          <w:sz w:val="28"/>
          <w:szCs w:val="28"/>
        </w:rPr>
      </w:pPr>
    </w:p>
    <w:p w:rsidR="002C07A2" w:rsidRPr="00543384" w:rsidRDefault="002C07A2" w:rsidP="002C07A2">
      <w:pPr>
        <w:ind w:left="6379"/>
        <w:rPr>
          <w:sz w:val="28"/>
          <w:szCs w:val="28"/>
        </w:rPr>
      </w:pPr>
      <w:r w:rsidRPr="00543384">
        <w:rPr>
          <w:sz w:val="28"/>
          <w:szCs w:val="28"/>
        </w:rPr>
        <w:lastRenderedPageBreak/>
        <w:t xml:space="preserve">Приложение № </w:t>
      </w:r>
      <w:r w:rsidR="00891BA3">
        <w:rPr>
          <w:sz w:val="28"/>
          <w:szCs w:val="28"/>
        </w:rPr>
        <w:t>6</w:t>
      </w:r>
    </w:p>
    <w:p w:rsidR="002C07A2" w:rsidRDefault="002C07A2" w:rsidP="002C07A2">
      <w:pPr>
        <w:ind w:left="6379"/>
        <w:rPr>
          <w:sz w:val="28"/>
          <w:szCs w:val="28"/>
        </w:rPr>
      </w:pPr>
      <w:r w:rsidRPr="00543384">
        <w:rPr>
          <w:sz w:val="28"/>
          <w:szCs w:val="28"/>
        </w:rPr>
        <w:t>к конкурсной документации</w:t>
      </w:r>
    </w:p>
    <w:p w:rsidR="00013C55" w:rsidRDefault="00013C55" w:rsidP="00B21752">
      <w:pPr>
        <w:pStyle w:val="a3"/>
        <w:outlineLvl w:val="0"/>
        <w:rPr>
          <w:highlight w:val="yellow"/>
          <w:lang w:val="ru-RU"/>
        </w:rPr>
      </w:pPr>
    </w:p>
    <w:p w:rsidR="00013C55" w:rsidRPr="00573DAE" w:rsidRDefault="00013C55" w:rsidP="00013C55">
      <w:pPr>
        <w:pStyle w:val="a3"/>
        <w:outlineLvl w:val="0"/>
        <w:rPr>
          <w:b w:val="0"/>
          <w:lang w:val="ru-RU"/>
        </w:rPr>
      </w:pPr>
      <w:r w:rsidRPr="00573DAE">
        <w:rPr>
          <w:b w:val="0"/>
          <w:lang w:val="ru-RU"/>
        </w:rPr>
        <w:t>ДОГОВОР № ____</w:t>
      </w:r>
    </w:p>
    <w:p w:rsidR="00013C55" w:rsidRPr="00573DAE" w:rsidRDefault="00013C55" w:rsidP="00013C55">
      <w:pPr>
        <w:pStyle w:val="a3"/>
        <w:outlineLvl w:val="0"/>
        <w:rPr>
          <w:b w:val="0"/>
          <w:lang w:val="ru-RU"/>
        </w:rPr>
      </w:pPr>
      <w:r w:rsidRPr="00573DAE">
        <w:rPr>
          <w:b w:val="0"/>
          <w:lang w:val="ru-RU"/>
        </w:rPr>
        <w:t>На оказание услуг</w:t>
      </w:r>
    </w:p>
    <w:p w:rsidR="00013C55" w:rsidRPr="00573DAE" w:rsidRDefault="00013C55" w:rsidP="00013C55">
      <w:pPr>
        <w:pStyle w:val="a3"/>
        <w:outlineLvl w:val="0"/>
        <w:rPr>
          <w:b w:val="0"/>
          <w:lang w:val="ru-RU"/>
        </w:rPr>
      </w:pPr>
      <w:r w:rsidRPr="00573DAE">
        <w:rPr>
          <w:b w:val="0"/>
          <w:lang w:val="ru-RU"/>
        </w:rPr>
        <w:t>(проект)</w:t>
      </w:r>
    </w:p>
    <w:p w:rsidR="00013C55" w:rsidRPr="00573DAE" w:rsidRDefault="00013C55" w:rsidP="00013C55">
      <w:pPr>
        <w:pStyle w:val="a3"/>
        <w:outlineLvl w:val="0"/>
        <w:rPr>
          <w:b w:val="0"/>
          <w:lang w:val="ru-RU"/>
        </w:rPr>
      </w:pPr>
      <w:r w:rsidRPr="00573DAE">
        <w:rPr>
          <w:b w:val="0"/>
          <w:lang w:val="ru-RU"/>
        </w:rPr>
        <w:t>г. Уфа</w:t>
      </w:r>
      <w:r w:rsidRPr="00573DAE">
        <w:rPr>
          <w:b w:val="0"/>
          <w:lang w:val="ru-RU"/>
        </w:rPr>
        <w:tab/>
        <w:t xml:space="preserve">                                                                        «___» ________201</w:t>
      </w:r>
      <w:r w:rsidR="001163C7" w:rsidRPr="00573DAE">
        <w:rPr>
          <w:b w:val="0"/>
          <w:lang w:val="ru-RU"/>
        </w:rPr>
        <w:t>__</w:t>
      </w:r>
      <w:r w:rsidRPr="00573DAE">
        <w:rPr>
          <w:b w:val="0"/>
          <w:lang w:val="ru-RU"/>
        </w:rPr>
        <w:t xml:space="preserve"> года</w:t>
      </w:r>
    </w:p>
    <w:p w:rsidR="00013C55" w:rsidRPr="00573DAE" w:rsidRDefault="00013C55" w:rsidP="00013C55">
      <w:pPr>
        <w:pStyle w:val="a3"/>
        <w:outlineLvl w:val="0"/>
        <w:rPr>
          <w:b w:val="0"/>
          <w:lang w:val="ru-RU"/>
        </w:rPr>
      </w:pPr>
    </w:p>
    <w:p w:rsidR="00013C55" w:rsidRPr="00573DAE" w:rsidRDefault="00013C55" w:rsidP="00013C55">
      <w:pPr>
        <w:pStyle w:val="a3"/>
        <w:jc w:val="both"/>
        <w:outlineLvl w:val="0"/>
        <w:rPr>
          <w:b w:val="0"/>
          <w:lang w:val="ru-RU"/>
        </w:rPr>
      </w:pPr>
      <w:r w:rsidRPr="00573DAE">
        <w:rPr>
          <w:b w:val="0"/>
          <w:lang w:val="ru-RU"/>
        </w:rPr>
        <w:tab/>
        <w:t>Открытое акционерное общество «</w:t>
      </w:r>
      <w:proofErr w:type="spellStart"/>
      <w:r w:rsidRPr="00573DAE">
        <w:rPr>
          <w:b w:val="0"/>
          <w:lang w:val="ru-RU"/>
        </w:rPr>
        <w:t>Башкортостанская</w:t>
      </w:r>
      <w:proofErr w:type="spellEnd"/>
      <w:r w:rsidRPr="00573DAE">
        <w:rPr>
          <w:b w:val="0"/>
          <w:lang w:val="ru-RU"/>
        </w:rPr>
        <w:t xml:space="preserve"> пригородная пассажирская компания» (ОАО «</w:t>
      </w:r>
      <w:proofErr w:type="spellStart"/>
      <w:r w:rsidRPr="00573DAE">
        <w:rPr>
          <w:b w:val="0"/>
          <w:lang w:val="ru-RU"/>
        </w:rPr>
        <w:t>Башкортостанская</w:t>
      </w:r>
      <w:proofErr w:type="spellEnd"/>
      <w:r w:rsidRPr="00573DAE">
        <w:rPr>
          <w:b w:val="0"/>
          <w:lang w:val="ru-RU"/>
        </w:rPr>
        <w:t xml:space="preserve"> ППК»), именуемое в дальнейшем «Заказчик», в лице Генерального директора </w:t>
      </w:r>
      <w:proofErr w:type="spellStart"/>
      <w:r w:rsidRPr="00573DAE">
        <w:rPr>
          <w:b w:val="0"/>
          <w:lang w:val="ru-RU"/>
        </w:rPr>
        <w:t>Поляева</w:t>
      </w:r>
      <w:proofErr w:type="spellEnd"/>
      <w:r w:rsidRPr="00573DAE">
        <w:rPr>
          <w:b w:val="0"/>
          <w:lang w:val="ru-RU"/>
        </w:rPr>
        <w:t xml:space="preserve"> Игоря Геннадьевича, действующего на основании Устава с одной стороны, и ____________________________________ именуемое в дальнейшем «Исполнитель», в лице _____________________________________________________________, действующего на основании _________________________________________, с другой стороны, именуемые в дальнейшем «Стороны», заключили настоящий Договор о нижеследующем:</w:t>
      </w:r>
    </w:p>
    <w:p w:rsidR="00013C55" w:rsidRPr="00573DAE" w:rsidRDefault="00013C55" w:rsidP="00013C55">
      <w:pPr>
        <w:pStyle w:val="a3"/>
        <w:jc w:val="both"/>
        <w:outlineLvl w:val="0"/>
        <w:rPr>
          <w:b w:val="0"/>
          <w:lang w:val="ru-RU"/>
        </w:rPr>
      </w:pPr>
    </w:p>
    <w:p w:rsidR="00013C55" w:rsidRPr="00573DAE" w:rsidRDefault="00013C55" w:rsidP="00013C55">
      <w:pPr>
        <w:pStyle w:val="a3"/>
        <w:jc w:val="both"/>
        <w:outlineLvl w:val="0"/>
        <w:rPr>
          <w:b w:val="0"/>
          <w:lang w:val="ru-RU"/>
        </w:rPr>
      </w:pPr>
      <w:r w:rsidRPr="00573DAE">
        <w:rPr>
          <w:b w:val="0"/>
          <w:lang w:val="ru-RU"/>
        </w:rPr>
        <w:t>1.</w:t>
      </w:r>
      <w:r w:rsidRPr="00573DAE">
        <w:rPr>
          <w:b w:val="0"/>
          <w:lang w:val="ru-RU"/>
        </w:rPr>
        <w:tab/>
        <w:t>Предмет Договора</w:t>
      </w:r>
    </w:p>
    <w:p w:rsidR="00013C55" w:rsidRPr="00573DAE" w:rsidRDefault="00013C55" w:rsidP="00013C55">
      <w:pPr>
        <w:pStyle w:val="a3"/>
        <w:jc w:val="both"/>
        <w:outlineLvl w:val="0"/>
        <w:rPr>
          <w:b w:val="0"/>
          <w:lang w:val="ru-RU"/>
        </w:rPr>
      </w:pPr>
    </w:p>
    <w:p w:rsidR="00013C55" w:rsidRPr="00573DAE" w:rsidRDefault="00013C55" w:rsidP="00013C55">
      <w:pPr>
        <w:pStyle w:val="a3"/>
        <w:jc w:val="both"/>
        <w:outlineLvl w:val="0"/>
        <w:rPr>
          <w:b w:val="0"/>
          <w:lang w:val="ru-RU"/>
        </w:rPr>
      </w:pPr>
      <w:r w:rsidRPr="00573DAE">
        <w:rPr>
          <w:b w:val="0"/>
          <w:lang w:val="ru-RU"/>
        </w:rPr>
        <w:t>1.1.</w:t>
      </w:r>
      <w:r w:rsidRPr="00573DAE">
        <w:rPr>
          <w:b w:val="0"/>
          <w:lang w:val="ru-RU"/>
        </w:rPr>
        <w:tab/>
        <w:t>По настоящему Договору Заказчик поручает, а Исполнитель обязуется за вознаграждение от имени и за счет Заказчика оказывать услуги по обслуживанию проводниками пассажиров и пассажирских вагонов локомотивной тяги в пригородных поездах ОАО «</w:t>
      </w:r>
      <w:proofErr w:type="spellStart"/>
      <w:r w:rsidRPr="00573DAE">
        <w:rPr>
          <w:b w:val="0"/>
          <w:lang w:val="ru-RU"/>
        </w:rPr>
        <w:t>Башкортостанская</w:t>
      </w:r>
      <w:proofErr w:type="spellEnd"/>
      <w:r w:rsidRPr="00573DAE">
        <w:rPr>
          <w:b w:val="0"/>
          <w:lang w:val="ru-RU"/>
        </w:rPr>
        <w:t xml:space="preserve"> ППК»  в соответствии с условиями Технического задания (Приложение № 1) к настоящему договору.</w:t>
      </w:r>
    </w:p>
    <w:p w:rsidR="00013C55" w:rsidRPr="00573DAE" w:rsidRDefault="00013C55" w:rsidP="00013C55">
      <w:pPr>
        <w:pStyle w:val="a3"/>
        <w:jc w:val="both"/>
        <w:outlineLvl w:val="0"/>
        <w:rPr>
          <w:b w:val="0"/>
          <w:lang w:val="ru-RU"/>
        </w:rPr>
      </w:pPr>
      <w:r w:rsidRPr="00573DAE">
        <w:rPr>
          <w:b w:val="0"/>
          <w:lang w:val="ru-RU"/>
        </w:rPr>
        <w:t>1.1.1.</w:t>
      </w:r>
      <w:r w:rsidRPr="00573DAE">
        <w:rPr>
          <w:b w:val="0"/>
          <w:lang w:val="ru-RU"/>
        </w:rPr>
        <w:tab/>
        <w:t xml:space="preserve">Обслуживание проводниками пассажиров и пассажирских вагонов локомотивной тяги, курсирующих в составе пригородных поездов, принадлежащих Заказчику на любом законном основании, на участках обслуживания (Приложение № 2 к настоящему Договору). Исполнитель должен обеспечить необходимое количество работников для охвата объема оказания услуг на участках обслуживания. </w:t>
      </w:r>
    </w:p>
    <w:p w:rsidR="00013C55" w:rsidRPr="00573DAE" w:rsidRDefault="00013C55" w:rsidP="00013C55">
      <w:pPr>
        <w:pStyle w:val="a3"/>
        <w:jc w:val="both"/>
        <w:outlineLvl w:val="0"/>
        <w:rPr>
          <w:b w:val="0"/>
          <w:lang w:val="ru-RU"/>
        </w:rPr>
      </w:pPr>
      <w:r w:rsidRPr="00573DAE">
        <w:rPr>
          <w:b w:val="0"/>
          <w:lang w:val="ru-RU"/>
        </w:rPr>
        <w:t>1.1.2.</w:t>
      </w:r>
      <w:r w:rsidRPr="00573DAE">
        <w:rPr>
          <w:b w:val="0"/>
          <w:lang w:val="ru-RU"/>
        </w:rPr>
        <w:tab/>
        <w:t>По обслуживанию проводниками пассажирских вагонов, исключенных из числа курсирующих в составе пригородных поездов.</w:t>
      </w:r>
    </w:p>
    <w:p w:rsidR="00013C55" w:rsidRPr="00573DAE" w:rsidRDefault="00013C55" w:rsidP="00013C55">
      <w:pPr>
        <w:pStyle w:val="a3"/>
        <w:jc w:val="both"/>
        <w:outlineLvl w:val="0"/>
        <w:rPr>
          <w:b w:val="0"/>
          <w:lang w:val="ru-RU"/>
        </w:rPr>
      </w:pPr>
      <w:r w:rsidRPr="00573DAE">
        <w:rPr>
          <w:b w:val="0"/>
          <w:lang w:val="ru-RU"/>
        </w:rPr>
        <w:t>1.2.</w:t>
      </w:r>
      <w:r w:rsidRPr="00573DAE">
        <w:rPr>
          <w:b w:val="0"/>
          <w:lang w:val="ru-RU"/>
        </w:rPr>
        <w:tab/>
        <w:t xml:space="preserve">Услуги, указанные в п. 1.1. настоящего Договора, оказываются работниками Исполнителя в должности проводника пассажирского вагона в соответствии с Инструкцией проводника пассажирского вагона № ЦЛ-614, утвержденной МПС РФ 05.11.1998. </w:t>
      </w:r>
    </w:p>
    <w:p w:rsidR="00013C55" w:rsidRPr="00573DAE" w:rsidRDefault="00013C55" w:rsidP="00013C55">
      <w:pPr>
        <w:pStyle w:val="a3"/>
        <w:jc w:val="both"/>
        <w:outlineLvl w:val="0"/>
        <w:rPr>
          <w:b w:val="0"/>
          <w:lang w:val="ru-RU"/>
        </w:rPr>
      </w:pPr>
    </w:p>
    <w:p w:rsidR="00013C55" w:rsidRPr="00573DAE" w:rsidRDefault="00013C55" w:rsidP="00013C55">
      <w:pPr>
        <w:pStyle w:val="a3"/>
        <w:jc w:val="both"/>
        <w:outlineLvl w:val="0"/>
        <w:rPr>
          <w:b w:val="0"/>
          <w:lang w:val="ru-RU"/>
        </w:rPr>
      </w:pPr>
      <w:r w:rsidRPr="00573DAE">
        <w:rPr>
          <w:b w:val="0"/>
          <w:lang w:val="ru-RU"/>
        </w:rPr>
        <w:t>2.</w:t>
      </w:r>
      <w:r w:rsidRPr="00573DAE">
        <w:rPr>
          <w:b w:val="0"/>
          <w:lang w:val="ru-RU"/>
        </w:rPr>
        <w:tab/>
        <w:t>Стоимость Договора и порядок оплаты</w:t>
      </w:r>
    </w:p>
    <w:p w:rsidR="00013C55" w:rsidRPr="00573DAE" w:rsidRDefault="00013C55" w:rsidP="00013C55">
      <w:pPr>
        <w:pStyle w:val="a3"/>
        <w:jc w:val="both"/>
        <w:outlineLvl w:val="0"/>
        <w:rPr>
          <w:b w:val="0"/>
          <w:lang w:val="ru-RU"/>
        </w:rPr>
      </w:pPr>
    </w:p>
    <w:p w:rsidR="00013C55" w:rsidRPr="00573DAE" w:rsidRDefault="00013C55" w:rsidP="00013C55">
      <w:pPr>
        <w:pStyle w:val="a3"/>
        <w:jc w:val="both"/>
        <w:outlineLvl w:val="0"/>
        <w:rPr>
          <w:b w:val="0"/>
          <w:lang w:val="ru-RU"/>
        </w:rPr>
      </w:pPr>
      <w:r w:rsidRPr="00573DAE">
        <w:rPr>
          <w:b w:val="0"/>
          <w:lang w:val="ru-RU"/>
        </w:rPr>
        <w:t>2.1.</w:t>
      </w:r>
      <w:r w:rsidRPr="00573DAE">
        <w:rPr>
          <w:b w:val="0"/>
          <w:lang w:val="ru-RU"/>
        </w:rPr>
        <w:tab/>
        <w:t>Стоимость услуг по настоящему Договору определяется, исходя из ставок, определенных Протоколом согласования договорной цены (Приложение № 3 к настоящему Договору),  и фактического объема оказанных услуг.</w:t>
      </w:r>
    </w:p>
    <w:p w:rsidR="00013C55" w:rsidRPr="00573DAE" w:rsidRDefault="00013C55" w:rsidP="00013C55">
      <w:pPr>
        <w:pStyle w:val="a3"/>
        <w:jc w:val="both"/>
        <w:outlineLvl w:val="0"/>
        <w:rPr>
          <w:b w:val="0"/>
          <w:lang w:val="ru-RU"/>
        </w:rPr>
      </w:pPr>
      <w:r w:rsidRPr="00573DAE">
        <w:rPr>
          <w:b w:val="0"/>
          <w:lang w:val="ru-RU"/>
        </w:rPr>
        <w:lastRenderedPageBreak/>
        <w:tab/>
        <w:t>Фактическое время по пункту 1.1.1. учитывается с момента отправления поездов со станции отправления до момента прибытия поездов на станцию назначения.</w:t>
      </w:r>
    </w:p>
    <w:p w:rsidR="00013C55" w:rsidRPr="00573DAE" w:rsidRDefault="00013C55" w:rsidP="00013C55">
      <w:pPr>
        <w:pStyle w:val="a3"/>
        <w:jc w:val="both"/>
        <w:outlineLvl w:val="0"/>
        <w:rPr>
          <w:b w:val="0"/>
          <w:lang w:val="ru-RU"/>
        </w:rPr>
      </w:pPr>
      <w:r w:rsidRPr="00573DAE">
        <w:rPr>
          <w:b w:val="0"/>
          <w:lang w:val="ru-RU"/>
        </w:rPr>
        <w:tab/>
        <w:t xml:space="preserve">Фактическое время по пункту 1.1.2 учитывается по формуле: </w:t>
      </w:r>
      <w:proofErr w:type="spellStart"/>
      <w:r w:rsidRPr="00573DAE">
        <w:rPr>
          <w:b w:val="0"/>
          <w:lang w:val="ru-RU"/>
        </w:rPr>
        <w:t>toxp</w:t>
      </w:r>
      <w:proofErr w:type="spellEnd"/>
      <w:r w:rsidRPr="00573DAE">
        <w:rPr>
          <w:b w:val="0"/>
          <w:lang w:val="ru-RU"/>
        </w:rPr>
        <w:t xml:space="preserve"> = N * (</w:t>
      </w:r>
      <w:proofErr w:type="spellStart"/>
      <w:r w:rsidRPr="00573DAE">
        <w:rPr>
          <w:b w:val="0"/>
          <w:lang w:val="ru-RU"/>
        </w:rPr>
        <w:t>toбщ</w:t>
      </w:r>
      <w:proofErr w:type="spellEnd"/>
      <w:r w:rsidRPr="00573DAE">
        <w:rPr>
          <w:b w:val="0"/>
          <w:lang w:val="ru-RU"/>
        </w:rPr>
        <w:t xml:space="preserve"> – </w:t>
      </w:r>
      <w:proofErr w:type="spellStart"/>
      <w:r w:rsidRPr="00573DAE">
        <w:rPr>
          <w:b w:val="0"/>
          <w:lang w:val="ru-RU"/>
        </w:rPr>
        <w:t>tдвиж</w:t>
      </w:r>
      <w:proofErr w:type="spellEnd"/>
      <w:r w:rsidRPr="00573DAE">
        <w:rPr>
          <w:b w:val="0"/>
          <w:lang w:val="ru-RU"/>
        </w:rPr>
        <w:t xml:space="preserve">), где </w:t>
      </w:r>
      <w:proofErr w:type="spellStart"/>
      <w:r w:rsidRPr="00573DAE">
        <w:rPr>
          <w:b w:val="0"/>
          <w:lang w:val="ru-RU"/>
        </w:rPr>
        <w:t>toxp</w:t>
      </w:r>
      <w:proofErr w:type="spellEnd"/>
      <w:r w:rsidRPr="00573DAE">
        <w:rPr>
          <w:b w:val="0"/>
          <w:lang w:val="ru-RU"/>
        </w:rPr>
        <w:t xml:space="preserve"> - количество ваг</w:t>
      </w:r>
      <w:proofErr w:type="gramStart"/>
      <w:r w:rsidRPr="00573DAE">
        <w:rPr>
          <w:b w:val="0"/>
          <w:lang w:val="ru-RU"/>
        </w:rPr>
        <w:t>.-</w:t>
      </w:r>
      <w:proofErr w:type="gramEnd"/>
      <w:r w:rsidRPr="00573DAE">
        <w:rPr>
          <w:b w:val="0"/>
          <w:lang w:val="ru-RU"/>
        </w:rPr>
        <w:t xml:space="preserve">час. по содержанию вагонов </w:t>
      </w:r>
      <w:proofErr w:type="spellStart"/>
      <w:r w:rsidRPr="00573DAE">
        <w:rPr>
          <w:b w:val="0"/>
          <w:lang w:val="ru-RU"/>
        </w:rPr>
        <w:t>лок.тяги</w:t>
      </w:r>
      <w:proofErr w:type="spellEnd"/>
      <w:r w:rsidRPr="00573DAE">
        <w:rPr>
          <w:b w:val="0"/>
          <w:lang w:val="ru-RU"/>
        </w:rPr>
        <w:t>, исключенных из числа курсирующих; N - общее количество вагонов ОАО «</w:t>
      </w:r>
      <w:proofErr w:type="spellStart"/>
      <w:r w:rsidRPr="00573DAE">
        <w:rPr>
          <w:b w:val="0"/>
          <w:lang w:val="ru-RU"/>
        </w:rPr>
        <w:t>Башкортостанская</w:t>
      </w:r>
      <w:proofErr w:type="spellEnd"/>
      <w:r w:rsidRPr="00573DAE">
        <w:rPr>
          <w:b w:val="0"/>
          <w:lang w:val="ru-RU"/>
        </w:rPr>
        <w:t xml:space="preserve"> ППК»; </w:t>
      </w:r>
      <w:proofErr w:type="spellStart"/>
      <w:r w:rsidRPr="00573DAE">
        <w:rPr>
          <w:b w:val="0"/>
          <w:lang w:val="ru-RU"/>
        </w:rPr>
        <w:t>toбщ</w:t>
      </w:r>
      <w:proofErr w:type="spellEnd"/>
      <w:r w:rsidRPr="00573DAE">
        <w:rPr>
          <w:b w:val="0"/>
          <w:lang w:val="ru-RU"/>
        </w:rPr>
        <w:t xml:space="preserve"> - количество часов за период; </w:t>
      </w:r>
      <w:proofErr w:type="spellStart"/>
      <w:r w:rsidRPr="00573DAE">
        <w:rPr>
          <w:b w:val="0"/>
          <w:lang w:val="ru-RU"/>
        </w:rPr>
        <w:t>tдвиж</w:t>
      </w:r>
      <w:proofErr w:type="spellEnd"/>
      <w:r w:rsidRPr="00573DAE">
        <w:rPr>
          <w:b w:val="0"/>
          <w:lang w:val="ru-RU"/>
        </w:rPr>
        <w:t xml:space="preserve"> - количество ваг.-час. эксплуатации вагонов </w:t>
      </w:r>
      <w:proofErr w:type="spellStart"/>
      <w:r w:rsidRPr="00573DAE">
        <w:rPr>
          <w:b w:val="0"/>
          <w:lang w:val="ru-RU"/>
        </w:rPr>
        <w:t>лок.тяги</w:t>
      </w:r>
      <w:proofErr w:type="spellEnd"/>
      <w:r w:rsidRPr="00573DAE">
        <w:rPr>
          <w:b w:val="0"/>
          <w:lang w:val="ru-RU"/>
        </w:rPr>
        <w:t>.</w:t>
      </w:r>
    </w:p>
    <w:p w:rsidR="00013C55" w:rsidRPr="00573DAE" w:rsidRDefault="00013C55" w:rsidP="00013C55">
      <w:pPr>
        <w:pStyle w:val="a3"/>
        <w:jc w:val="both"/>
        <w:outlineLvl w:val="0"/>
        <w:rPr>
          <w:b w:val="0"/>
          <w:lang w:val="ru-RU"/>
        </w:rPr>
      </w:pPr>
      <w:r w:rsidRPr="00573DAE">
        <w:rPr>
          <w:b w:val="0"/>
          <w:lang w:val="ru-RU"/>
        </w:rPr>
        <w:t>2.2.</w:t>
      </w:r>
      <w:r w:rsidRPr="00573DAE">
        <w:rPr>
          <w:b w:val="0"/>
          <w:lang w:val="ru-RU"/>
        </w:rPr>
        <w:tab/>
        <w:t>Общая расчетная стоимость услуг по настоящему Договору составляет</w:t>
      </w:r>
      <w:proofErr w:type="gramStart"/>
      <w:r w:rsidRPr="00573DAE">
        <w:rPr>
          <w:b w:val="0"/>
          <w:lang w:val="ru-RU"/>
        </w:rPr>
        <w:t xml:space="preserve"> _________________________(______________________________) </w:t>
      </w:r>
      <w:proofErr w:type="gramEnd"/>
      <w:r w:rsidRPr="00573DAE">
        <w:rPr>
          <w:b w:val="0"/>
          <w:lang w:val="ru-RU"/>
        </w:rPr>
        <w:t xml:space="preserve">рубля ___копейки, в том числе НДС 18% ______________________________(_____________________) рублей _____  копеек. </w:t>
      </w:r>
    </w:p>
    <w:p w:rsidR="00013C55" w:rsidRPr="00573DAE" w:rsidRDefault="00013C55" w:rsidP="00013C55">
      <w:pPr>
        <w:pStyle w:val="a3"/>
        <w:jc w:val="both"/>
        <w:outlineLvl w:val="0"/>
        <w:rPr>
          <w:b w:val="0"/>
          <w:lang w:val="ru-RU"/>
        </w:rPr>
      </w:pPr>
      <w:r w:rsidRPr="00573DAE">
        <w:rPr>
          <w:b w:val="0"/>
          <w:lang w:val="ru-RU"/>
        </w:rPr>
        <w:t>2.3.</w:t>
      </w:r>
      <w:r w:rsidRPr="00573DAE">
        <w:rPr>
          <w:b w:val="0"/>
          <w:lang w:val="ru-RU"/>
        </w:rPr>
        <w:tab/>
        <w:t xml:space="preserve">Заказчик в течение 5-ти (пяти) рабочих дней </w:t>
      </w:r>
      <w:proofErr w:type="gramStart"/>
      <w:r w:rsidRPr="00573DAE">
        <w:rPr>
          <w:b w:val="0"/>
          <w:lang w:val="ru-RU"/>
        </w:rPr>
        <w:t>с даты получения</w:t>
      </w:r>
      <w:proofErr w:type="gramEnd"/>
      <w:r w:rsidRPr="00573DAE">
        <w:rPr>
          <w:b w:val="0"/>
          <w:lang w:val="ru-RU"/>
        </w:rPr>
        <w:t xml:space="preserve"> Акта сдачи-приемки оказанных услуг (Приложение № 4 к настоящему Договору) направляет подписанный Акт оказанных услуг Исполнителю в установленном порядке, либо мотивированный отказ от их подписания.</w:t>
      </w:r>
    </w:p>
    <w:p w:rsidR="00013C55" w:rsidRPr="00573DAE" w:rsidRDefault="00013C55" w:rsidP="00013C55">
      <w:pPr>
        <w:pStyle w:val="a3"/>
        <w:jc w:val="both"/>
        <w:outlineLvl w:val="0"/>
        <w:rPr>
          <w:b w:val="0"/>
          <w:lang w:val="ru-RU"/>
        </w:rPr>
      </w:pPr>
      <w:r w:rsidRPr="00573DAE">
        <w:rPr>
          <w:b w:val="0"/>
          <w:lang w:val="ru-RU"/>
        </w:rPr>
        <w:t>2.4.</w:t>
      </w:r>
      <w:r w:rsidRPr="00573DAE">
        <w:rPr>
          <w:b w:val="0"/>
          <w:lang w:val="ru-RU"/>
        </w:rPr>
        <w:tab/>
        <w:t xml:space="preserve">Оплата услуг по настоящему Договору производится Заказчиком в безналичной форме ежемесячно на основании предоставленной Исполнителем счет-фактуры и подписанных сторонами актов в течение </w:t>
      </w:r>
      <w:r w:rsidR="003254BE" w:rsidRPr="00573DAE">
        <w:rPr>
          <w:b w:val="0"/>
          <w:lang w:val="ru-RU"/>
        </w:rPr>
        <w:t>15</w:t>
      </w:r>
      <w:r w:rsidRPr="00573DAE">
        <w:rPr>
          <w:b w:val="0"/>
          <w:lang w:val="ru-RU"/>
        </w:rPr>
        <w:t xml:space="preserve"> (</w:t>
      </w:r>
      <w:r w:rsidR="003254BE" w:rsidRPr="00573DAE">
        <w:rPr>
          <w:b w:val="0"/>
          <w:lang w:val="ru-RU"/>
        </w:rPr>
        <w:t>пятнадцати</w:t>
      </w:r>
      <w:r w:rsidRPr="00573DAE">
        <w:rPr>
          <w:b w:val="0"/>
          <w:lang w:val="ru-RU"/>
        </w:rPr>
        <w:t>) календарных дней с даты получения от Исполнителя полного комплекта документов в соответствии с условиями настоящего Договора. Сумма, ежемесячно подлежащая выплате Исполнителю, состоит из стоимости услуг, оказанных Исполнителем по настоящему Договору, за вычетом штрафных санкций за неисполнение (ненадлежащее исполнение) Исполнителем своих обязательств по настоящему Договору и иных вычетов, предусмотренных настоящим Договором.</w:t>
      </w:r>
    </w:p>
    <w:p w:rsidR="00013C55" w:rsidRPr="00573DAE" w:rsidRDefault="00013C55" w:rsidP="00013C55">
      <w:pPr>
        <w:pStyle w:val="a3"/>
        <w:jc w:val="both"/>
        <w:outlineLvl w:val="0"/>
        <w:rPr>
          <w:b w:val="0"/>
          <w:lang w:val="ru-RU"/>
        </w:rPr>
      </w:pPr>
      <w:r w:rsidRPr="00573DAE">
        <w:rPr>
          <w:b w:val="0"/>
          <w:lang w:val="ru-RU"/>
        </w:rPr>
        <w:tab/>
      </w:r>
    </w:p>
    <w:p w:rsidR="00013C55" w:rsidRPr="00573DAE" w:rsidRDefault="00013C55" w:rsidP="00013C55">
      <w:pPr>
        <w:pStyle w:val="a3"/>
        <w:jc w:val="both"/>
        <w:outlineLvl w:val="0"/>
        <w:rPr>
          <w:b w:val="0"/>
          <w:lang w:val="ru-RU"/>
        </w:rPr>
      </w:pPr>
      <w:r w:rsidRPr="00573DAE">
        <w:rPr>
          <w:b w:val="0"/>
          <w:lang w:val="ru-RU"/>
        </w:rPr>
        <w:t>3.</w:t>
      </w:r>
      <w:r w:rsidRPr="00573DAE">
        <w:rPr>
          <w:b w:val="0"/>
          <w:lang w:val="ru-RU"/>
        </w:rPr>
        <w:tab/>
        <w:t>Права и обязанности Сторон</w:t>
      </w:r>
    </w:p>
    <w:p w:rsidR="00013C55" w:rsidRPr="00573DAE" w:rsidRDefault="00013C55" w:rsidP="00013C55">
      <w:pPr>
        <w:pStyle w:val="a3"/>
        <w:jc w:val="both"/>
        <w:outlineLvl w:val="0"/>
        <w:rPr>
          <w:b w:val="0"/>
          <w:lang w:val="ru-RU"/>
        </w:rPr>
      </w:pPr>
    </w:p>
    <w:p w:rsidR="00013C55" w:rsidRPr="00573DAE" w:rsidRDefault="00013C55" w:rsidP="00013C55">
      <w:pPr>
        <w:pStyle w:val="a3"/>
        <w:jc w:val="both"/>
        <w:outlineLvl w:val="0"/>
        <w:rPr>
          <w:b w:val="0"/>
          <w:lang w:val="ru-RU"/>
        </w:rPr>
      </w:pPr>
      <w:r w:rsidRPr="00573DAE">
        <w:rPr>
          <w:b w:val="0"/>
          <w:lang w:val="ru-RU"/>
        </w:rPr>
        <w:t>3.1.</w:t>
      </w:r>
      <w:r w:rsidRPr="00573DAE">
        <w:rPr>
          <w:b w:val="0"/>
          <w:lang w:val="ru-RU"/>
        </w:rPr>
        <w:tab/>
        <w:t>Исполнитель обязан:</w:t>
      </w:r>
    </w:p>
    <w:p w:rsidR="00013C55" w:rsidRPr="00573DAE" w:rsidRDefault="00013C55" w:rsidP="00013C55">
      <w:pPr>
        <w:pStyle w:val="a3"/>
        <w:jc w:val="both"/>
        <w:outlineLvl w:val="0"/>
        <w:rPr>
          <w:b w:val="0"/>
          <w:lang w:val="ru-RU"/>
        </w:rPr>
      </w:pPr>
      <w:r w:rsidRPr="00573DAE">
        <w:rPr>
          <w:b w:val="0"/>
          <w:lang w:val="ru-RU"/>
        </w:rPr>
        <w:t>3.1.1.</w:t>
      </w:r>
      <w:r w:rsidRPr="00573DAE">
        <w:rPr>
          <w:b w:val="0"/>
          <w:lang w:val="ru-RU"/>
        </w:rPr>
        <w:tab/>
        <w:t>Оказать услуги в соответствии с требованиями настоящего Договора.</w:t>
      </w:r>
    </w:p>
    <w:p w:rsidR="00013C55" w:rsidRPr="00573DAE" w:rsidRDefault="00013C55" w:rsidP="00013C55">
      <w:pPr>
        <w:pStyle w:val="a3"/>
        <w:jc w:val="both"/>
        <w:outlineLvl w:val="0"/>
        <w:rPr>
          <w:b w:val="0"/>
          <w:lang w:val="ru-RU"/>
        </w:rPr>
      </w:pPr>
      <w:r w:rsidRPr="00573DAE">
        <w:rPr>
          <w:b w:val="0"/>
          <w:lang w:val="ru-RU"/>
        </w:rPr>
        <w:t>3.1.2.</w:t>
      </w:r>
      <w:r w:rsidRPr="00573DAE">
        <w:rPr>
          <w:b w:val="0"/>
          <w:lang w:val="ru-RU"/>
        </w:rPr>
        <w:tab/>
        <w:t>Допускать к работе лиц, соответствующих следующим требованиям:</w:t>
      </w:r>
    </w:p>
    <w:p w:rsidR="00013C55" w:rsidRPr="00573DAE" w:rsidRDefault="00013C55" w:rsidP="00013C55">
      <w:pPr>
        <w:pStyle w:val="a3"/>
        <w:jc w:val="both"/>
        <w:outlineLvl w:val="0"/>
        <w:rPr>
          <w:b w:val="0"/>
          <w:lang w:val="ru-RU"/>
        </w:rPr>
      </w:pPr>
      <w:r w:rsidRPr="00573DAE">
        <w:rPr>
          <w:b w:val="0"/>
          <w:lang w:val="ru-RU"/>
        </w:rPr>
        <w:t>- наличие свидетельства об окончании учебного заведения, подтверждающее квалификацию</w:t>
      </w:r>
      <w:r w:rsidR="007278F3" w:rsidRPr="00573DAE">
        <w:rPr>
          <w:b w:val="0"/>
          <w:lang w:val="ru-RU"/>
        </w:rPr>
        <w:t xml:space="preserve"> и</w:t>
      </w:r>
      <w:r w:rsidRPr="00573DAE">
        <w:rPr>
          <w:b w:val="0"/>
          <w:lang w:val="ru-RU"/>
        </w:rPr>
        <w:t xml:space="preserve"> </w:t>
      </w:r>
      <w:r w:rsidR="007278F3" w:rsidRPr="00573DAE">
        <w:rPr>
          <w:b w:val="0"/>
          <w:lang w:val="ru-RU"/>
        </w:rPr>
        <w:t xml:space="preserve">своевременное повышение квалификации и аттестации </w:t>
      </w:r>
      <w:r w:rsidRPr="00573DAE">
        <w:rPr>
          <w:b w:val="0"/>
          <w:lang w:val="ru-RU"/>
        </w:rPr>
        <w:t>должности проводника пассажирского вагона;</w:t>
      </w:r>
    </w:p>
    <w:p w:rsidR="00013C55" w:rsidRPr="00573DAE" w:rsidRDefault="00013C55" w:rsidP="00013C55">
      <w:pPr>
        <w:pStyle w:val="a3"/>
        <w:jc w:val="both"/>
        <w:outlineLvl w:val="0"/>
        <w:rPr>
          <w:b w:val="0"/>
          <w:lang w:val="ru-RU"/>
        </w:rPr>
      </w:pPr>
      <w:r w:rsidRPr="00573DAE">
        <w:rPr>
          <w:b w:val="0"/>
          <w:lang w:val="ru-RU"/>
        </w:rPr>
        <w:t>- сдавших экзамен по Правилам технической эксплуатации железных дорог (ПТЭ) и знанию других нормативных актов и инструкций.</w:t>
      </w:r>
    </w:p>
    <w:p w:rsidR="00013C55" w:rsidRPr="00573DAE" w:rsidRDefault="00013C55" w:rsidP="00013C55">
      <w:pPr>
        <w:pStyle w:val="a3"/>
        <w:jc w:val="both"/>
        <w:outlineLvl w:val="0"/>
        <w:rPr>
          <w:b w:val="0"/>
          <w:lang w:val="ru-RU"/>
        </w:rPr>
      </w:pPr>
      <w:r w:rsidRPr="00573DAE">
        <w:rPr>
          <w:b w:val="0"/>
          <w:lang w:val="ru-RU"/>
        </w:rPr>
        <w:t>3.1.3.</w:t>
      </w:r>
      <w:r w:rsidRPr="00573DAE">
        <w:rPr>
          <w:b w:val="0"/>
          <w:lang w:val="ru-RU"/>
        </w:rPr>
        <w:tab/>
        <w:t xml:space="preserve">Осуществлять права и обязанности работодателя в отношении своих работников, привлекаемых к исполнению обязательств по настоящему Договору, в полном объеме в соответствии с законодательством Российской Федерации. </w:t>
      </w:r>
    </w:p>
    <w:p w:rsidR="00013C55" w:rsidRPr="00573DAE" w:rsidRDefault="00013C55" w:rsidP="00013C55">
      <w:pPr>
        <w:pStyle w:val="a3"/>
        <w:jc w:val="both"/>
        <w:outlineLvl w:val="0"/>
        <w:rPr>
          <w:b w:val="0"/>
          <w:lang w:val="ru-RU"/>
        </w:rPr>
      </w:pPr>
      <w:r w:rsidRPr="00573DAE">
        <w:rPr>
          <w:b w:val="0"/>
          <w:lang w:val="ru-RU"/>
        </w:rPr>
        <w:t>3.1.4.</w:t>
      </w:r>
      <w:r w:rsidRPr="00573DAE">
        <w:rPr>
          <w:b w:val="0"/>
          <w:lang w:val="ru-RU"/>
        </w:rPr>
        <w:tab/>
        <w:t>Обеспечить допуск к работе лиц, прошедших в установленном порядке специальный курс санитарно-гигиенического обучения, медицинское обследование и имеющих соответствующие документы (санитарные книжки с отметками о прохождении медицинской комиссии в установленные сроки).</w:t>
      </w:r>
    </w:p>
    <w:p w:rsidR="00013C55" w:rsidRPr="00573DAE" w:rsidRDefault="00013C55" w:rsidP="00013C55">
      <w:pPr>
        <w:pStyle w:val="a3"/>
        <w:jc w:val="both"/>
        <w:outlineLvl w:val="0"/>
        <w:rPr>
          <w:b w:val="0"/>
          <w:lang w:val="ru-RU"/>
        </w:rPr>
      </w:pPr>
      <w:r w:rsidRPr="00573DAE">
        <w:rPr>
          <w:b w:val="0"/>
          <w:lang w:val="ru-RU"/>
        </w:rPr>
        <w:lastRenderedPageBreak/>
        <w:t>3.1.5.</w:t>
      </w:r>
      <w:r w:rsidRPr="00573DAE">
        <w:rPr>
          <w:b w:val="0"/>
          <w:lang w:val="ru-RU"/>
        </w:rPr>
        <w:tab/>
        <w:t>Обеспечить периодическое обучение и своевременное прохождение работниками проверки знаний по программе «Пожарно-технический минимум».</w:t>
      </w:r>
    </w:p>
    <w:p w:rsidR="00013C55" w:rsidRPr="00573DAE" w:rsidRDefault="00013C55" w:rsidP="00013C55">
      <w:pPr>
        <w:pStyle w:val="a3"/>
        <w:jc w:val="both"/>
        <w:outlineLvl w:val="0"/>
        <w:rPr>
          <w:b w:val="0"/>
          <w:lang w:val="ru-RU"/>
        </w:rPr>
      </w:pPr>
      <w:r w:rsidRPr="00573DAE">
        <w:rPr>
          <w:b w:val="0"/>
          <w:lang w:val="ru-RU"/>
        </w:rPr>
        <w:t>3.1.6.</w:t>
      </w:r>
      <w:r w:rsidRPr="00573DAE">
        <w:rPr>
          <w:b w:val="0"/>
          <w:lang w:val="ru-RU"/>
        </w:rPr>
        <w:tab/>
        <w:t>Обеспечить периодическое обучение работников действиям в чрезвычайных обстоятельствах, связанных с террористическими и иными преступными актами, а также в других экстремальных ситуациях.</w:t>
      </w:r>
    </w:p>
    <w:p w:rsidR="00013C55" w:rsidRPr="00573DAE" w:rsidRDefault="00013C55" w:rsidP="00013C55">
      <w:pPr>
        <w:pStyle w:val="a3"/>
        <w:jc w:val="both"/>
        <w:outlineLvl w:val="0"/>
        <w:rPr>
          <w:b w:val="0"/>
          <w:lang w:val="ru-RU"/>
        </w:rPr>
      </w:pPr>
      <w:r w:rsidRPr="00573DAE">
        <w:rPr>
          <w:b w:val="0"/>
          <w:lang w:val="ru-RU"/>
        </w:rPr>
        <w:t>3.1.7.</w:t>
      </w:r>
      <w:r w:rsidRPr="00573DAE">
        <w:rPr>
          <w:b w:val="0"/>
          <w:lang w:val="ru-RU"/>
        </w:rPr>
        <w:tab/>
        <w:t>Оказать услуги по настоящему Договору с надлежащим качеством, руководствуясь в своей деятельности нормами, регламентирующими порядок обслуживания, установленный нормативными документами.</w:t>
      </w:r>
    </w:p>
    <w:p w:rsidR="00013C55" w:rsidRPr="00573DAE" w:rsidRDefault="00013C55" w:rsidP="00013C55">
      <w:pPr>
        <w:pStyle w:val="a3"/>
        <w:jc w:val="both"/>
        <w:outlineLvl w:val="0"/>
        <w:rPr>
          <w:b w:val="0"/>
          <w:lang w:val="ru-RU"/>
        </w:rPr>
      </w:pPr>
      <w:r w:rsidRPr="00573DAE">
        <w:rPr>
          <w:b w:val="0"/>
          <w:lang w:val="ru-RU"/>
        </w:rPr>
        <w:t>3.1.8.</w:t>
      </w:r>
      <w:r w:rsidRPr="00573DAE">
        <w:rPr>
          <w:b w:val="0"/>
          <w:lang w:val="ru-RU"/>
        </w:rPr>
        <w:tab/>
        <w:t>Обеспечить соблюдение требований пожарной безопасности при оказании услуг по настоящему Договору.</w:t>
      </w:r>
    </w:p>
    <w:p w:rsidR="00013C55" w:rsidRPr="00573DAE" w:rsidRDefault="00013C55" w:rsidP="00013C55">
      <w:pPr>
        <w:pStyle w:val="a3"/>
        <w:jc w:val="both"/>
        <w:outlineLvl w:val="0"/>
        <w:rPr>
          <w:b w:val="0"/>
          <w:lang w:val="ru-RU"/>
        </w:rPr>
      </w:pPr>
      <w:r w:rsidRPr="00573DAE">
        <w:rPr>
          <w:b w:val="0"/>
          <w:lang w:val="ru-RU"/>
        </w:rPr>
        <w:t>3.1.9.</w:t>
      </w:r>
      <w:r w:rsidRPr="00573DAE">
        <w:rPr>
          <w:b w:val="0"/>
          <w:lang w:val="ru-RU"/>
        </w:rPr>
        <w:tab/>
        <w:t>Проводить периодические инструктажи на рабочем месте с записью в журнале формы ТНУ-19.</w:t>
      </w:r>
    </w:p>
    <w:p w:rsidR="00013C55" w:rsidRPr="00573DAE" w:rsidRDefault="00013C55" w:rsidP="00013C55">
      <w:pPr>
        <w:pStyle w:val="a3"/>
        <w:jc w:val="both"/>
        <w:outlineLvl w:val="0"/>
        <w:rPr>
          <w:b w:val="0"/>
          <w:lang w:val="ru-RU"/>
        </w:rPr>
      </w:pPr>
      <w:r w:rsidRPr="00573DAE">
        <w:rPr>
          <w:b w:val="0"/>
          <w:lang w:val="ru-RU"/>
        </w:rPr>
        <w:t>3.1.10.</w:t>
      </w:r>
      <w:r w:rsidRPr="00573DAE">
        <w:rPr>
          <w:b w:val="0"/>
          <w:lang w:val="ru-RU"/>
        </w:rPr>
        <w:tab/>
        <w:t>Обеспечить работников необходимыми средствами индивидуальной защиты, предусмотренными для санитарной обработки вагонов.</w:t>
      </w:r>
    </w:p>
    <w:p w:rsidR="00013C55" w:rsidRPr="00573DAE" w:rsidRDefault="00013C55" w:rsidP="00013C55">
      <w:pPr>
        <w:pStyle w:val="a3"/>
        <w:jc w:val="both"/>
        <w:outlineLvl w:val="0"/>
        <w:rPr>
          <w:b w:val="0"/>
          <w:lang w:val="ru-RU"/>
        </w:rPr>
      </w:pPr>
      <w:r w:rsidRPr="00573DAE">
        <w:rPr>
          <w:b w:val="0"/>
          <w:lang w:val="ru-RU"/>
        </w:rPr>
        <w:t>3.1.11.</w:t>
      </w:r>
      <w:r w:rsidRPr="00573DAE">
        <w:rPr>
          <w:b w:val="0"/>
          <w:lang w:val="ru-RU"/>
        </w:rPr>
        <w:tab/>
        <w:t>Обеспечивать сохранность съемного оборудования и имущества на подвижном составе, используемого работниками Исполнителя для оказания услуг в течение всего срока действия настоящего Договора.</w:t>
      </w:r>
    </w:p>
    <w:p w:rsidR="00013C55" w:rsidRPr="00573DAE" w:rsidRDefault="00013C55" w:rsidP="00013C55">
      <w:pPr>
        <w:pStyle w:val="a3"/>
        <w:jc w:val="both"/>
        <w:outlineLvl w:val="0"/>
        <w:rPr>
          <w:b w:val="0"/>
          <w:lang w:val="ru-RU"/>
        </w:rPr>
      </w:pPr>
      <w:r w:rsidRPr="00573DAE">
        <w:rPr>
          <w:b w:val="0"/>
          <w:lang w:val="ru-RU"/>
        </w:rPr>
        <w:t>3.1.12.</w:t>
      </w:r>
      <w:r w:rsidRPr="00573DAE">
        <w:rPr>
          <w:b w:val="0"/>
          <w:lang w:val="ru-RU"/>
        </w:rPr>
        <w:tab/>
        <w:t>Обеспечить выполнение требований нормативных правовых актов по охране труда на железнодорожном транспорте для создания безопасных условий и охраны труда работников.</w:t>
      </w:r>
    </w:p>
    <w:p w:rsidR="00013C55" w:rsidRPr="00573DAE" w:rsidRDefault="00013C55" w:rsidP="00013C55">
      <w:pPr>
        <w:pStyle w:val="a3"/>
        <w:jc w:val="both"/>
        <w:outlineLvl w:val="0"/>
        <w:rPr>
          <w:b w:val="0"/>
          <w:lang w:val="ru-RU"/>
        </w:rPr>
      </w:pPr>
      <w:r w:rsidRPr="00573DAE">
        <w:rPr>
          <w:b w:val="0"/>
          <w:lang w:val="ru-RU"/>
        </w:rPr>
        <w:t>3.1.13.</w:t>
      </w:r>
      <w:r w:rsidRPr="00573DAE">
        <w:rPr>
          <w:b w:val="0"/>
          <w:lang w:val="ru-RU"/>
        </w:rPr>
        <w:tab/>
        <w:t>Направлять своих представителей для принятия участия в расследовании несчастных случаев, произошедших с пассажирами, и случаев нарушения безопасности движения персоналом Исполнителя.</w:t>
      </w:r>
    </w:p>
    <w:p w:rsidR="00013C55" w:rsidRPr="00573DAE" w:rsidRDefault="00013C55" w:rsidP="00013C55">
      <w:pPr>
        <w:pStyle w:val="a3"/>
        <w:jc w:val="both"/>
        <w:outlineLvl w:val="0"/>
        <w:rPr>
          <w:b w:val="0"/>
          <w:lang w:val="ru-RU"/>
        </w:rPr>
      </w:pPr>
      <w:r w:rsidRPr="00573DAE">
        <w:rPr>
          <w:b w:val="0"/>
          <w:lang w:val="ru-RU"/>
        </w:rPr>
        <w:t>3.1.14.</w:t>
      </w:r>
      <w:r w:rsidRPr="00573DAE">
        <w:rPr>
          <w:b w:val="0"/>
          <w:lang w:val="ru-RU"/>
        </w:rPr>
        <w:tab/>
        <w:t>Принимать участие в своевременном и надлежащем расследовании причин несчастных случаев на производстве в соответствии с постановлением Министерства труда и социального развития Российской Федерации №73 от 24.10.2002 и статьями 227-231 Трудового Кодекса РФ.</w:t>
      </w:r>
    </w:p>
    <w:p w:rsidR="00013C55" w:rsidRPr="00573DAE" w:rsidRDefault="00013C55" w:rsidP="00013C55">
      <w:pPr>
        <w:pStyle w:val="a3"/>
        <w:jc w:val="both"/>
        <w:outlineLvl w:val="0"/>
        <w:rPr>
          <w:b w:val="0"/>
          <w:lang w:val="ru-RU"/>
        </w:rPr>
      </w:pPr>
      <w:r w:rsidRPr="00573DAE">
        <w:rPr>
          <w:b w:val="0"/>
          <w:lang w:val="ru-RU"/>
        </w:rPr>
        <w:t>3.1.15.</w:t>
      </w:r>
      <w:r w:rsidRPr="00573DAE">
        <w:rPr>
          <w:b w:val="0"/>
          <w:lang w:val="ru-RU"/>
        </w:rPr>
        <w:tab/>
        <w:t>Обеспечить своевременное доведение до работников новых нормативных актов, изменений, внесенных в существующие нормативные акты, распространяющих свое действие на деятельность Исполнителя по настоящему Договору.</w:t>
      </w:r>
    </w:p>
    <w:p w:rsidR="00013C55" w:rsidRPr="00573DAE" w:rsidRDefault="00013C55" w:rsidP="00013C55">
      <w:pPr>
        <w:pStyle w:val="a3"/>
        <w:jc w:val="both"/>
        <w:outlineLvl w:val="0"/>
        <w:rPr>
          <w:b w:val="0"/>
          <w:lang w:val="ru-RU"/>
        </w:rPr>
      </w:pPr>
      <w:r w:rsidRPr="00573DAE">
        <w:rPr>
          <w:b w:val="0"/>
          <w:lang w:val="ru-RU"/>
        </w:rPr>
        <w:t>3.1.16.</w:t>
      </w:r>
      <w:r w:rsidRPr="00573DAE">
        <w:rPr>
          <w:b w:val="0"/>
          <w:lang w:val="ru-RU"/>
        </w:rPr>
        <w:tab/>
        <w:t>Обеспечивать вагоны средствами для уборки вагонов, мылом, туалетной бумагой, бумажными полотенцами, жидким мылом, дезинфицирующими средствами и другими расходными материалами (средствами).</w:t>
      </w:r>
    </w:p>
    <w:p w:rsidR="00013C55" w:rsidRPr="00573DAE" w:rsidRDefault="00013C55" w:rsidP="00013C55">
      <w:pPr>
        <w:pStyle w:val="a3"/>
        <w:jc w:val="both"/>
        <w:outlineLvl w:val="0"/>
        <w:rPr>
          <w:b w:val="0"/>
          <w:lang w:val="ru-RU"/>
        </w:rPr>
      </w:pPr>
      <w:r w:rsidRPr="00573DAE">
        <w:rPr>
          <w:b w:val="0"/>
          <w:lang w:val="ru-RU"/>
        </w:rPr>
        <w:t>3.1.17.</w:t>
      </w:r>
      <w:r w:rsidRPr="00573DAE">
        <w:rPr>
          <w:b w:val="0"/>
          <w:lang w:val="ru-RU"/>
        </w:rPr>
        <w:tab/>
        <w:t>Исправлять выявленные лицами, уполномоченными осуществлять проверки, недостатки в работе, возникшие вследствие нарушения условий настоящего Договора, нормативных актов, регламентирующих деятельность проводников. Выявленные недостатки устраняются в сроки, установленные в нормативных актах либо в сроки, определенные проверяющими органами.</w:t>
      </w:r>
    </w:p>
    <w:p w:rsidR="00013C55" w:rsidRPr="00573DAE" w:rsidRDefault="00013C55" w:rsidP="00013C55">
      <w:pPr>
        <w:pStyle w:val="a3"/>
        <w:jc w:val="both"/>
        <w:outlineLvl w:val="0"/>
        <w:rPr>
          <w:b w:val="0"/>
          <w:lang w:val="ru-RU"/>
        </w:rPr>
      </w:pPr>
      <w:r w:rsidRPr="00573DAE">
        <w:rPr>
          <w:b w:val="0"/>
          <w:lang w:val="ru-RU"/>
        </w:rPr>
        <w:t>3.1.18.</w:t>
      </w:r>
      <w:r w:rsidRPr="00573DAE">
        <w:rPr>
          <w:b w:val="0"/>
          <w:lang w:val="ru-RU"/>
        </w:rPr>
        <w:tab/>
        <w:t>Обеспечить безопасные для жизни и здоровья пассажиров условия проезда, безопасность движения, в том числе эксплуатацию транспортных и иных технических средств, связанных с перевозочным процессом в соответствии с действующим транспортным законодательством.</w:t>
      </w:r>
    </w:p>
    <w:p w:rsidR="00013C55" w:rsidRPr="00573DAE" w:rsidRDefault="00013C55" w:rsidP="00013C55">
      <w:pPr>
        <w:pStyle w:val="a3"/>
        <w:jc w:val="both"/>
        <w:outlineLvl w:val="0"/>
        <w:rPr>
          <w:b w:val="0"/>
          <w:lang w:val="ru-RU"/>
        </w:rPr>
      </w:pPr>
      <w:r w:rsidRPr="00573DAE">
        <w:rPr>
          <w:b w:val="0"/>
          <w:lang w:val="ru-RU"/>
        </w:rPr>
        <w:lastRenderedPageBreak/>
        <w:t>3.1.19.</w:t>
      </w:r>
      <w:r w:rsidRPr="00573DAE">
        <w:rPr>
          <w:b w:val="0"/>
          <w:lang w:val="ru-RU"/>
        </w:rPr>
        <w:tab/>
        <w:t>Не допускать внесения изменений в конструкцию эксплуатируемых вагонов, их систем и узлов, прокладки дополнительных коммуникаций в вагоне, применения нештатных электрических, газовых и других приборов.</w:t>
      </w:r>
    </w:p>
    <w:p w:rsidR="00013C55" w:rsidRPr="00573DAE" w:rsidRDefault="00013C55" w:rsidP="00013C55">
      <w:pPr>
        <w:pStyle w:val="a3"/>
        <w:jc w:val="both"/>
        <w:outlineLvl w:val="0"/>
        <w:rPr>
          <w:b w:val="0"/>
          <w:lang w:val="ru-RU"/>
        </w:rPr>
      </w:pPr>
      <w:r w:rsidRPr="00573DAE">
        <w:rPr>
          <w:b w:val="0"/>
          <w:lang w:val="ru-RU"/>
        </w:rPr>
        <w:t>3.1.20.</w:t>
      </w:r>
      <w:r w:rsidRPr="00573DAE">
        <w:rPr>
          <w:b w:val="0"/>
          <w:lang w:val="ru-RU"/>
        </w:rPr>
        <w:tab/>
        <w:t>Направлять работников поездной бригады на периодическую проверку знаний или аттестацию в соответствии с приказом МПС РФ № 28Ц от 17.11.2000.</w:t>
      </w:r>
    </w:p>
    <w:p w:rsidR="00013C55" w:rsidRPr="00573DAE" w:rsidRDefault="00013C55" w:rsidP="00013C55">
      <w:pPr>
        <w:pStyle w:val="a3"/>
        <w:jc w:val="both"/>
        <w:outlineLvl w:val="0"/>
        <w:rPr>
          <w:b w:val="0"/>
          <w:lang w:val="ru-RU"/>
        </w:rPr>
      </w:pPr>
      <w:r w:rsidRPr="00573DAE">
        <w:rPr>
          <w:b w:val="0"/>
          <w:lang w:val="ru-RU"/>
        </w:rPr>
        <w:t>3.1.21.</w:t>
      </w:r>
      <w:r w:rsidRPr="00573DAE">
        <w:rPr>
          <w:b w:val="0"/>
          <w:lang w:val="ru-RU"/>
        </w:rPr>
        <w:tab/>
        <w:t>Обеспечить подчинение начальнику поезда, старшему проводнику работников Исполнителя во время следования по указанным маршрутам в пункте оборота и в пункте формирования, обеспечить добросовестное и своевременное исполнение работниками Исполнителя законных требований указанных лиц.</w:t>
      </w:r>
    </w:p>
    <w:p w:rsidR="00013C55" w:rsidRPr="00573DAE" w:rsidRDefault="00013C55" w:rsidP="00013C55">
      <w:pPr>
        <w:pStyle w:val="a3"/>
        <w:jc w:val="both"/>
        <w:outlineLvl w:val="0"/>
        <w:rPr>
          <w:b w:val="0"/>
          <w:lang w:val="ru-RU"/>
        </w:rPr>
      </w:pPr>
      <w:r w:rsidRPr="00573DAE">
        <w:rPr>
          <w:b w:val="0"/>
          <w:lang w:val="ru-RU"/>
        </w:rPr>
        <w:t>3.1.22.</w:t>
      </w:r>
      <w:r w:rsidRPr="00573DAE">
        <w:rPr>
          <w:b w:val="0"/>
          <w:lang w:val="ru-RU"/>
        </w:rPr>
        <w:tab/>
        <w:t>Своевременно и в полном объеме информировать Заказчика обо всех случаях нарушений, связанных с исполнением обязательств по настоящему Договору.</w:t>
      </w:r>
    </w:p>
    <w:p w:rsidR="00013C55" w:rsidRPr="00573DAE" w:rsidRDefault="00013C55" w:rsidP="00013C55">
      <w:pPr>
        <w:pStyle w:val="a3"/>
        <w:jc w:val="both"/>
        <w:outlineLvl w:val="0"/>
        <w:rPr>
          <w:b w:val="0"/>
          <w:lang w:val="ru-RU"/>
        </w:rPr>
      </w:pPr>
      <w:r w:rsidRPr="00573DAE">
        <w:rPr>
          <w:b w:val="0"/>
          <w:lang w:val="ru-RU"/>
        </w:rPr>
        <w:t>3.1.23.</w:t>
      </w:r>
      <w:r w:rsidRPr="00573DAE">
        <w:rPr>
          <w:b w:val="0"/>
          <w:lang w:val="ru-RU"/>
        </w:rPr>
        <w:tab/>
        <w:t>Организовывать отдых своих работников по прибытию их в пункты оборота.</w:t>
      </w:r>
    </w:p>
    <w:p w:rsidR="00013C55" w:rsidRPr="00573DAE" w:rsidRDefault="00013C55" w:rsidP="00013C55">
      <w:pPr>
        <w:pStyle w:val="a3"/>
        <w:jc w:val="both"/>
        <w:outlineLvl w:val="0"/>
        <w:rPr>
          <w:b w:val="0"/>
          <w:lang w:val="ru-RU"/>
        </w:rPr>
      </w:pPr>
      <w:r w:rsidRPr="00573DAE">
        <w:rPr>
          <w:b w:val="0"/>
          <w:lang w:val="ru-RU"/>
        </w:rPr>
        <w:t>3.1.24.</w:t>
      </w:r>
      <w:r w:rsidRPr="00573DAE">
        <w:rPr>
          <w:b w:val="0"/>
          <w:lang w:val="ru-RU"/>
        </w:rPr>
        <w:tab/>
        <w:t>Осуществлять по указанию Заказчика передачу и доставку служебной корреспонденции в пригородных поездах.</w:t>
      </w:r>
    </w:p>
    <w:p w:rsidR="00013C55" w:rsidRPr="00573DAE" w:rsidRDefault="00013C55" w:rsidP="00013C55">
      <w:pPr>
        <w:pStyle w:val="a3"/>
        <w:jc w:val="both"/>
        <w:outlineLvl w:val="0"/>
        <w:rPr>
          <w:b w:val="0"/>
          <w:lang w:val="ru-RU"/>
        </w:rPr>
      </w:pPr>
      <w:r w:rsidRPr="00573DAE">
        <w:rPr>
          <w:b w:val="0"/>
          <w:lang w:val="ru-RU"/>
        </w:rPr>
        <w:t>3.1.25.</w:t>
      </w:r>
      <w:r w:rsidRPr="00573DAE">
        <w:rPr>
          <w:b w:val="0"/>
          <w:lang w:val="ru-RU"/>
        </w:rPr>
        <w:tab/>
        <w:t xml:space="preserve">Обеспечить наличие у работников Исполнителя: </w:t>
      </w:r>
    </w:p>
    <w:p w:rsidR="00013C55" w:rsidRPr="00573DAE" w:rsidRDefault="00013C55" w:rsidP="00013C55">
      <w:pPr>
        <w:pStyle w:val="a3"/>
        <w:jc w:val="both"/>
        <w:outlineLvl w:val="0"/>
        <w:rPr>
          <w:b w:val="0"/>
          <w:lang w:val="ru-RU"/>
        </w:rPr>
      </w:pPr>
      <w:r w:rsidRPr="00573DAE">
        <w:rPr>
          <w:b w:val="0"/>
          <w:lang w:val="ru-RU"/>
        </w:rPr>
        <w:t>- удостоверение проводника пассажирского вагона;</w:t>
      </w:r>
    </w:p>
    <w:p w:rsidR="00013C55" w:rsidRPr="00573DAE" w:rsidRDefault="00013C55" w:rsidP="00013C55">
      <w:pPr>
        <w:pStyle w:val="a3"/>
        <w:jc w:val="both"/>
        <w:outlineLvl w:val="0"/>
        <w:rPr>
          <w:b w:val="0"/>
          <w:lang w:val="ru-RU"/>
        </w:rPr>
      </w:pPr>
      <w:r w:rsidRPr="00573DAE">
        <w:rPr>
          <w:b w:val="0"/>
          <w:lang w:val="ru-RU"/>
        </w:rPr>
        <w:t xml:space="preserve">- </w:t>
      </w:r>
      <w:proofErr w:type="spellStart"/>
      <w:r w:rsidRPr="00573DAE">
        <w:rPr>
          <w:b w:val="0"/>
          <w:lang w:val="ru-RU"/>
        </w:rPr>
        <w:t>бэйдж</w:t>
      </w:r>
      <w:proofErr w:type="spellEnd"/>
      <w:r w:rsidRPr="00573DAE">
        <w:rPr>
          <w:b w:val="0"/>
          <w:lang w:val="ru-RU"/>
        </w:rPr>
        <w:t xml:space="preserve">, прикрепленный на груди поверх форменной одежды, на </w:t>
      </w:r>
      <w:proofErr w:type="gramStart"/>
      <w:r w:rsidRPr="00573DAE">
        <w:rPr>
          <w:b w:val="0"/>
          <w:lang w:val="ru-RU"/>
        </w:rPr>
        <w:t>котором</w:t>
      </w:r>
      <w:proofErr w:type="gramEnd"/>
      <w:r w:rsidRPr="00573DAE">
        <w:rPr>
          <w:b w:val="0"/>
          <w:lang w:val="ru-RU"/>
        </w:rPr>
        <w:t xml:space="preserve"> указано «Проводник пассажирских вагонов /Фамилия Имя Отчество работника, наименование организации Исполнителя»;</w:t>
      </w:r>
    </w:p>
    <w:p w:rsidR="00013C55" w:rsidRPr="00573DAE" w:rsidRDefault="00013C55" w:rsidP="00013C55">
      <w:pPr>
        <w:pStyle w:val="a3"/>
        <w:jc w:val="both"/>
        <w:outlineLvl w:val="0"/>
        <w:rPr>
          <w:b w:val="0"/>
          <w:lang w:val="ru-RU"/>
        </w:rPr>
      </w:pPr>
      <w:r w:rsidRPr="00573DAE">
        <w:rPr>
          <w:b w:val="0"/>
          <w:lang w:val="ru-RU"/>
        </w:rPr>
        <w:t>- служебное удостоверение работника, выданное Исполнителем;</w:t>
      </w:r>
    </w:p>
    <w:p w:rsidR="00013C55" w:rsidRPr="00573DAE" w:rsidRDefault="00013C55" w:rsidP="00013C55">
      <w:pPr>
        <w:pStyle w:val="a3"/>
        <w:jc w:val="both"/>
        <w:outlineLvl w:val="0"/>
        <w:rPr>
          <w:b w:val="0"/>
          <w:lang w:val="ru-RU"/>
        </w:rPr>
      </w:pPr>
      <w:r w:rsidRPr="00573DAE">
        <w:rPr>
          <w:b w:val="0"/>
          <w:lang w:val="ru-RU"/>
        </w:rPr>
        <w:t>3.1.26.</w:t>
      </w:r>
      <w:r w:rsidRPr="00573DAE">
        <w:rPr>
          <w:b w:val="0"/>
          <w:lang w:val="ru-RU"/>
        </w:rPr>
        <w:tab/>
        <w:t>Руководствоваться требованиями по охране труда, изложенными в распоряжении ОАО «РЖД» от 17.08.09 № 1722р.</w:t>
      </w:r>
    </w:p>
    <w:p w:rsidR="00013C55" w:rsidRPr="00573DAE" w:rsidRDefault="00013C55" w:rsidP="00013C55">
      <w:pPr>
        <w:pStyle w:val="a3"/>
        <w:jc w:val="both"/>
        <w:outlineLvl w:val="0"/>
        <w:rPr>
          <w:b w:val="0"/>
          <w:lang w:val="ru-RU"/>
        </w:rPr>
      </w:pPr>
      <w:r w:rsidRPr="00573DAE">
        <w:rPr>
          <w:b w:val="0"/>
          <w:lang w:val="ru-RU"/>
        </w:rPr>
        <w:tab/>
      </w:r>
    </w:p>
    <w:p w:rsidR="00013C55" w:rsidRPr="00573DAE" w:rsidRDefault="00013C55" w:rsidP="00013C55">
      <w:pPr>
        <w:pStyle w:val="a3"/>
        <w:jc w:val="both"/>
        <w:outlineLvl w:val="0"/>
        <w:rPr>
          <w:b w:val="0"/>
          <w:lang w:val="ru-RU"/>
        </w:rPr>
      </w:pPr>
      <w:r w:rsidRPr="00573DAE">
        <w:rPr>
          <w:b w:val="0"/>
          <w:lang w:val="ru-RU"/>
        </w:rPr>
        <w:t>3.2.</w:t>
      </w:r>
      <w:r w:rsidRPr="00573DAE">
        <w:rPr>
          <w:b w:val="0"/>
          <w:lang w:val="ru-RU"/>
        </w:rPr>
        <w:tab/>
        <w:t>Исполнитель имеет право:</w:t>
      </w:r>
    </w:p>
    <w:p w:rsidR="00013C55" w:rsidRPr="00573DAE" w:rsidRDefault="00013C55" w:rsidP="00013C55">
      <w:pPr>
        <w:pStyle w:val="a3"/>
        <w:jc w:val="both"/>
        <w:outlineLvl w:val="0"/>
        <w:rPr>
          <w:b w:val="0"/>
          <w:lang w:val="ru-RU"/>
        </w:rPr>
      </w:pPr>
      <w:r w:rsidRPr="00573DAE">
        <w:rPr>
          <w:b w:val="0"/>
          <w:lang w:val="ru-RU"/>
        </w:rPr>
        <w:t>3.2.1.</w:t>
      </w:r>
      <w:r w:rsidRPr="00573DAE">
        <w:rPr>
          <w:b w:val="0"/>
          <w:lang w:val="ru-RU"/>
        </w:rPr>
        <w:tab/>
        <w:t>Требовать от Заказчика своевременной оплаты фактически оказанных услуг по настоящему Договору.</w:t>
      </w:r>
    </w:p>
    <w:p w:rsidR="00013C55" w:rsidRPr="00573DAE" w:rsidRDefault="00013C55" w:rsidP="00013C55">
      <w:pPr>
        <w:pStyle w:val="a3"/>
        <w:jc w:val="both"/>
        <w:outlineLvl w:val="0"/>
        <w:rPr>
          <w:b w:val="0"/>
          <w:lang w:val="ru-RU"/>
        </w:rPr>
      </w:pPr>
      <w:r w:rsidRPr="00573DAE">
        <w:rPr>
          <w:b w:val="0"/>
          <w:lang w:val="ru-RU"/>
        </w:rPr>
        <w:t>3.3.</w:t>
      </w:r>
      <w:r w:rsidRPr="00573DAE">
        <w:rPr>
          <w:b w:val="0"/>
          <w:lang w:val="ru-RU"/>
        </w:rPr>
        <w:tab/>
        <w:t>Заказчик обязан:</w:t>
      </w:r>
    </w:p>
    <w:p w:rsidR="00013C55" w:rsidRPr="00573DAE" w:rsidRDefault="00013C55" w:rsidP="00013C55">
      <w:pPr>
        <w:pStyle w:val="a3"/>
        <w:jc w:val="both"/>
        <w:outlineLvl w:val="0"/>
        <w:rPr>
          <w:b w:val="0"/>
          <w:lang w:val="ru-RU"/>
        </w:rPr>
      </w:pPr>
      <w:r w:rsidRPr="00573DAE">
        <w:rPr>
          <w:b w:val="0"/>
          <w:lang w:val="ru-RU"/>
        </w:rPr>
        <w:t>3.3.1.</w:t>
      </w:r>
      <w:r w:rsidRPr="00573DAE">
        <w:rPr>
          <w:b w:val="0"/>
          <w:lang w:val="ru-RU"/>
        </w:rPr>
        <w:tab/>
        <w:t>Принять и оплатить оказанные услуги по настоящему Договору в размерах и в сроки, указанные в настоящем Договоре.</w:t>
      </w:r>
    </w:p>
    <w:p w:rsidR="00013C55" w:rsidRPr="00573DAE" w:rsidRDefault="00013C55" w:rsidP="00013C55">
      <w:pPr>
        <w:pStyle w:val="a3"/>
        <w:jc w:val="both"/>
        <w:outlineLvl w:val="0"/>
        <w:rPr>
          <w:b w:val="0"/>
          <w:lang w:val="ru-RU"/>
        </w:rPr>
      </w:pPr>
      <w:r w:rsidRPr="00573DAE">
        <w:rPr>
          <w:b w:val="0"/>
          <w:lang w:val="ru-RU"/>
        </w:rPr>
        <w:t>3.3.2.</w:t>
      </w:r>
      <w:r w:rsidRPr="00573DAE">
        <w:rPr>
          <w:b w:val="0"/>
          <w:lang w:val="ru-RU"/>
        </w:rPr>
        <w:tab/>
        <w:t>Обеспечить проведение плановых видов ремонта пассажирских вагонов.</w:t>
      </w:r>
    </w:p>
    <w:p w:rsidR="00013C55" w:rsidRPr="00573DAE" w:rsidRDefault="00013C55" w:rsidP="00013C55">
      <w:pPr>
        <w:pStyle w:val="a3"/>
        <w:jc w:val="both"/>
        <w:outlineLvl w:val="0"/>
        <w:rPr>
          <w:b w:val="0"/>
          <w:lang w:val="ru-RU"/>
        </w:rPr>
      </w:pPr>
      <w:r w:rsidRPr="00573DAE">
        <w:rPr>
          <w:b w:val="0"/>
          <w:lang w:val="ru-RU"/>
        </w:rPr>
        <w:t>3.3.3.</w:t>
      </w:r>
      <w:r w:rsidRPr="00573DAE">
        <w:rPr>
          <w:b w:val="0"/>
          <w:lang w:val="ru-RU"/>
        </w:rPr>
        <w:tab/>
        <w:t>Своевременно информировать Исполнителя обо всех вновь принятых нормативных актах и внесении изменений в существующие нормативные акты, относящиеся к деятельности Исполнителя.</w:t>
      </w:r>
    </w:p>
    <w:p w:rsidR="00013C55" w:rsidRPr="00573DAE" w:rsidRDefault="00013C55" w:rsidP="00013C55">
      <w:pPr>
        <w:pStyle w:val="a3"/>
        <w:jc w:val="both"/>
        <w:outlineLvl w:val="0"/>
        <w:rPr>
          <w:b w:val="0"/>
          <w:lang w:val="ru-RU"/>
        </w:rPr>
      </w:pPr>
      <w:r w:rsidRPr="00573DAE">
        <w:rPr>
          <w:b w:val="0"/>
          <w:lang w:val="ru-RU"/>
        </w:rPr>
        <w:t>3.3.4.</w:t>
      </w:r>
      <w:r w:rsidRPr="00573DAE">
        <w:rPr>
          <w:b w:val="0"/>
          <w:lang w:val="ru-RU"/>
        </w:rPr>
        <w:tab/>
        <w:t>Организовать обеспечение подвижного состава съёмным оборудованием и имуществом.</w:t>
      </w:r>
    </w:p>
    <w:p w:rsidR="00013C55" w:rsidRPr="00573DAE" w:rsidRDefault="00013C55" w:rsidP="00013C55">
      <w:pPr>
        <w:pStyle w:val="a3"/>
        <w:jc w:val="both"/>
        <w:outlineLvl w:val="0"/>
        <w:rPr>
          <w:b w:val="0"/>
          <w:lang w:val="ru-RU"/>
        </w:rPr>
      </w:pPr>
      <w:r w:rsidRPr="00573DAE">
        <w:rPr>
          <w:b w:val="0"/>
          <w:lang w:val="ru-RU"/>
        </w:rPr>
        <w:t>3.3.5.</w:t>
      </w:r>
      <w:r w:rsidRPr="00573DAE">
        <w:rPr>
          <w:b w:val="0"/>
          <w:lang w:val="ru-RU"/>
        </w:rPr>
        <w:tab/>
        <w:t>Заблаговременно уведомлять об изменении расписания или отмене поездов за 5 (пять) суток до отправления поезда.</w:t>
      </w:r>
    </w:p>
    <w:p w:rsidR="00013C55" w:rsidRPr="00573DAE" w:rsidRDefault="00013C55" w:rsidP="00013C55">
      <w:pPr>
        <w:pStyle w:val="a3"/>
        <w:jc w:val="both"/>
        <w:outlineLvl w:val="0"/>
        <w:rPr>
          <w:b w:val="0"/>
          <w:lang w:val="ru-RU"/>
        </w:rPr>
      </w:pPr>
    </w:p>
    <w:p w:rsidR="00013C55" w:rsidRPr="00573DAE" w:rsidRDefault="00013C55" w:rsidP="00013C55">
      <w:pPr>
        <w:pStyle w:val="a3"/>
        <w:jc w:val="both"/>
        <w:outlineLvl w:val="0"/>
        <w:rPr>
          <w:b w:val="0"/>
          <w:lang w:val="ru-RU"/>
        </w:rPr>
      </w:pPr>
      <w:r w:rsidRPr="00573DAE">
        <w:rPr>
          <w:b w:val="0"/>
          <w:lang w:val="ru-RU"/>
        </w:rPr>
        <w:t>3.4.</w:t>
      </w:r>
      <w:r w:rsidRPr="00573DAE">
        <w:rPr>
          <w:b w:val="0"/>
          <w:lang w:val="ru-RU"/>
        </w:rPr>
        <w:tab/>
        <w:t>Заказчик имеет право:</w:t>
      </w:r>
    </w:p>
    <w:p w:rsidR="00013C55" w:rsidRPr="00573DAE" w:rsidRDefault="00013C55" w:rsidP="00013C55">
      <w:pPr>
        <w:pStyle w:val="a3"/>
        <w:jc w:val="both"/>
        <w:outlineLvl w:val="0"/>
        <w:rPr>
          <w:b w:val="0"/>
          <w:lang w:val="ru-RU"/>
        </w:rPr>
      </w:pPr>
      <w:r w:rsidRPr="00573DAE">
        <w:rPr>
          <w:b w:val="0"/>
          <w:lang w:val="ru-RU"/>
        </w:rPr>
        <w:t>3.4.1.</w:t>
      </w:r>
      <w:r w:rsidRPr="00573DAE">
        <w:rPr>
          <w:b w:val="0"/>
          <w:lang w:val="ru-RU"/>
        </w:rPr>
        <w:tab/>
        <w:t>Проверять ход и качество услуг с доведением замечаний и нарушений по итогам проверок до руководства Исполнителя.</w:t>
      </w:r>
    </w:p>
    <w:p w:rsidR="00013C55" w:rsidRPr="00573DAE" w:rsidRDefault="00013C55" w:rsidP="00013C55">
      <w:pPr>
        <w:pStyle w:val="a3"/>
        <w:jc w:val="both"/>
        <w:outlineLvl w:val="0"/>
        <w:rPr>
          <w:b w:val="0"/>
          <w:lang w:val="ru-RU"/>
        </w:rPr>
      </w:pPr>
      <w:r w:rsidRPr="00573DAE">
        <w:rPr>
          <w:b w:val="0"/>
          <w:lang w:val="ru-RU"/>
        </w:rPr>
        <w:lastRenderedPageBreak/>
        <w:t>3.4.2.</w:t>
      </w:r>
      <w:r w:rsidRPr="00573DAE">
        <w:rPr>
          <w:b w:val="0"/>
          <w:lang w:val="ru-RU"/>
        </w:rPr>
        <w:tab/>
        <w:t>Требовать от руководства Исполнителя принятия действенных мер к  работникам, привлекаемым к исполнению обязательств по настоящему Договору, в случае нарушений ими трудовой и технологической дисциплины.</w:t>
      </w:r>
    </w:p>
    <w:p w:rsidR="00013C55" w:rsidRPr="00573DAE" w:rsidRDefault="00013C55" w:rsidP="00013C55">
      <w:pPr>
        <w:pStyle w:val="a3"/>
        <w:jc w:val="both"/>
        <w:outlineLvl w:val="0"/>
        <w:rPr>
          <w:b w:val="0"/>
          <w:lang w:val="ru-RU"/>
        </w:rPr>
      </w:pPr>
      <w:r w:rsidRPr="00573DAE">
        <w:rPr>
          <w:b w:val="0"/>
          <w:lang w:val="ru-RU"/>
        </w:rPr>
        <w:t>3.4.3.</w:t>
      </w:r>
      <w:r w:rsidRPr="00573DAE">
        <w:rPr>
          <w:b w:val="0"/>
          <w:lang w:val="ru-RU"/>
        </w:rPr>
        <w:tab/>
        <w:t>В случае нарушения работниками Исполнителя требований настоящего договора и нормативных актов, а также неоказания содействия или создания препятствий проверяющим лицам Заказчика при проведении проверки объема и качества услуг, письменно уведомить Исполнителя о несоответствии данного работника и необходимости отстранения его от оказания услуг по данному договору.</w:t>
      </w:r>
    </w:p>
    <w:p w:rsidR="00013C55" w:rsidRPr="00573DAE" w:rsidRDefault="00013C55" w:rsidP="00013C55">
      <w:pPr>
        <w:pStyle w:val="a3"/>
        <w:jc w:val="both"/>
        <w:outlineLvl w:val="0"/>
        <w:rPr>
          <w:b w:val="0"/>
          <w:lang w:val="ru-RU"/>
        </w:rPr>
      </w:pPr>
    </w:p>
    <w:p w:rsidR="00013C55" w:rsidRPr="00573DAE" w:rsidRDefault="00013C55" w:rsidP="00013C55">
      <w:pPr>
        <w:pStyle w:val="a3"/>
        <w:jc w:val="both"/>
        <w:outlineLvl w:val="0"/>
        <w:rPr>
          <w:b w:val="0"/>
          <w:lang w:val="ru-RU"/>
        </w:rPr>
      </w:pPr>
      <w:r w:rsidRPr="00573DAE">
        <w:rPr>
          <w:b w:val="0"/>
          <w:lang w:val="ru-RU"/>
        </w:rPr>
        <w:t>4.</w:t>
      </w:r>
      <w:r w:rsidRPr="00573DAE">
        <w:rPr>
          <w:b w:val="0"/>
          <w:lang w:val="ru-RU"/>
        </w:rPr>
        <w:tab/>
        <w:t>Ответственность Сторон</w:t>
      </w:r>
    </w:p>
    <w:p w:rsidR="00013C55" w:rsidRPr="00573DAE" w:rsidRDefault="00013C55" w:rsidP="00013C55">
      <w:pPr>
        <w:pStyle w:val="a3"/>
        <w:jc w:val="both"/>
        <w:outlineLvl w:val="0"/>
        <w:rPr>
          <w:b w:val="0"/>
          <w:lang w:val="ru-RU"/>
        </w:rPr>
      </w:pPr>
    </w:p>
    <w:p w:rsidR="00013C55" w:rsidRPr="00573DAE" w:rsidRDefault="00013C55" w:rsidP="00013C55">
      <w:pPr>
        <w:pStyle w:val="a3"/>
        <w:jc w:val="both"/>
        <w:outlineLvl w:val="0"/>
        <w:rPr>
          <w:b w:val="0"/>
          <w:lang w:val="ru-RU"/>
        </w:rPr>
      </w:pPr>
      <w:r w:rsidRPr="00573DAE">
        <w:rPr>
          <w:b w:val="0"/>
          <w:lang w:val="ru-RU"/>
        </w:rPr>
        <w:t>4.1.</w:t>
      </w:r>
      <w:r w:rsidRPr="00573DAE">
        <w:rPr>
          <w:b w:val="0"/>
          <w:lang w:val="ru-RU"/>
        </w:rPr>
        <w:tab/>
        <w:t>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013C55" w:rsidRPr="00573DAE" w:rsidRDefault="00013C55" w:rsidP="00013C55">
      <w:pPr>
        <w:pStyle w:val="a3"/>
        <w:jc w:val="both"/>
        <w:outlineLvl w:val="0"/>
        <w:rPr>
          <w:b w:val="0"/>
          <w:lang w:val="ru-RU"/>
        </w:rPr>
      </w:pPr>
      <w:r w:rsidRPr="00573DAE">
        <w:rPr>
          <w:b w:val="0"/>
          <w:lang w:val="ru-RU"/>
        </w:rPr>
        <w:t>4.2.</w:t>
      </w:r>
      <w:r w:rsidRPr="00573DAE">
        <w:rPr>
          <w:b w:val="0"/>
          <w:lang w:val="ru-RU"/>
        </w:rPr>
        <w:tab/>
        <w:t xml:space="preserve">За просрочку выполнения или ненадлежащее исполнение своих обязанностей по настоящему Договору виновная Сторона платит другой Стороне пени в размере 1/300 учетной ставки банковского процента от цены просроченного обязательства за каждый день просрочки, но не более 7% от стоимости просроченного обязательства. </w:t>
      </w:r>
    </w:p>
    <w:p w:rsidR="00013C55" w:rsidRPr="00573DAE" w:rsidRDefault="00013C55" w:rsidP="00013C55">
      <w:pPr>
        <w:pStyle w:val="a3"/>
        <w:jc w:val="both"/>
        <w:outlineLvl w:val="0"/>
        <w:rPr>
          <w:b w:val="0"/>
          <w:lang w:val="ru-RU"/>
        </w:rPr>
      </w:pPr>
      <w:r w:rsidRPr="00573DAE">
        <w:rPr>
          <w:b w:val="0"/>
          <w:lang w:val="ru-RU"/>
        </w:rPr>
        <w:t>4.3.</w:t>
      </w:r>
      <w:r w:rsidRPr="00573DAE">
        <w:rPr>
          <w:b w:val="0"/>
          <w:lang w:val="ru-RU"/>
        </w:rPr>
        <w:tab/>
        <w:t>Для целей применения ответственности учётная ставка банковского процента принимается равной 7%.</w:t>
      </w:r>
    </w:p>
    <w:p w:rsidR="00013C55" w:rsidRPr="00573DAE" w:rsidRDefault="00013C55" w:rsidP="00013C55">
      <w:pPr>
        <w:pStyle w:val="a3"/>
        <w:jc w:val="both"/>
        <w:outlineLvl w:val="0"/>
        <w:rPr>
          <w:b w:val="0"/>
          <w:lang w:val="ru-RU"/>
        </w:rPr>
      </w:pPr>
      <w:r w:rsidRPr="00573DAE">
        <w:rPr>
          <w:b w:val="0"/>
          <w:lang w:val="ru-RU"/>
        </w:rPr>
        <w:t>4.4.</w:t>
      </w:r>
      <w:r w:rsidRPr="00573DAE">
        <w:rPr>
          <w:b w:val="0"/>
          <w:lang w:val="ru-RU"/>
        </w:rPr>
        <w:tab/>
        <w:t>Исполнение обязательств по пунктам 4.2 настоящего Договора наступает в случаях оформления письменной претензии виновной Стороне.</w:t>
      </w:r>
    </w:p>
    <w:p w:rsidR="00013C55" w:rsidRPr="00573DAE" w:rsidRDefault="00013C55" w:rsidP="00013C55">
      <w:pPr>
        <w:pStyle w:val="a3"/>
        <w:jc w:val="both"/>
        <w:outlineLvl w:val="0"/>
        <w:rPr>
          <w:b w:val="0"/>
          <w:lang w:val="ru-RU"/>
        </w:rPr>
      </w:pPr>
      <w:r w:rsidRPr="00573DAE">
        <w:rPr>
          <w:b w:val="0"/>
          <w:lang w:val="ru-RU"/>
        </w:rPr>
        <w:t>4.5.</w:t>
      </w:r>
      <w:r w:rsidRPr="00573DAE">
        <w:rPr>
          <w:b w:val="0"/>
          <w:lang w:val="ru-RU"/>
        </w:rPr>
        <w:tab/>
        <w:t>Уплата пени не освобождает Стороны от исполнения обязательств по настоящему Договору или устранения нарушений.</w:t>
      </w:r>
    </w:p>
    <w:p w:rsidR="00013C55" w:rsidRPr="00573DAE" w:rsidRDefault="00013C55" w:rsidP="00013C55">
      <w:pPr>
        <w:pStyle w:val="a3"/>
        <w:jc w:val="both"/>
        <w:outlineLvl w:val="0"/>
        <w:rPr>
          <w:b w:val="0"/>
          <w:lang w:val="ru-RU"/>
        </w:rPr>
      </w:pPr>
      <w:r w:rsidRPr="00573DAE">
        <w:rPr>
          <w:b w:val="0"/>
          <w:lang w:val="ru-RU"/>
        </w:rPr>
        <w:t>4.6.</w:t>
      </w:r>
      <w:r w:rsidRPr="00573DAE">
        <w:rPr>
          <w:b w:val="0"/>
          <w:lang w:val="ru-RU"/>
        </w:rPr>
        <w:tab/>
        <w:t>Ответственность за охрану труда и безопасность труда при оказании услуг, предусмотренных настоящим Договором, возлагается на Исполнителя.</w:t>
      </w:r>
    </w:p>
    <w:p w:rsidR="00013C55" w:rsidRPr="00573DAE" w:rsidRDefault="00013C55" w:rsidP="00013C55">
      <w:pPr>
        <w:pStyle w:val="a3"/>
        <w:jc w:val="both"/>
        <w:outlineLvl w:val="0"/>
        <w:rPr>
          <w:b w:val="0"/>
          <w:lang w:val="ru-RU"/>
        </w:rPr>
      </w:pPr>
      <w:r w:rsidRPr="00573DAE">
        <w:rPr>
          <w:b w:val="0"/>
          <w:lang w:val="ru-RU"/>
        </w:rPr>
        <w:t>4.7.</w:t>
      </w:r>
      <w:r w:rsidRPr="00573DAE">
        <w:rPr>
          <w:b w:val="0"/>
          <w:lang w:val="ru-RU"/>
        </w:rPr>
        <w:tab/>
        <w:t>Исполнитель несет ответственность (штрафные санкции) за нарушения, допускаемые работниками Исполнителя, за каждый выявленный ответственными работниками Заказчика случай. Величина штрафных санкций подтверждается протоколом совместного разбора у Заказчика по каждому случаю нарушения,  которое подписывается обеими сторонами. Финансовое вознаграждение Исполнителя по итогам работы за месяц  уменьшается на величину штрафных санкций за отчетный месяц.</w:t>
      </w:r>
    </w:p>
    <w:p w:rsidR="00013C55" w:rsidRPr="00573DAE" w:rsidRDefault="00013C55" w:rsidP="00013C55">
      <w:pPr>
        <w:pStyle w:val="a3"/>
        <w:jc w:val="both"/>
        <w:outlineLvl w:val="0"/>
        <w:rPr>
          <w:b w:val="0"/>
          <w:lang w:val="ru-RU"/>
        </w:rPr>
      </w:pPr>
      <w:r w:rsidRPr="00573DAE">
        <w:rPr>
          <w:b w:val="0"/>
          <w:lang w:val="ru-RU"/>
        </w:rPr>
        <w:t xml:space="preserve">4.8. Факты нарушений, допущенных  Исполнителем, должны быть подтверждены оформленными установленным порядком соответствующими актами. Также факты нарушений могут быть подтверждены видео или фотоматериалами. </w:t>
      </w:r>
    </w:p>
    <w:p w:rsidR="00013C55" w:rsidRPr="00573DAE" w:rsidRDefault="00013C55" w:rsidP="00013C55">
      <w:pPr>
        <w:pStyle w:val="a3"/>
        <w:jc w:val="both"/>
        <w:outlineLvl w:val="0"/>
        <w:rPr>
          <w:b w:val="0"/>
          <w:lang w:val="ru-RU"/>
        </w:rPr>
      </w:pPr>
      <w:r w:rsidRPr="00573DAE">
        <w:rPr>
          <w:b w:val="0"/>
          <w:lang w:val="ru-RU"/>
        </w:rPr>
        <w:t>4.9.</w:t>
      </w:r>
      <w:r w:rsidRPr="00573DAE">
        <w:rPr>
          <w:b w:val="0"/>
          <w:lang w:val="ru-RU"/>
        </w:rPr>
        <w:tab/>
        <w:t xml:space="preserve">Заказчик вправе удержать денежные средства, причитающиеся ему в счет возмещения причиненного ущерба (убытков) и/или неустойки из суммы, подлежащей уплате Исполнителю. </w:t>
      </w:r>
    </w:p>
    <w:p w:rsidR="00013C55" w:rsidRPr="00573DAE" w:rsidRDefault="00013C55" w:rsidP="00013C55">
      <w:pPr>
        <w:pStyle w:val="a3"/>
        <w:jc w:val="both"/>
        <w:outlineLvl w:val="0"/>
        <w:rPr>
          <w:b w:val="0"/>
          <w:lang w:val="ru-RU"/>
        </w:rPr>
      </w:pPr>
      <w:r w:rsidRPr="00573DAE">
        <w:rPr>
          <w:b w:val="0"/>
          <w:lang w:val="ru-RU"/>
        </w:rPr>
        <w:t>4.10.</w:t>
      </w:r>
      <w:r w:rsidRPr="00573DAE">
        <w:rPr>
          <w:b w:val="0"/>
          <w:lang w:val="ru-RU"/>
        </w:rPr>
        <w:tab/>
        <w:t>Исполнитель несет ответственность за невыполнение техники безопасности  работниками, привлекаемыми для исполнения условий настоящего Договора.</w:t>
      </w:r>
    </w:p>
    <w:p w:rsidR="00013C55" w:rsidRPr="00573DAE" w:rsidRDefault="00013C55" w:rsidP="00013C55">
      <w:pPr>
        <w:pStyle w:val="a3"/>
        <w:jc w:val="both"/>
        <w:outlineLvl w:val="0"/>
        <w:rPr>
          <w:b w:val="0"/>
          <w:lang w:val="ru-RU"/>
        </w:rPr>
      </w:pPr>
      <w:r w:rsidRPr="00573DAE">
        <w:rPr>
          <w:b w:val="0"/>
          <w:lang w:val="ru-RU"/>
        </w:rPr>
        <w:t>4.11.</w:t>
      </w:r>
      <w:r w:rsidRPr="00573DAE">
        <w:rPr>
          <w:b w:val="0"/>
          <w:lang w:val="ru-RU"/>
        </w:rPr>
        <w:tab/>
        <w:t xml:space="preserve">Исполнитель несет ответственность за неквалифицированные действия или бездействие работников, привлекаемых для исполнения условий настоящего </w:t>
      </w:r>
      <w:r w:rsidRPr="00573DAE">
        <w:rPr>
          <w:b w:val="0"/>
          <w:lang w:val="ru-RU"/>
        </w:rPr>
        <w:lastRenderedPageBreak/>
        <w:t>Договора, угрожающие безопасности движения поездов и безопасности граждан в период оказания услуг по настоящему Договору.</w:t>
      </w:r>
    </w:p>
    <w:p w:rsidR="00013C55" w:rsidRPr="00573DAE" w:rsidRDefault="00013C55" w:rsidP="00013C55">
      <w:pPr>
        <w:pStyle w:val="a3"/>
        <w:jc w:val="both"/>
        <w:outlineLvl w:val="0"/>
        <w:rPr>
          <w:b w:val="0"/>
          <w:lang w:val="ru-RU"/>
        </w:rPr>
      </w:pPr>
      <w:r w:rsidRPr="00573DAE">
        <w:rPr>
          <w:b w:val="0"/>
          <w:lang w:val="ru-RU"/>
        </w:rPr>
        <w:t>4.12.</w:t>
      </w:r>
      <w:r w:rsidRPr="00573DAE">
        <w:rPr>
          <w:b w:val="0"/>
          <w:lang w:val="ru-RU"/>
        </w:rPr>
        <w:tab/>
        <w:t xml:space="preserve">Исполнитель несет ответственность за материальный ущерб, вверенных материальных ценностей, потерю инвентаря, оборудования и др., причиненный Заказчику вследствие неисполнения или ненадлежащего исполнения своих обязанностей по настоящему Договору. </w:t>
      </w:r>
    </w:p>
    <w:p w:rsidR="00013C55" w:rsidRPr="00573DAE" w:rsidRDefault="00013C55" w:rsidP="00013C55">
      <w:pPr>
        <w:pStyle w:val="a3"/>
        <w:jc w:val="both"/>
        <w:outlineLvl w:val="0"/>
        <w:rPr>
          <w:b w:val="0"/>
          <w:lang w:val="ru-RU"/>
        </w:rPr>
      </w:pPr>
    </w:p>
    <w:p w:rsidR="00013C55" w:rsidRPr="00573DAE" w:rsidRDefault="00013C55" w:rsidP="00013C55">
      <w:pPr>
        <w:pStyle w:val="a3"/>
        <w:jc w:val="both"/>
        <w:outlineLvl w:val="0"/>
        <w:rPr>
          <w:b w:val="0"/>
          <w:lang w:val="ru-RU"/>
        </w:rPr>
      </w:pPr>
      <w:r w:rsidRPr="00573DAE">
        <w:rPr>
          <w:b w:val="0"/>
          <w:lang w:val="ru-RU"/>
        </w:rPr>
        <w:t>5.</w:t>
      </w:r>
      <w:r w:rsidRPr="00573DAE">
        <w:rPr>
          <w:b w:val="0"/>
          <w:lang w:val="ru-RU"/>
        </w:rPr>
        <w:tab/>
        <w:t>Конфиденциальность Сторон</w:t>
      </w:r>
    </w:p>
    <w:p w:rsidR="00013C55" w:rsidRPr="00573DAE" w:rsidRDefault="00013C55" w:rsidP="00013C55">
      <w:pPr>
        <w:pStyle w:val="a3"/>
        <w:jc w:val="both"/>
        <w:outlineLvl w:val="0"/>
        <w:rPr>
          <w:b w:val="0"/>
          <w:lang w:val="ru-RU"/>
        </w:rPr>
      </w:pPr>
    </w:p>
    <w:p w:rsidR="00013C55" w:rsidRPr="00573DAE" w:rsidRDefault="00013C55" w:rsidP="00013C55">
      <w:pPr>
        <w:pStyle w:val="a3"/>
        <w:jc w:val="both"/>
        <w:outlineLvl w:val="0"/>
        <w:rPr>
          <w:b w:val="0"/>
          <w:lang w:val="ru-RU"/>
        </w:rPr>
      </w:pPr>
      <w:r w:rsidRPr="00573DAE">
        <w:rPr>
          <w:b w:val="0"/>
          <w:lang w:val="ru-RU"/>
        </w:rPr>
        <w:t>5.1.</w:t>
      </w:r>
      <w:r w:rsidRPr="00573DAE">
        <w:rPr>
          <w:b w:val="0"/>
          <w:lang w:val="ru-RU"/>
        </w:rPr>
        <w:tab/>
        <w:t>Стороны обязаны сохранять конфиденциальность информации, полученной в ходе исполнения настоящего Договора.</w:t>
      </w:r>
    </w:p>
    <w:p w:rsidR="00013C55" w:rsidRPr="00573DAE" w:rsidRDefault="00013C55" w:rsidP="00013C55">
      <w:pPr>
        <w:pStyle w:val="a3"/>
        <w:jc w:val="both"/>
        <w:outlineLvl w:val="0"/>
        <w:rPr>
          <w:b w:val="0"/>
          <w:lang w:val="ru-RU"/>
        </w:rPr>
      </w:pPr>
      <w:r w:rsidRPr="00573DAE">
        <w:rPr>
          <w:b w:val="0"/>
          <w:lang w:val="ru-RU"/>
        </w:rPr>
        <w:t>5.2.</w:t>
      </w:r>
      <w:r w:rsidRPr="00573DAE">
        <w:rPr>
          <w:b w:val="0"/>
          <w:lang w:val="ru-RU"/>
        </w:rPr>
        <w:tab/>
        <w:t>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Заказчика независимо от причины прекращения действия настоящего Договора.</w:t>
      </w:r>
    </w:p>
    <w:p w:rsidR="00013C55" w:rsidRPr="00573DAE" w:rsidRDefault="00013C55" w:rsidP="00013C55">
      <w:pPr>
        <w:pStyle w:val="a3"/>
        <w:jc w:val="both"/>
        <w:outlineLvl w:val="0"/>
        <w:rPr>
          <w:b w:val="0"/>
          <w:lang w:val="ru-RU"/>
        </w:rPr>
      </w:pPr>
      <w:r w:rsidRPr="00573DAE">
        <w:rPr>
          <w:b w:val="0"/>
          <w:lang w:val="ru-RU"/>
        </w:rPr>
        <w:t>5.3.</w:t>
      </w:r>
      <w:r w:rsidRPr="00573DAE">
        <w:rPr>
          <w:b w:val="0"/>
          <w:lang w:val="ru-RU"/>
        </w:rPr>
        <w:tab/>
        <w:t>Исполнитель не несет ответственности в случае передачи им информации государственным органам, имеющим право её затребовать в соответствии с законодательством Российской Федерации, если он предварительно уведомит Заказчика об обращении за информацией соответствующих государственных органов.</w:t>
      </w:r>
    </w:p>
    <w:p w:rsidR="00013C55" w:rsidRPr="00573DAE" w:rsidRDefault="00013C55" w:rsidP="00013C55">
      <w:pPr>
        <w:pStyle w:val="a3"/>
        <w:jc w:val="both"/>
        <w:outlineLvl w:val="0"/>
        <w:rPr>
          <w:b w:val="0"/>
          <w:lang w:val="ru-RU"/>
        </w:rPr>
      </w:pPr>
    </w:p>
    <w:p w:rsidR="00013C55" w:rsidRPr="00573DAE" w:rsidRDefault="00013C55" w:rsidP="00013C55">
      <w:pPr>
        <w:pStyle w:val="a3"/>
        <w:jc w:val="both"/>
        <w:outlineLvl w:val="0"/>
        <w:rPr>
          <w:b w:val="0"/>
          <w:lang w:val="ru-RU"/>
        </w:rPr>
      </w:pPr>
      <w:r w:rsidRPr="00573DAE">
        <w:rPr>
          <w:b w:val="0"/>
          <w:lang w:val="ru-RU"/>
        </w:rPr>
        <w:t>6.</w:t>
      </w:r>
      <w:r w:rsidRPr="00573DAE">
        <w:rPr>
          <w:b w:val="0"/>
          <w:lang w:val="ru-RU"/>
        </w:rPr>
        <w:tab/>
        <w:t>Обстоятельства непреодолимой силы</w:t>
      </w:r>
    </w:p>
    <w:p w:rsidR="00013C55" w:rsidRPr="00573DAE" w:rsidRDefault="00013C55" w:rsidP="00013C55">
      <w:pPr>
        <w:pStyle w:val="a3"/>
        <w:jc w:val="both"/>
        <w:outlineLvl w:val="0"/>
        <w:rPr>
          <w:b w:val="0"/>
          <w:lang w:val="ru-RU"/>
        </w:rPr>
      </w:pPr>
    </w:p>
    <w:p w:rsidR="00013C55" w:rsidRPr="00573DAE" w:rsidRDefault="00013C55" w:rsidP="00013C55">
      <w:pPr>
        <w:pStyle w:val="a3"/>
        <w:jc w:val="both"/>
        <w:outlineLvl w:val="0"/>
        <w:rPr>
          <w:b w:val="0"/>
          <w:lang w:val="ru-RU"/>
        </w:rPr>
      </w:pPr>
      <w:r w:rsidRPr="00573DAE">
        <w:rPr>
          <w:b w:val="0"/>
          <w:lang w:val="ru-RU"/>
        </w:rPr>
        <w:t>6.1.</w:t>
      </w:r>
      <w:r w:rsidRPr="00573DAE">
        <w:rPr>
          <w:b w:val="0"/>
          <w:lang w:val="ru-RU"/>
        </w:rPr>
        <w:tab/>
      </w:r>
      <w:proofErr w:type="gramStart"/>
      <w:r w:rsidRPr="00573DAE">
        <w:rPr>
          <w:b w:val="0"/>
          <w:lang w:val="ru-RU"/>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13C55" w:rsidRPr="00573DAE" w:rsidRDefault="00013C55" w:rsidP="00013C55">
      <w:pPr>
        <w:pStyle w:val="a3"/>
        <w:jc w:val="both"/>
        <w:outlineLvl w:val="0"/>
        <w:rPr>
          <w:b w:val="0"/>
          <w:lang w:val="ru-RU"/>
        </w:rPr>
      </w:pPr>
      <w:r w:rsidRPr="00573DAE">
        <w:rPr>
          <w:b w:val="0"/>
          <w:lang w:val="ru-RU"/>
        </w:rPr>
        <w:t>6.2.</w:t>
      </w:r>
      <w:r w:rsidRPr="00573DAE">
        <w:rPr>
          <w:b w:val="0"/>
          <w:lang w:val="ru-RU"/>
        </w:rPr>
        <w:tab/>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013C55" w:rsidRPr="00573DAE" w:rsidRDefault="00013C55" w:rsidP="00013C55">
      <w:pPr>
        <w:pStyle w:val="a3"/>
        <w:jc w:val="both"/>
        <w:outlineLvl w:val="0"/>
        <w:rPr>
          <w:b w:val="0"/>
          <w:lang w:val="ru-RU"/>
        </w:rPr>
      </w:pPr>
      <w:r w:rsidRPr="00573DAE">
        <w:rPr>
          <w:b w:val="0"/>
          <w:lang w:val="ru-RU"/>
        </w:rPr>
        <w:t>6.3.</w:t>
      </w:r>
      <w:r w:rsidRPr="00573DAE">
        <w:rPr>
          <w:b w:val="0"/>
          <w:lang w:val="ru-RU"/>
        </w:rPr>
        <w:tab/>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013C55" w:rsidRPr="00573DAE" w:rsidRDefault="00013C55" w:rsidP="00013C55">
      <w:pPr>
        <w:pStyle w:val="a3"/>
        <w:jc w:val="both"/>
        <w:outlineLvl w:val="0"/>
        <w:rPr>
          <w:b w:val="0"/>
          <w:lang w:val="ru-RU"/>
        </w:rPr>
      </w:pPr>
      <w:r w:rsidRPr="00573DAE">
        <w:rPr>
          <w:b w:val="0"/>
          <w:lang w:val="ru-RU"/>
        </w:rPr>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013C55" w:rsidRPr="00573DAE" w:rsidRDefault="00013C55" w:rsidP="00013C55">
      <w:pPr>
        <w:pStyle w:val="a3"/>
        <w:jc w:val="both"/>
        <w:outlineLvl w:val="0"/>
        <w:rPr>
          <w:b w:val="0"/>
          <w:lang w:val="ru-RU"/>
        </w:rPr>
      </w:pPr>
      <w:r w:rsidRPr="00573DAE">
        <w:rPr>
          <w:b w:val="0"/>
          <w:lang w:val="ru-RU"/>
        </w:rPr>
        <w:t>6.4.</w:t>
      </w:r>
      <w:r w:rsidRPr="00573DAE">
        <w:rPr>
          <w:b w:val="0"/>
          <w:lang w:val="ru-RU"/>
        </w:rPr>
        <w:tab/>
        <w:t>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013C55" w:rsidRPr="00573DAE" w:rsidRDefault="00013C55" w:rsidP="00013C55">
      <w:pPr>
        <w:pStyle w:val="a3"/>
        <w:jc w:val="both"/>
        <w:outlineLvl w:val="0"/>
        <w:rPr>
          <w:b w:val="0"/>
          <w:lang w:val="ru-RU"/>
        </w:rPr>
      </w:pPr>
      <w:r w:rsidRPr="00573DAE">
        <w:rPr>
          <w:b w:val="0"/>
          <w:lang w:val="ru-RU"/>
        </w:rPr>
        <w:lastRenderedPageBreak/>
        <w:t>6.5.</w:t>
      </w:r>
      <w:r w:rsidRPr="00573DAE">
        <w:rPr>
          <w:b w:val="0"/>
          <w:lang w:val="ru-RU"/>
        </w:rPr>
        <w:tab/>
        <w:t xml:space="preserve">Если обстоятельства непреодолимой силы действуют на протяжении 3 (трёх) последовательных месяцев, настоящий </w:t>
      </w:r>
      <w:proofErr w:type="gramStart"/>
      <w:r w:rsidRPr="00573DAE">
        <w:rPr>
          <w:b w:val="0"/>
          <w:lang w:val="ru-RU"/>
        </w:rPr>
        <w:t>Договор</w:t>
      </w:r>
      <w:proofErr w:type="gramEnd"/>
      <w:r w:rsidRPr="00573DAE">
        <w:rPr>
          <w:b w:val="0"/>
          <w:lang w:val="ru-RU"/>
        </w:rPr>
        <w:t xml:space="preserve"> может быть расторгнут по соглашению Сторон.</w:t>
      </w:r>
    </w:p>
    <w:p w:rsidR="00013C55" w:rsidRPr="00573DAE" w:rsidRDefault="00013C55" w:rsidP="00013C55">
      <w:pPr>
        <w:pStyle w:val="a3"/>
        <w:jc w:val="both"/>
        <w:outlineLvl w:val="0"/>
        <w:rPr>
          <w:b w:val="0"/>
          <w:lang w:val="ru-RU"/>
        </w:rPr>
      </w:pPr>
    </w:p>
    <w:p w:rsidR="00013C55" w:rsidRPr="00573DAE" w:rsidRDefault="00013C55" w:rsidP="00013C55">
      <w:pPr>
        <w:pStyle w:val="a3"/>
        <w:jc w:val="both"/>
        <w:outlineLvl w:val="0"/>
        <w:rPr>
          <w:b w:val="0"/>
          <w:lang w:val="ru-RU"/>
        </w:rPr>
      </w:pPr>
      <w:r w:rsidRPr="00573DAE">
        <w:rPr>
          <w:b w:val="0"/>
          <w:lang w:val="ru-RU"/>
        </w:rPr>
        <w:t>7.</w:t>
      </w:r>
      <w:r w:rsidRPr="00573DAE">
        <w:rPr>
          <w:b w:val="0"/>
          <w:lang w:val="ru-RU"/>
        </w:rPr>
        <w:tab/>
        <w:t>Порядок разрешения споров</w:t>
      </w:r>
    </w:p>
    <w:p w:rsidR="00013C55" w:rsidRPr="00573DAE" w:rsidRDefault="00013C55" w:rsidP="00013C55">
      <w:pPr>
        <w:pStyle w:val="a3"/>
        <w:jc w:val="both"/>
        <w:outlineLvl w:val="0"/>
        <w:rPr>
          <w:b w:val="0"/>
          <w:lang w:val="ru-RU"/>
        </w:rPr>
      </w:pPr>
    </w:p>
    <w:p w:rsidR="00013C55" w:rsidRPr="00573DAE" w:rsidRDefault="00013C55" w:rsidP="00013C55">
      <w:pPr>
        <w:pStyle w:val="a3"/>
        <w:jc w:val="both"/>
        <w:outlineLvl w:val="0"/>
        <w:rPr>
          <w:b w:val="0"/>
          <w:lang w:val="ru-RU"/>
        </w:rPr>
      </w:pPr>
      <w:r w:rsidRPr="00573DAE">
        <w:rPr>
          <w:b w:val="0"/>
          <w:lang w:val="ru-RU"/>
        </w:rPr>
        <w:t>7.1.</w:t>
      </w:r>
      <w:r w:rsidRPr="00573DAE">
        <w:rPr>
          <w:b w:val="0"/>
          <w:lang w:val="ru-RU"/>
        </w:rPr>
        <w:tab/>
        <w:t xml:space="preserve">Все споры, возникающие при исполнении настоящего Договора, разрешаются Сторонами путем переговоров, которые могут проводиться, в том числе путем отправления писем по почте, обмена факсимильными сообщениями. </w:t>
      </w:r>
    </w:p>
    <w:p w:rsidR="00013C55" w:rsidRPr="00573DAE" w:rsidRDefault="00013C55" w:rsidP="00013C55">
      <w:pPr>
        <w:pStyle w:val="a3"/>
        <w:jc w:val="both"/>
        <w:outlineLvl w:val="0"/>
        <w:rPr>
          <w:b w:val="0"/>
          <w:lang w:val="ru-RU"/>
        </w:rPr>
      </w:pPr>
      <w:r w:rsidRPr="00573DAE">
        <w:rPr>
          <w:b w:val="0"/>
          <w:lang w:val="ru-RU"/>
        </w:rPr>
        <w:t>7.2.</w:t>
      </w:r>
      <w:r w:rsidRPr="00573DAE">
        <w:rPr>
          <w:b w:val="0"/>
          <w:lang w:val="ru-RU"/>
        </w:rPr>
        <w:tab/>
        <w:t xml:space="preserve">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573DAE">
        <w:rPr>
          <w:b w:val="0"/>
          <w:lang w:val="ru-RU"/>
        </w:rPr>
        <w:t>с даты</w:t>
      </w:r>
      <w:proofErr w:type="gramEnd"/>
      <w:r w:rsidRPr="00573DAE">
        <w:rPr>
          <w:b w:val="0"/>
          <w:lang w:val="ru-RU"/>
        </w:rPr>
        <w:t xml:space="preserve"> ее получения.</w:t>
      </w:r>
    </w:p>
    <w:p w:rsidR="00013C55" w:rsidRPr="00573DAE" w:rsidRDefault="00013C55" w:rsidP="00013C55">
      <w:pPr>
        <w:pStyle w:val="a3"/>
        <w:jc w:val="both"/>
        <w:outlineLvl w:val="0"/>
        <w:rPr>
          <w:b w:val="0"/>
          <w:lang w:val="ru-RU"/>
        </w:rPr>
      </w:pPr>
      <w:r w:rsidRPr="00573DAE">
        <w:rPr>
          <w:b w:val="0"/>
          <w:lang w:val="ru-RU"/>
        </w:rPr>
        <w:t>7.3.</w:t>
      </w:r>
      <w:r w:rsidRPr="00573DAE">
        <w:rPr>
          <w:b w:val="0"/>
          <w:lang w:val="ru-RU"/>
        </w:rPr>
        <w:tab/>
        <w:t>В случае если споры не урегулированы Сторонами путем переговоров, они подлежат рассмотрению в Арбитражном суде в соответствии с действующим законодательством РФ.</w:t>
      </w:r>
    </w:p>
    <w:p w:rsidR="00013C55" w:rsidRPr="00573DAE" w:rsidRDefault="00013C55" w:rsidP="00013C55">
      <w:pPr>
        <w:pStyle w:val="a3"/>
        <w:jc w:val="both"/>
        <w:outlineLvl w:val="0"/>
        <w:rPr>
          <w:b w:val="0"/>
          <w:lang w:val="ru-RU"/>
        </w:rPr>
      </w:pPr>
    </w:p>
    <w:p w:rsidR="00013C55" w:rsidRPr="00573DAE" w:rsidRDefault="00013C55" w:rsidP="00013C55">
      <w:pPr>
        <w:pStyle w:val="a3"/>
        <w:jc w:val="both"/>
        <w:outlineLvl w:val="0"/>
        <w:rPr>
          <w:b w:val="0"/>
          <w:lang w:val="ru-RU"/>
        </w:rPr>
      </w:pPr>
      <w:r w:rsidRPr="00573DAE">
        <w:rPr>
          <w:b w:val="0"/>
          <w:lang w:val="ru-RU"/>
        </w:rPr>
        <w:t>8.</w:t>
      </w:r>
      <w:r w:rsidRPr="00573DAE">
        <w:rPr>
          <w:b w:val="0"/>
          <w:lang w:val="ru-RU"/>
        </w:rPr>
        <w:tab/>
        <w:t>Порядок внесения изменения, дополнений в Договор и его расторжения</w:t>
      </w:r>
    </w:p>
    <w:p w:rsidR="00013C55" w:rsidRPr="00573DAE" w:rsidRDefault="00013C55" w:rsidP="00013C55">
      <w:pPr>
        <w:pStyle w:val="a3"/>
        <w:jc w:val="both"/>
        <w:outlineLvl w:val="0"/>
        <w:rPr>
          <w:b w:val="0"/>
          <w:lang w:val="ru-RU"/>
        </w:rPr>
      </w:pPr>
    </w:p>
    <w:p w:rsidR="00013C55" w:rsidRPr="00573DAE" w:rsidRDefault="00013C55" w:rsidP="00013C55">
      <w:pPr>
        <w:pStyle w:val="a3"/>
        <w:jc w:val="both"/>
        <w:outlineLvl w:val="0"/>
        <w:rPr>
          <w:b w:val="0"/>
          <w:lang w:val="ru-RU"/>
        </w:rPr>
      </w:pPr>
      <w:r w:rsidRPr="00573DAE">
        <w:rPr>
          <w:b w:val="0"/>
          <w:lang w:val="ru-RU"/>
        </w:rPr>
        <w:t>8.1.</w:t>
      </w:r>
      <w:r w:rsidRPr="00573DAE">
        <w:rPr>
          <w:b w:val="0"/>
          <w:lang w:val="ru-RU"/>
        </w:rPr>
        <w:tab/>
        <w:t>Изменение и дополнение условий настоящего Договора допускается по соглашению Сторон в порядке, установленном законодательством Российской Федерации, и оформляется дополнительными соглашениями к настоящему Договору.</w:t>
      </w:r>
    </w:p>
    <w:p w:rsidR="00013C55" w:rsidRPr="00573DAE" w:rsidRDefault="00013C55" w:rsidP="00013C55">
      <w:pPr>
        <w:pStyle w:val="a3"/>
        <w:jc w:val="both"/>
        <w:outlineLvl w:val="0"/>
        <w:rPr>
          <w:b w:val="0"/>
          <w:lang w:val="ru-RU"/>
        </w:rPr>
      </w:pPr>
      <w:r w:rsidRPr="00573DAE">
        <w:rPr>
          <w:b w:val="0"/>
          <w:lang w:val="ru-RU"/>
        </w:rPr>
        <w:t>Все изменения и дополнения к настоящему Договору считаются действительными, если они оформлены в письменном виде и подписаны обеими Сторонами.</w:t>
      </w:r>
    </w:p>
    <w:p w:rsidR="00013C55" w:rsidRPr="00573DAE" w:rsidRDefault="00013C55" w:rsidP="00013C55">
      <w:pPr>
        <w:pStyle w:val="a3"/>
        <w:jc w:val="both"/>
        <w:outlineLvl w:val="0"/>
        <w:rPr>
          <w:b w:val="0"/>
          <w:lang w:val="ru-RU"/>
        </w:rPr>
      </w:pPr>
      <w:r w:rsidRPr="00573DAE">
        <w:rPr>
          <w:b w:val="0"/>
          <w:lang w:val="ru-RU"/>
        </w:rPr>
        <w:t>8.2.</w:t>
      </w:r>
      <w:r w:rsidRPr="00573DAE">
        <w:rPr>
          <w:b w:val="0"/>
          <w:lang w:val="ru-RU"/>
        </w:rPr>
        <w:tab/>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(отказаться от исполнения настоящего Договора).</w:t>
      </w:r>
    </w:p>
    <w:p w:rsidR="00013C55" w:rsidRPr="00573DAE" w:rsidRDefault="00013C55" w:rsidP="00013C55">
      <w:pPr>
        <w:pStyle w:val="a3"/>
        <w:jc w:val="both"/>
        <w:outlineLvl w:val="0"/>
        <w:rPr>
          <w:b w:val="0"/>
          <w:lang w:val="ru-RU"/>
        </w:rPr>
      </w:pPr>
      <w:r w:rsidRPr="00573DAE">
        <w:rPr>
          <w:b w:val="0"/>
          <w:lang w:val="ru-RU"/>
        </w:rPr>
        <w:t>8.3.</w:t>
      </w:r>
      <w:r w:rsidRPr="00573DAE">
        <w:rPr>
          <w:b w:val="0"/>
          <w:lang w:val="ru-RU"/>
        </w:rPr>
        <w:tab/>
        <w:t xml:space="preserve">Заказчик имеет право расторгнуть настоящий Договор в одностороннем порядке (отказ от исполнения настоящего Договора) осуществляется путем направления Исполнителю письменного уведомления об этом не </w:t>
      </w:r>
      <w:proofErr w:type="gramStart"/>
      <w:r w:rsidRPr="00573DAE">
        <w:rPr>
          <w:b w:val="0"/>
          <w:lang w:val="ru-RU"/>
        </w:rPr>
        <w:t>позднее</w:t>
      </w:r>
      <w:proofErr w:type="gramEnd"/>
      <w:r w:rsidRPr="00573DAE">
        <w:rPr>
          <w:b w:val="0"/>
          <w:lang w:val="ru-RU"/>
        </w:rPr>
        <w:t xml:space="preserve"> чем за 5 (пять) календарных дней до даты расторжения настоящего Договора. Настоящий Договор считается расторгнутым с даты, указанной в уведомлении.</w:t>
      </w:r>
    </w:p>
    <w:p w:rsidR="00013C55" w:rsidRPr="00573DAE" w:rsidRDefault="00013C55" w:rsidP="00013C55">
      <w:pPr>
        <w:pStyle w:val="a3"/>
        <w:jc w:val="both"/>
        <w:outlineLvl w:val="0"/>
        <w:rPr>
          <w:b w:val="0"/>
          <w:lang w:val="ru-RU"/>
        </w:rPr>
      </w:pPr>
      <w:r w:rsidRPr="00573DAE">
        <w:rPr>
          <w:b w:val="0"/>
          <w:lang w:val="ru-RU"/>
        </w:rPr>
        <w:t>8.4.</w:t>
      </w:r>
      <w:r w:rsidRPr="00573DAE">
        <w:rPr>
          <w:b w:val="0"/>
          <w:lang w:val="ru-RU"/>
        </w:rPr>
        <w:tab/>
        <w:t>В случае расторжения настоящего Договора по инициативе Заказчика, Заказчик возмещает Исполнителю фактически понесенные, документально подтвержденные им расходы до даты, указанной в уведомлении о расторжении настоящего Договора.</w:t>
      </w:r>
    </w:p>
    <w:p w:rsidR="00013C55" w:rsidRPr="00573DAE" w:rsidRDefault="00013C55" w:rsidP="00013C55">
      <w:pPr>
        <w:pStyle w:val="a3"/>
        <w:jc w:val="both"/>
        <w:outlineLvl w:val="0"/>
        <w:rPr>
          <w:b w:val="0"/>
          <w:lang w:val="ru-RU"/>
        </w:rPr>
      </w:pPr>
    </w:p>
    <w:p w:rsidR="00013C55" w:rsidRPr="00573DAE" w:rsidRDefault="00013C55" w:rsidP="00013C55">
      <w:pPr>
        <w:pStyle w:val="a3"/>
        <w:jc w:val="both"/>
        <w:outlineLvl w:val="0"/>
        <w:rPr>
          <w:b w:val="0"/>
          <w:lang w:val="ru-RU"/>
        </w:rPr>
      </w:pPr>
      <w:r w:rsidRPr="00573DAE">
        <w:rPr>
          <w:b w:val="0"/>
          <w:lang w:val="ru-RU"/>
        </w:rPr>
        <w:t>9.</w:t>
      </w:r>
      <w:r w:rsidRPr="00573DAE">
        <w:rPr>
          <w:b w:val="0"/>
          <w:lang w:val="ru-RU"/>
        </w:rPr>
        <w:tab/>
        <w:t>Прочие условия</w:t>
      </w:r>
    </w:p>
    <w:p w:rsidR="00013C55" w:rsidRPr="00573DAE" w:rsidRDefault="00013C55" w:rsidP="00013C55">
      <w:pPr>
        <w:pStyle w:val="a3"/>
        <w:jc w:val="both"/>
        <w:outlineLvl w:val="0"/>
        <w:rPr>
          <w:b w:val="0"/>
          <w:lang w:val="ru-RU"/>
        </w:rPr>
      </w:pPr>
    </w:p>
    <w:p w:rsidR="00013C55" w:rsidRPr="00573DAE" w:rsidRDefault="00013C55" w:rsidP="00013C55">
      <w:pPr>
        <w:pStyle w:val="a3"/>
        <w:jc w:val="both"/>
        <w:outlineLvl w:val="0"/>
        <w:rPr>
          <w:b w:val="0"/>
          <w:lang w:val="ru-RU"/>
        </w:rPr>
      </w:pPr>
      <w:r w:rsidRPr="00573DAE">
        <w:rPr>
          <w:b w:val="0"/>
          <w:lang w:val="ru-RU"/>
        </w:rPr>
        <w:t>9.1.</w:t>
      </w:r>
      <w:r w:rsidRPr="00573DAE">
        <w:rPr>
          <w:b w:val="0"/>
          <w:lang w:val="ru-RU"/>
        </w:rPr>
        <w:tab/>
        <w:t xml:space="preserve">Настоящий Договор вступает в силу </w:t>
      </w:r>
      <w:proofErr w:type="gramStart"/>
      <w:r w:rsidRPr="00573DAE">
        <w:rPr>
          <w:b w:val="0"/>
          <w:lang w:val="ru-RU"/>
        </w:rPr>
        <w:t>с даты</w:t>
      </w:r>
      <w:proofErr w:type="gramEnd"/>
      <w:r w:rsidRPr="00573DAE">
        <w:rPr>
          <w:b w:val="0"/>
          <w:lang w:val="ru-RU"/>
        </w:rPr>
        <w:t xml:space="preserve"> его подписания Сторонами и действует в течение 12 месяцев, а в части взаимных расчетов – до полного исполнения Сторонами своих обязательств по настоящему Договору.</w:t>
      </w:r>
    </w:p>
    <w:p w:rsidR="00013C55" w:rsidRPr="00573DAE" w:rsidRDefault="00013C55" w:rsidP="00013C55">
      <w:pPr>
        <w:pStyle w:val="a3"/>
        <w:jc w:val="both"/>
        <w:outlineLvl w:val="0"/>
        <w:rPr>
          <w:b w:val="0"/>
          <w:lang w:val="ru-RU"/>
        </w:rPr>
      </w:pPr>
      <w:r w:rsidRPr="00573DAE">
        <w:rPr>
          <w:b w:val="0"/>
          <w:lang w:val="ru-RU"/>
        </w:rPr>
        <w:lastRenderedPageBreak/>
        <w:t>9.3.</w:t>
      </w:r>
      <w:r w:rsidRPr="00573DAE">
        <w:rPr>
          <w:b w:val="0"/>
          <w:lang w:val="ru-RU"/>
        </w:rPr>
        <w:tab/>
        <w:t xml:space="preserve">В случае изменения у </w:t>
      </w:r>
      <w:proofErr w:type="gramStart"/>
      <w:r w:rsidRPr="00573DAE">
        <w:rPr>
          <w:b w:val="0"/>
          <w:lang w:val="ru-RU"/>
        </w:rPr>
        <w:t>какой-либо</w:t>
      </w:r>
      <w:proofErr w:type="gramEnd"/>
      <w:r w:rsidRPr="00573DAE">
        <w:rPr>
          <w:b w:val="0"/>
          <w:lang w:val="ru-RU"/>
        </w:rPr>
        <w:t xml:space="preserve"> из Сторон юридического статуса, адреса или банковских реквизитов, она обязана в течение 5 (пяти) рабочих дней со дня возникновения изменений известить другую Сторону.</w:t>
      </w:r>
    </w:p>
    <w:p w:rsidR="00013C55" w:rsidRPr="00573DAE" w:rsidRDefault="00013C55" w:rsidP="00013C55">
      <w:pPr>
        <w:pStyle w:val="a3"/>
        <w:jc w:val="both"/>
        <w:outlineLvl w:val="0"/>
        <w:rPr>
          <w:b w:val="0"/>
          <w:lang w:val="ru-RU"/>
        </w:rPr>
      </w:pPr>
      <w:r w:rsidRPr="00573DAE">
        <w:rPr>
          <w:b w:val="0"/>
          <w:lang w:val="ru-RU"/>
        </w:rPr>
        <w:t>9.4.</w:t>
      </w:r>
      <w:r w:rsidRPr="00573DAE">
        <w:rPr>
          <w:b w:val="0"/>
          <w:lang w:val="ru-RU"/>
        </w:rPr>
        <w:tab/>
        <w:t>Все вопросы, не предусмотренные настоящим Договором, регулируются законодательством Российской Федерации.</w:t>
      </w:r>
    </w:p>
    <w:p w:rsidR="00013C55" w:rsidRPr="00573DAE" w:rsidRDefault="00013C55" w:rsidP="00013C55">
      <w:pPr>
        <w:pStyle w:val="a3"/>
        <w:jc w:val="both"/>
        <w:outlineLvl w:val="0"/>
        <w:rPr>
          <w:b w:val="0"/>
          <w:lang w:val="ru-RU"/>
        </w:rPr>
      </w:pPr>
      <w:r w:rsidRPr="00573DAE">
        <w:rPr>
          <w:b w:val="0"/>
          <w:lang w:val="ru-RU"/>
        </w:rPr>
        <w:t>9.5.</w:t>
      </w:r>
      <w:r w:rsidRPr="00573DAE">
        <w:rPr>
          <w:b w:val="0"/>
          <w:lang w:val="ru-RU"/>
        </w:rPr>
        <w:tab/>
        <w:t>Настоящий Договор составлен в двух экземплярах, имеющих одинаковую силу, по одному для каждой из Сторон.</w:t>
      </w:r>
    </w:p>
    <w:p w:rsidR="00013C55" w:rsidRPr="00573DAE" w:rsidRDefault="00013C55" w:rsidP="00013C55">
      <w:pPr>
        <w:pStyle w:val="a3"/>
        <w:jc w:val="both"/>
        <w:outlineLvl w:val="0"/>
        <w:rPr>
          <w:b w:val="0"/>
          <w:lang w:val="ru-RU"/>
        </w:rPr>
      </w:pPr>
      <w:r w:rsidRPr="00573DAE">
        <w:rPr>
          <w:b w:val="0"/>
          <w:lang w:val="ru-RU"/>
        </w:rPr>
        <w:t>9.6.</w:t>
      </w:r>
      <w:r w:rsidRPr="00573DAE">
        <w:rPr>
          <w:b w:val="0"/>
          <w:lang w:val="ru-RU"/>
        </w:rPr>
        <w:tab/>
        <w:t>Все приложения к настоящему Договору являются его неотъемлемыми частями.</w:t>
      </w:r>
    </w:p>
    <w:p w:rsidR="00013C55" w:rsidRPr="00573DAE" w:rsidRDefault="00013C55" w:rsidP="00013C55">
      <w:pPr>
        <w:pStyle w:val="a3"/>
        <w:jc w:val="both"/>
        <w:outlineLvl w:val="0"/>
        <w:rPr>
          <w:b w:val="0"/>
          <w:lang w:val="ru-RU"/>
        </w:rPr>
      </w:pPr>
      <w:r w:rsidRPr="00573DAE">
        <w:rPr>
          <w:b w:val="0"/>
          <w:lang w:val="ru-RU"/>
        </w:rPr>
        <w:t>9.7.</w:t>
      </w:r>
      <w:r w:rsidRPr="00573DAE">
        <w:rPr>
          <w:b w:val="0"/>
          <w:lang w:val="ru-RU"/>
        </w:rPr>
        <w:tab/>
        <w:t>К настоящему Договору прилагается:</w:t>
      </w:r>
    </w:p>
    <w:p w:rsidR="00013C55" w:rsidRPr="00573DAE" w:rsidRDefault="00013C55" w:rsidP="00013C55">
      <w:pPr>
        <w:pStyle w:val="a3"/>
        <w:jc w:val="both"/>
        <w:outlineLvl w:val="0"/>
        <w:rPr>
          <w:b w:val="0"/>
          <w:lang w:val="ru-RU"/>
        </w:rPr>
      </w:pPr>
      <w:r w:rsidRPr="00573DAE">
        <w:rPr>
          <w:b w:val="0"/>
          <w:lang w:val="ru-RU"/>
        </w:rPr>
        <w:t>Приложение № 1 – Техническое задание;</w:t>
      </w:r>
    </w:p>
    <w:p w:rsidR="00013C55" w:rsidRPr="00573DAE" w:rsidRDefault="00013C55" w:rsidP="00013C55">
      <w:pPr>
        <w:pStyle w:val="a3"/>
        <w:jc w:val="both"/>
        <w:outlineLvl w:val="0"/>
        <w:rPr>
          <w:b w:val="0"/>
          <w:lang w:val="ru-RU"/>
        </w:rPr>
      </w:pPr>
      <w:r w:rsidRPr="00573DAE">
        <w:rPr>
          <w:b w:val="0"/>
          <w:lang w:val="ru-RU"/>
        </w:rPr>
        <w:t>Приложение № 2 – Перечень участков, на которых оказываются услуги по обслуживанию, проводниками пассажиров и пассажирских вагонов электровозной и тепловозной тяги, курсирующих в составе пригородных поездов;</w:t>
      </w:r>
    </w:p>
    <w:p w:rsidR="00013C55" w:rsidRPr="00573DAE" w:rsidRDefault="00013C55" w:rsidP="00013C55">
      <w:pPr>
        <w:pStyle w:val="a3"/>
        <w:jc w:val="both"/>
        <w:outlineLvl w:val="0"/>
        <w:rPr>
          <w:b w:val="0"/>
          <w:lang w:val="ru-RU"/>
        </w:rPr>
      </w:pPr>
      <w:r w:rsidRPr="00573DAE">
        <w:rPr>
          <w:b w:val="0"/>
          <w:lang w:val="ru-RU"/>
        </w:rPr>
        <w:t>Приложение № 3 – Протокол согласования договорной цены;</w:t>
      </w:r>
    </w:p>
    <w:p w:rsidR="00013C55" w:rsidRPr="00573DAE" w:rsidRDefault="00013C55" w:rsidP="00013C55">
      <w:pPr>
        <w:pStyle w:val="a3"/>
        <w:jc w:val="both"/>
        <w:outlineLvl w:val="0"/>
        <w:rPr>
          <w:b w:val="0"/>
          <w:lang w:val="ru-RU"/>
        </w:rPr>
      </w:pPr>
      <w:r w:rsidRPr="00573DAE">
        <w:rPr>
          <w:b w:val="0"/>
          <w:lang w:val="ru-RU"/>
        </w:rPr>
        <w:t>Приложение № 4 – Акт сдачи-приемки оказанных услуг.</w:t>
      </w:r>
    </w:p>
    <w:p w:rsidR="00013C55" w:rsidRPr="00573DAE" w:rsidRDefault="00013C55" w:rsidP="00013C55">
      <w:pPr>
        <w:pStyle w:val="a3"/>
        <w:jc w:val="both"/>
        <w:outlineLvl w:val="0"/>
        <w:rPr>
          <w:b w:val="0"/>
          <w:lang w:val="ru-RU"/>
        </w:rPr>
      </w:pPr>
    </w:p>
    <w:p w:rsidR="00013C55" w:rsidRPr="00573DAE" w:rsidRDefault="00013C55" w:rsidP="00013C55">
      <w:pPr>
        <w:pStyle w:val="a3"/>
        <w:jc w:val="both"/>
        <w:outlineLvl w:val="0"/>
        <w:rPr>
          <w:b w:val="0"/>
          <w:lang w:val="ru-RU"/>
        </w:rPr>
      </w:pPr>
      <w:r w:rsidRPr="00573DAE">
        <w:rPr>
          <w:b w:val="0"/>
          <w:lang w:val="ru-RU"/>
        </w:rPr>
        <w:t>10.</w:t>
      </w:r>
      <w:r w:rsidRPr="00573DAE">
        <w:rPr>
          <w:b w:val="0"/>
          <w:lang w:val="ru-RU"/>
        </w:rPr>
        <w:tab/>
        <w:t>Юридические адреса, платежные реквизиты и подписи Сторон:</w:t>
      </w:r>
    </w:p>
    <w:p w:rsidR="00013C55" w:rsidRPr="00573DAE" w:rsidRDefault="00013C55" w:rsidP="00013C55">
      <w:pPr>
        <w:pStyle w:val="a3"/>
        <w:jc w:val="both"/>
        <w:outlineLvl w:val="0"/>
        <w:rPr>
          <w:b w:val="0"/>
          <w:lang w:val="ru-RU"/>
        </w:rPr>
      </w:pPr>
    </w:p>
    <w:p w:rsidR="00013C55" w:rsidRPr="00573DAE" w:rsidRDefault="00013C55" w:rsidP="00013C55">
      <w:pPr>
        <w:pStyle w:val="a3"/>
        <w:jc w:val="both"/>
        <w:outlineLvl w:val="0"/>
        <w:rPr>
          <w:b w:val="0"/>
          <w:lang w:val="ru-RU"/>
        </w:rPr>
      </w:pPr>
      <w:r w:rsidRPr="00573DAE">
        <w:rPr>
          <w:b w:val="0"/>
          <w:lang w:val="ru-RU"/>
        </w:rPr>
        <w:t>«Заказчик»:</w:t>
      </w:r>
    </w:p>
    <w:p w:rsidR="00013C55" w:rsidRPr="00573DAE" w:rsidRDefault="00013C55" w:rsidP="00013C55">
      <w:pPr>
        <w:pStyle w:val="a3"/>
        <w:jc w:val="both"/>
        <w:outlineLvl w:val="0"/>
        <w:rPr>
          <w:b w:val="0"/>
          <w:lang w:val="ru-RU"/>
        </w:rPr>
      </w:pPr>
      <w:r w:rsidRPr="00573DAE">
        <w:rPr>
          <w:b w:val="0"/>
          <w:lang w:val="ru-RU"/>
        </w:rPr>
        <w:t>ОАО «</w:t>
      </w:r>
      <w:proofErr w:type="spellStart"/>
      <w:r w:rsidRPr="00573DAE">
        <w:rPr>
          <w:b w:val="0"/>
          <w:lang w:val="ru-RU"/>
        </w:rPr>
        <w:t>Башкортостанская</w:t>
      </w:r>
      <w:proofErr w:type="spellEnd"/>
      <w:r w:rsidRPr="00573DAE">
        <w:rPr>
          <w:b w:val="0"/>
          <w:lang w:val="ru-RU"/>
        </w:rPr>
        <w:t xml:space="preserve"> ППК»</w:t>
      </w:r>
    </w:p>
    <w:p w:rsidR="00013C55" w:rsidRPr="00573DAE" w:rsidRDefault="00013C55" w:rsidP="00013C55">
      <w:pPr>
        <w:pStyle w:val="a3"/>
        <w:jc w:val="both"/>
        <w:outlineLvl w:val="0"/>
        <w:rPr>
          <w:b w:val="0"/>
          <w:lang w:val="ru-RU"/>
        </w:rPr>
      </w:pPr>
      <w:r w:rsidRPr="00573DAE">
        <w:rPr>
          <w:b w:val="0"/>
          <w:lang w:val="ru-RU"/>
        </w:rPr>
        <w:t>Юридический адрес: РБ, г. Уфа, ул.Б.</w:t>
      </w:r>
    </w:p>
    <w:p w:rsidR="00013C55" w:rsidRPr="00573DAE" w:rsidRDefault="00013C55" w:rsidP="00013C55">
      <w:pPr>
        <w:pStyle w:val="a3"/>
        <w:jc w:val="both"/>
        <w:outlineLvl w:val="0"/>
        <w:rPr>
          <w:b w:val="0"/>
          <w:lang w:val="ru-RU"/>
        </w:rPr>
      </w:pPr>
      <w:r w:rsidRPr="00573DAE">
        <w:rPr>
          <w:b w:val="0"/>
          <w:lang w:val="ru-RU"/>
        </w:rPr>
        <w:t>Ибрагимова д.37</w:t>
      </w:r>
    </w:p>
    <w:p w:rsidR="00013C55" w:rsidRPr="00573DAE" w:rsidRDefault="00013C55" w:rsidP="00013C55">
      <w:pPr>
        <w:pStyle w:val="a3"/>
        <w:jc w:val="both"/>
        <w:outlineLvl w:val="0"/>
        <w:rPr>
          <w:b w:val="0"/>
          <w:lang w:val="ru-RU"/>
        </w:rPr>
      </w:pPr>
      <w:r w:rsidRPr="00573DAE">
        <w:rPr>
          <w:b w:val="0"/>
          <w:lang w:val="ru-RU"/>
        </w:rPr>
        <w:t>Почтовый адрес: РБ, г</w:t>
      </w:r>
      <w:proofErr w:type="gramStart"/>
      <w:r w:rsidRPr="00573DAE">
        <w:rPr>
          <w:b w:val="0"/>
          <w:lang w:val="ru-RU"/>
        </w:rPr>
        <w:t>.У</w:t>
      </w:r>
      <w:proofErr w:type="gramEnd"/>
      <w:r w:rsidRPr="00573DAE">
        <w:rPr>
          <w:b w:val="0"/>
          <w:lang w:val="ru-RU"/>
        </w:rPr>
        <w:t xml:space="preserve">фа, ул. </w:t>
      </w:r>
    </w:p>
    <w:p w:rsidR="00013C55" w:rsidRPr="00573DAE" w:rsidRDefault="00013C55" w:rsidP="00013C55">
      <w:pPr>
        <w:pStyle w:val="a3"/>
        <w:jc w:val="both"/>
        <w:outlineLvl w:val="0"/>
        <w:rPr>
          <w:b w:val="0"/>
          <w:lang w:val="ru-RU"/>
        </w:rPr>
      </w:pPr>
      <w:r w:rsidRPr="00573DAE">
        <w:rPr>
          <w:b w:val="0"/>
          <w:lang w:val="ru-RU"/>
        </w:rPr>
        <w:t>Центральная, д.13</w:t>
      </w:r>
    </w:p>
    <w:p w:rsidR="00013C55" w:rsidRPr="00573DAE" w:rsidRDefault="00013C55" w:rsidP="00013C55">
      <w:pPr>
        <w:pStyle w:val="a3"/>
        <w:jc w:val="both"/>
        <w:outlineLvl w:val="0"/>
        <w:rPr>
          <w:b w:val="0"/>
          <w:lang w:val="ru-RU"/>
        </w:rPr>
      </w:pPr>
      <w:r w:rsidRPr="00573DAE">
        <w:rPr>
          <w:b w:val="0"/>
          <w:lang w:val="ru-RU"/>
        </w:rPr>
        <w:t>ОГРН 1100280014020</w:t>
      </w:r>
    </w:p>
    <w:p w:rsidR="00013C55" w:rsidRPr="00573DAE" w:rsidRDefault="00013C55" w:rsidP="00013C55">
      <w:pPr>
        <w:pStyle w:val="a3"/>
        <w:jc w:val="both"/>
        <w:outlineLvl w:val="0"/>
        <w:rPr>
          <w:b w:val="0"/>
          <w:lang w:val="ru-RU"/>
        </w:rPr>
      </w:pPr>
      <w:r w:rsidRPr="00573DAE">
        <w:rPr>
          <w:b w:val="0"/>
          <w:lang w:val="ru-RU"/>
        </w:rPr>
        <w:t>ИНН0278168302 КПП 027801001</w:t>
      </w:r>
    </w:p>
    <w:p w:rsidR="00013C55" w:rsidRPr="00573DAE" w:rsidRDefault="00013C55" w:rsidP="00013C55">
      <w:pPr>
        <w:pStyle w:val="a3"/>
        <w:jc w:val="both"/>
        <w:outlineLvl w:val="0"/>
        <w:rPr>
          <w:b w:val="0"/>
          <w:lang w:val="ru-RU"/>
        </w:rPr>
      </w:pPr>
      <w:proofErr w:type="gramStart"/>
      <w:r w:rsidRPr="00573DAE">
        <w:rPr>
          <w:b w:val="0"/>
          <w:lang w:val="ru-RU"/>
        </w:rPr>
        <w:t>р</w:t>
      </w:r>
      <w:proofErr w:type="gramEnd"/>
      <w:r w:rsidRPr="00573DAE">
        <w:rPr>
          <w:b w:val="0"/>
          <w:lang w:val="ru-RU"/>
        </w:rPr>
        <w:t>\с 40702810016240001628</w:t>
      </w:r>
    </w:p>
    <w:p w:rsidR="00013C55" w:rsidRPr="00573DAE" w:rsidRDefault="00013C55" w:rsidP="00013C55">
      <w:pPr>
        <w:pStyle w:val="a3"/>
        <w:jc w:val="both"/>
        <w:outlineLvl w:val="0"/>
        <w:rPr>
          <w:b w:val="0"/>
          <w:lang w:val="ru-RU"/>
        </w:rPr>
      </w:pPr>
      <w:r w:rsidRPr="00573DAE">
        <w:rPr>
          <w:b w:val="0"/>
          <w:lang w:val="ru-RU"/>
        </w:rPr>
        <w:t>Филиал Банк</w:t>
      </w:r>
      <w:r w:rsidR="007278F3" w:rsidRPr="00573DAE">
        <w:rPr>
          <w:b w:val="0"/>
          <w:lang w:val="ru-RU"/>
        </w:rPr>
        <w:t>а</w:t>
      </w:r>
      <w:r w:rsidRPr="00573DAE">
        <w:rPr>
          <w:b w:val="0"/>
          <w:lang w:val="ru-RU"/>
        </w:rPr>
        <w:t xml:space="preserve"> ВТБ </w:t>
      </w:r>
      <w:r w:rsidR="007278F3" w:rsidRPr="00573DAE">
        <w:rPr>
          <w:b w:val="0"/>
          <w:lang w:val="ru-RU"/>
        </w:rPr>
        <w:t xml:space="preserve">(ПАО) </w:t>
      </w:r>
      <w:r w:rsidRPr="00573DAE">
        <w:rPr>
          <w:b w:val="0"/>
          <w:lang w:val="ru-RU"/>
        </w:rPr>
        <w:t>в г. Нижнем Новгороде</w:t>
      </w:r>
      <w:r w:rsidR="007278F3" w:rsidRPr="00573DAE">
        <w:rPr>
          <w:b w:val="0"/>
          <w:lang w:val="ru-RU"/>
        </w:rPr>
        <w:t>, г. Нижний Новгород</w:t>
      </w:r>
    </w:p>
    <w:p w:rsidR="00013C55" w:rsidRPr="00573DAE" w:rsidRDefault="00013C55" w:rsidP="00013C55">
      <w:pPr>
        <w:pStyle w:val="a3"/>
        <w:jc w:val="both"/>
        <w:outlineLvl w:val="0"/>
        <w:rPr>
          <w:b w:val="0"/>
          <w:lang w:val="ru-RU"/>
        </w:rPr>
      </w:pPr>
      <w:r w:rsidRPr="00573DAE">
        <w:rPr>
          <w:b w:val="0"/>
          <w:lang w:val="ru-RU"/>
        </w:rPr>
        <w:t>к\с 30101810200000000837</w:t>
      </w:r>
    </w:p>
    <w:p w:rsidR="00013C55" w:rsidRPr="00573DAE" w:rsidRDefault="00013C55" w:rsidP="00013C55">
      <w:pPr>
        <w:pStyle w:val="a3"/>
        <w:jc w:val="both"/>
        <w:outlineLvl w:val="0"/>
        <w:rPr>
          <w:b w:val="0"/>
          <w:lang w:val="ru-RU"/>
        </w:rPr>
      </w:pPr>
      <w:r w:rsidRPr="00573DAE">
        <w:rPr>
          <w:b w:val="0"/>
          <w:lang w:val="ru-RU"/>
        </w:rPr>
        <w:t>БИК 042202837</w:t>
      </w:r>
    </w:p>
    <w:p w:rsidR="00013C55" w:rsidRPr="00573DAE" w:rsidRDefault="00013C55" w:rsidP="00013C55">
      <w:pPr>
        <w:pStyle w:val="a3"/>
        <w:jc w:val="both"/>
        <w:outlineLvl w:val="0"/>
        <w:rPr>
          <w:b w:val="0"/>
          <w:lang w:val="ru-RU"/>
        </w:rPr>
      </w:pPr>
    </w:p>
    <w:p w:rsidR="00013C55" w:rsidRPr="00573DAE" w:rsidRDefault="00013C55" w:rsidP="00013C55">
      <w:pPr>
        <w:pStyle w:val="a3"/>
        <w:jc w:val="both"/>
        <w:outlineLvl w:val="0"/>
        <w:rPr>
          <w:b w:val="0"/>
          <w:lang w:val="ru-RU"/>
        </w:rPr>
      </w:pPr>
      <w:r w:rsidRPr="00573DAE">
        <w:rPr>
          <w:b w:val="0"/>
          <w:lang w:val="ru-RU"/>
        </w:rPr>
        <w:t>Генеральный директор</w:t>
      </w:r>
    </w:p>
    <w:p w:rsidR="00013C55" w:rsidRPr="00573DAE" w:rsidRDefault="00013C55" w:rsidP="00013C55">
      <w:pPr>
        <w:pStyle w:val="a3"/>
        <w:jc w:val="both"/>
        <w:outlineLvl w:val="0"/>
        <w:rPr>
          <w:b w:val="0"/>
          <w:lang w:val="ru-RU"/>
        </w:rPr>
      </w:pPr>
      <w:r w:rsidRPr="00573DAE">
        <w:rPr>
          <w:b w:val="0"/>
          <w:lang w:val="ru-RU"/>
        </w:rPr>
        <w:t>ОАО «</w:t>
      </w:r>
      <w:proofErr w:type="spellStart"/>
      <w:r w:rsidRPr="00573DAE">
        <w:rPr>
          <w:b w:val="0"/>
          <w:lang w:val="ru-RU"/>
        </w:rPr>
        <w:t>Башкортостанская</w:t>
      </w:r>
      <w:proofErr w:type="spellEnd"/>
      <w:r w:rsidRPr="00573DAE">
        <w:rPr>
          <w:b w:val="0"/>
          <w:lang w:val="ru-RU"/>
        </w:rPr>
        <w:t xml:space="preserve"> ППК»</w:t>
      </w:r>
    </w:p>
    <w:p w:rsidR="00013C55" w:rsidRPr="00573DAE" w:rsidRDefault="00013C55" w:rsidP="00013C55">
      <w:pPr>
        <w:pStyle w:val="a3"/>
        <w:jc w:val="both"/>
        <w:outlineLvl w:val="0"/>
        <w:rPr>
          <w:b w:val="0"/>
          <w:lang w:val="ru-RU"/>
        </w:rPr>
      </w:pPr>
    </w:p>
    <w:p w:rsidR="00013C55" w:rsidRPr="00573DAE" w:rsidRDefault="00013C55" w:rsidP="00013C55">
      <w:pPr>
        <w:pStyle w:val="a3"/>
        <w:jc w:val="both"/>
        <w:outlineLvl w:val="0"/>
        <w:rPr>
          <w:b w:val="0"/>
          <w:lang w:val="ru-RU"/>
        </w:rPr>
      </w:pPr>
      <w:r w:rsidRPr="00573DAE">
        <w:rPr>
          <w:b w:val="0"/>
          <w:lang w:val="ru-RU"/>
        </w:rPr>
        <w:t xml:space="preserve">__________________И.Г. </w:t>
      </w:r>
      <w:proofErr w:type="spellStart"/>
      <w:r w:rsidRPr="00573DAE">
        <w:rPr>
          <w:b w:val="0"/>
          <w:lang w:val="ru-RU"/>
        </w:rPr>
        <w:t>Поляев</w:t>
      </w:r>
      <w:proofErr w:type="spellEnd"/>
    </w:p>
    <w:p w:rsidR="007278F3" w:rsidRPr="00573DAE" w:rsidRDefault="007278F3" w:rsidP="00013C55">
      <w:pPr>
        <w:pStyle w:val="a3"/>
        <w:jc w:val="both"/>
        <w:outlineLvl w:val="0"/>
        <w:rPr>
          <w:b w:val="0"/>
          <w:lang w:val="ru-RU"/>
        </w:rPr>
      </w:pPr>
    </w:p>
    <w:p w:rsidR="00013C55" w:rsidRPr="00573DAE" w:rsidRDefault="00013C55" w:rsidP="00013C55">
      <w:pPr>
        <w:pStyle w:val="a3"/>
        <w:jc w:val="both"/>
        <w:outlineLvl w:val="0"/>
        <w:rPr>
          <w:b w:val="0"/>
          <w:lang w:val="ru-RU"/>
        </w:rPr>
      </w:pPr>
    </w:p>
    <w:p w:rsidR="00013C55" w:rsidRPr="00573DAE" w:rsidRDefault="00013C55" w:rsidP="00013C55">
      <w:pPr>
        <w:pStyle w:val="a3"/>
        <w:jc w:val="both"/>
        <w:outlineLvl w:val="0"/>
        <w:rPr>
          <w:b w:val="0"/>
          <w:lang w:val="ru-RU"/>
        </w:rPr>
      </w:pPr>
    </w:p>
    <w:p w:rsidR="00013C55" w:rsidRPr="00573DAE" w:rsidRDefault="00013C55" w:rsidP="00013C55">
      <w:pPr>
        <w:pStyle w:val="a3"/>
        <w:jc w:val="both"/>
        <w:outlineLvl w:val="0"/>
        <w:rPr>
          <w:b w:val="0"/>
          <w:lang w:val="ru-RU"/>
        </w:rPr>
      </w:pPr>
    </w:p>
    <w:p w:rsidR="00013C55" w:rsidRPr="00573DAE" w:rsidRDefault="00013C55" w:rsidP="00013C55">
      <w:pPr>
        <w:pStyle w:val="a3"/>
        <w:jc w:val="both"/>
        <w:outlineLvl w:val="0"/>
        <w:rPr>
          <w:b w:val="0"/>
          <w:lang w:val="ru-RU"/>
        </w:rPr>
      </w:pPr>
    </w:p>
    <w:p w:rsidR="00013C55" w:rsidRPr="00573DAE" w:rsidRDefault="00013C55" w:rsidP="00013C55">
      <w:pPr>
        <w:pStyle w:val="a3"/>
        <w:jc w:val="right"/>
        <w:outlineLvl w:val="0"/>
        <w:rPr>
          <w:b w:val="0"/>
          <w:lang w:val="ru-RU"/>
        </w:rPr>
      </w:pPr>
    </w:p>
    <w:p w:rsidR="00013C55" w:rsidRPr="00573DAE" w:rsidRDefault="00013C55" w:rsidP="00013C55">
      <w:pPr>
        <w:pStyle w:val="a3"/>
        <w:jc w:val="right"/>
        <w:outlineLvl w:val="0"/>
        <w:rPr>
          <w:b w:val="0"/>
          <w:lang w:val="ru-RU"/>
        </w:rPr>
      </w:pPr>
    </w:p>
    <w:p w:rsidR="00013C55" w:rsidRPr="00573DAE" w:rsidRDefault="00013C55" w:rsidP="00013C55">
      <w:pPr>
        <w:pStyle w:val="a3"/>
        <w:jc w:val="right"/>
        <w:outlineLvl w:val="0"/>
        <w:rPr>
          <w:b w:val="0"/>
          <w:lang w:val="ru-RU"/>
        </w:rPr>
      </w:pPr>
    </w:p>
    <w:p w:rsidR="00013C55" w:rsidRPr="00573DAE" w:rsidRDefault="00013C55" w:rsidP="00013C55">
      <w:pPr>
        <w:pStyle w:val="a3"/>
        <w:jc w:val="right"/>
        <w:outlineLvl w:val="0"/>
        <w:rPr>
          <w:b w:val="0"/>
          <w:lang w:val="ru-RU"/>
        </w:rPr>
      </w:pPr>
    </w:p>
    <w:p w:rsidR="00013C55" w:rsidRPr="00573DAE" w:rsidRDefault="00013C55" w:rsidP="00013C55">
      <w:pPr>
        <w:pStyle w:val="a3"/>
        <w:jc w:val="right"/>
        <w:outlineLvl w:val="0"/>
        <w:rPr>
          <w:b w:val="0"/>
          <w:lang w:val="ru-RU"/>
        </w:rPr>
      </w:pPr>
      <w:r w:rsidRPr="00573DAE">
        <w:rPr>
          <w:b w:val="0"/>
          <w:lang w:val="ru-RU"/>
        </w:rPr>
        <w:lastRenderedPageBreak/>
        <w:t>Приложение № 1</w:t>
      </w:r>
    </w:p>
    <w:p w:rsidR="00013C55" w:rsidRPr="00573DAE" w:rsidRDefault="00013C55" w:rsidP="00013C55">
      <w:pPr>
        <w:pStyle w:val="a3"/>
        <w:outlineLvl w:val="0"/>
        <w:rPr>
          <w:lang w:val="ru-RU"/>
        </w:rPr>
      </w:pPr>
      <w:r w:rsidRPr="00573DAE">
        <w:rPr>
          <w:lang w:val="ru-RU"/>
        </w:rPr>
        <w:t>Техническое задание</w:t>
      </w:r>
    </w:p>
    <w:p w:rsidR="00013C55" w:rsidRPr="00573DAE" w:rsidRDefault="00013C55" w:rsidP="00013C55">
      <w:pPr>
        <w:pStyle w:val="a3"/>
        <w:outlineLvl w:val="0"/>
        <w:rPr>
          <w:b w:val="0"/>
          <w:lang w:val="ru-RU"/>
        </w:rPr>
      </w:pPr>
    </w:p>
    <w:p w:rsidR="00013C55" w:rsidRPr="00573DAE" w:rsidRDefault="00013C55" w:rsidP="00013C55">
      <w:pPr>
        <w:pStyle w:val="a3"/>
        <w:jc w:val="both"/>
        <w:outlineLvl w:val="0"/>
        <w:rPr>
          <w:lang w:val="ru-RU"/>
        </w:rPr>
      </w:pPr>
      <w:r w:rsidRPr="00573DAE">
        <w:rPr>
          <w:lang w:val="ru-RU"/>
        </w:rPr>
        <w:t xml:space="preserve">Предмет договора, перечень и объем услуг, сведения о начальной (максимальной) цене договора и расходах участника </w:t>
      </w:r>
    </w:p>
    <w:p w:rsidR="00013C55" w:rsidRPr="00573DAE" w:rsidRDefault="00013C55" w:rsidP="00013C55">
      <w:pPr>
        <w:pStyle w:val="a3"/>
        <w:jc w:val="both"/>
        <w:outlineLvl w:val="0"/>
        <w:rPr>
          <w:lang w:val="ru-RU"/>
        </w:rPr>
      </w:pPr>
    </w:p>
    <w:p w:rsidR="00013C55" w:rsidRPr="00573DAE" w:rsidRDefault="00013C55" w:rsidP="00013C55">
      <w:pPr>
        <w:pStyle w:val="a3"/>
        <w:jc w:val="both"/>
        <w:outlineLvl w:val="0"/>
        <w:rPr>
          <w:b w:val="0"/>
          <w:lang w:val="ru-RU"/>
        </w:rPr>
      </w:pPr>
      <w:r w:rsidRPr="00573DAE">
        <w:rPr>
          <w:b w:val="0"/>
          <w:lang w:val="ru-RU"/>
        </w:rPr>
        <w:t>Предмет договора: Оказание услуг по обслуживанию проводниками пассажиров и пассажирских вагонов локомотивной тяги  для нужд ОАО «</w:t>
      </w:r>
      <w:proofErr w:type="spellStart"/>
      <w:r w:rsidRPr="00573DAE">
        <w:rPr>
          <w:b w:val="0"/>
          <w:lang w:val="ru-RU"/>
        </w:rPr>
        <w:t>Башкортостанская</w:t>
      </w:r>
      <w:proofErr w:type="spellEnd"/>
      <w:r w:rsidRPr="00573DAE">
        <w:rPr>
          <w:b w:val="0"/>
          <w:lang w:val="ru-RU"/>
        </w:rPr>
        <w:t xml:space="preserve"> пригородная пассажирская компания»</w:t>
      </w:r>
    </w:p>
    <w:p w:rsidR="00013C55" w:rsidRPr="00573DAE" w:rsidRDefault="00013C55" w:rsidP="00013C55">
      <w:pPr>
        <w:pStyle w:val="a3"/>
        <w:jc w:val="both"/>
        <w:outlineLvl w:val="0"/>
        <w:rPr>
          <w:lang w:val="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0"/>
        <w:gridCol w:w="6111"/>
        <w:gridCol w:w="3118"/>
      </w:tblGrid>
      <w:tr w:rsidR="00013C55" w:rsidRPr="00573DAE" w:rsidTr="002E0D9C">
        <w:trPr>
          <w:trHeight w:val="1081"/>
        </w:trPr>
        <w:tc>
          <w:tcPr>
            <w:tcW w:w="660" w:type="dxa"/>
            <w:vAlign w:val="center"/>
          </w:tcPr>
          <w:p w:rsidR="00013C55" w:rsidRPr="00573DAE" w:rsidRDefault="00013C55" w:rsidP="002E0D9C">
            <w:pPr>
              <w:jc w:val="center"/>
              <w:rPr>
                <w:b/>
                <w:sz w:val="28"/>
                <w:szCs w:val="28"/>
                <w:lang w:eastAsia="en-US"/>
              </w:rPr>
            </w:pPr>
            <w:r w:rsidRPr="00573DAE">
              <w:rPr>
                <w:b/>
                <w:sz w:val="28"/>
                <w:szCs w:val="28"/>
                <w:lang w:eastAsia="en-US"/>
              </w:rPr>
              <w:t xml:space="preserve">№ </w:t>
            </w:r>
            <w:proofErr w:type="gramStart"/>
            <w:r w:rsidRPr="00573DAE">
              <w:rPr>
                <w:b/>
                <w:sz w:val="28"/>
                <w:szCs w:val="28"/>
                <w:lang w:eastAsia="en-US"/>
              </w:rPr>
              <w:t>п</w:t>
            </w:r>
            <w:proofErr w:type="gramEnd"/>
            <w:r w:rsidRPr="00573DAE">
              <w:rPr>
                <w:b/>
                <w:sz w:val="28"/>
                <w:szCs w:val="28"/>
                <w:lang w:eastAsia="en-US"/>
              </w:rPr>
              <w:t>/п</w:t>
            </w:r>
          </w:p>
        </w:tc>
        <w:tc>
          <w:tcPr>
            <w:tcW w:w="6111" w:type="dxa"/>
            <w:vAlign w:val="center"/>
          </w:tcPr>
          <w:p w:rsidR="00013C55" w:rsidRPr="00573DAE" w:rsidRDefault="00013C55" w:rsidP="002E0D9C">
            <w:pPr>
              <w:jc w:val="center"/>
              <w:rPr>
                <w:b/>
                <w:sz w:val="28"/>
                <w:szCs w:val="28"/>
                <w:lang w:eastAsia="en-US"/>
              </w:rPr>
            </w:pPr>
            <w:r w:rsidRPr="00573DAE">
              <w:rPr>
                <w:b/>
                <w:sz w:val="28"/>
                <w:szCs w:val="28"/>
                <w:lang w:eastAsia="en-US"/>
              </w:rPr>
              <w:t>Вид оказываемых услуг</w:t>
            </w:r>
          </w:p>
        </w:tc>
        <w:tc>
          <w:tcPr>
            <w:tcW w:w="3118" w:type="dxa"/>
            <w:vAlign w:val="center"/>
          </w:tcPr>
          <w:p w:rsidR="00013C55" w:rsidRPr="00573DAE" w:rsidRDefault="00013C55" w:rsidP="002E0D9C">
            <w:pPr>
              <w:jc w:val="center"/>
              <w:rPr>
                <w:b/>
                <w:sz w:val="28"/>
                <w:szCs w:val="28"/>
                <w:lang w:eastAsia="en-US"/>
              </w:rPr>
            </w:pPr>
            <w:r w:rsidRPr="00573DAE">
              <w:rPr>
                <w:b/>
                <w:sz w:val="28"/>
                <w:szCs w:val="28"/>
                <w:lang w:eastAsia="en-US"/>
              </w:rPr>
              <w:t>Объем услуг (тыс</w:t>
            </w:r>
            <w:proofErr w:type="gramStart"/>
            <w:r w:rsidRPr="00573DAE">
              <w:rPr>
                <w:b/>
                <w:sz w:val="28"/>
                <w:szCs w:val="28"/>
                <w:lang w:eastAsia="en-US"/>
              </w:rPr>
              <w:t>.в</w:t>
            </w:r>
            <w:proofErr w:type="gramEnd"/>
            <w:r w:rsidRPr="00573DAE">
              <w:rPr>
                <w:b/>
                <w:sz w:val="28"/>
                <w:szCs w:val="28"/>
                <w:lang w:eastAsia="en-US"/>
              </w:rPr>
              <w:t>аг/час) в год</w:t>
            </w:r>
          </w:p>
        </w:tc>
      </w:tr>
      <w:tr w:rsidR="00013C55" w:rsidRPr="00573DAE" w:rsidTr="002E0D9C">
        <w:trPr>
          <w:trHeight w:val="455"/>
        </w:trPr>
        <w:tc>
          <w:tcPr>
            <w:tcW w:w="660" w:type="dxa"/>
            <w:vAlign w:val="center"/>
          </w:tcPr>
          <w:p w:rsidR="00013C55" w:rsidRPr="00573DAE" w:rsidRDefault="00013C55" w:rsidP="002E0D9C">
            <w:pPr>
              <w:jc w:val="center"/>
              <w:rPr>
                <w:sz w:val="28"/>
                <w:szCs w:val="28"/>
                <w:lang w:eastAsia="en-US"/>
              </w:rPr>
            </w:pPr>
            <w:r w:rsidRPr="00573DAE">
              <w:rPr>
                <w:sz w:val="28"/>
                <w:szCs w:val="28"/>
                <w:lang w:eastAsia="en-US"/>
              </w:rPr>
              <w:t>1.</w:t>
            </w:r>
          </w:p>
        </w:tc>
        <w:tc>
          <w:tcPr>
            <w:tcW w:w="6111" w:type="dxa"/>
            <w:vAlign w:val="center"/>
          </w:tcPr>
          <w:p w:rsidR="00013C55" w:rsidRPr="00573DAE" w:rsidRDefault="00013C55" w:rsidP="002E0D9C">
            <w:pPr>
              <w:jc w:val="center"/>
              <w:rPr>
                <w:sz w:val="28"/>
                <w:szCs w:val="28"/>
                <w:lang w:eastAsia="en-US"/>
              </w:rPr>
            </w:pPr>
            <w:r w:rsidRPr="00573DAE">
              <w:rPr>
                <w:sz w:val="28"/>
                <w:szCs w:val="28"/>
                <w:lang w:eastAsia="en-US"/>
              </w:rPr>
              <w:t>Обслуживание проводниками пассажиров и пассажирских вагонов, курсирующих в составе пригородных поездов</w:t>
            </w:r>
          </w:p>
        </w:tc>
        <w:tc>
          <w:tcPr>
            <w:tcW w:w="3118" w:type="dxa"/>
            <w:vAlign w:val="center"/>
          </w:tcPr>
          <w:p w:rsidR="00013C55" w:rsidRPr="00573DAE" w:rsidRDefault="00013C55" w:rsidP="002E0D9C">
            <w:pPr>
              <w:jc w:val="center"/>
              <w:rPr>
                <w:sz w:val="28"/>
                <w:szCs w:val="28"/>
                <w:lang w:eastAsia="en-US"/>
              </w:rPr>
            </w:pPr>
            <w:r w:rsidRPr="00573DAE">
              <w:rPr>
                <w:sz w:val="28"/>
                <w:szCs w:val="28"/>
                <w:lang w:eastAsia="en-US"/>
              </w:rPr>
              <w:t>30,69471</w:t>
            </w:r>
          </w:p>
        </w:tc>
      </w:tr>
      <w:tr w:rsidR="00013C55" w:rsidRPr="00573DAE" w:rsidTr="002E0D9C">
        <w:trPr>
          <w:trHeight w:val="421"/>
        </w:trPr>
        <w:tc>
          <w:tcPr>
            <w:tcW w:w="660" w:type="dxa"/>
            <w:vAlign w:val="center"/>
          </w:tcPr>
          <w:p w:rsidR="00013C55" w:rsidRPr="00573DAE" w:rsidRDefault="00013C55" w:rsidP="002E0D9C">
            <w:pPr>
              <w:jc w:val="center"/>
              <w:rPr>
                <w:sz w:val="28"/>
                <w:szCs w:val="28"/>
                <w:lang w:eastAsia="en-US"/>
              </w:rPr>
            </w:pPr>
            <w:r w:rsidRPr="00573DAE">
              <w:rPr>
                <w:sz w:val="28"/>
                <w:szCs w:val="28"/>
                <w:lang w:eastAsia="en-US"/>
              </w:rPr>
              <w:t>2.</w:t>
            </w:r>
          </w:p>
        </w:tc>
        <w:tc>
          <w:tcPr>
            <w:tcW w:w="6111" w:type="dxa"/>
            <w:vAlign w:val="center"/>
          </w:tcPr>
          <w:p w:rsidR="00013C55" w:rsidRPr="00573DAE" w:rsidRDefault="00013C55" w:rsidP="002E0D9C">
            <w:pPr>
              <w:jc w:val="center"/>
              <w:rPr>
                <w:sz w:val="28"/>
                <w:szCs w:val="28"/>
                <w:lang w:eastAsia="en-US"/>
              </w:rPr>
            </w:pPr>
            <w:r w:rsidRPr="00573DAE">
              <w:rPr>
                <w:sz w:val="28"/>
                <w:szCs w:val="28"/>
                <w:lang w:eastAsia="en-US"/>
              </w:rPr>
              <w:t>Обслуживание проводниками пассажирских вагонов, исключенных из числа курсирующих в составе пригородных поездов</w:t>
            </w:r>
          </w:p>
        </w:tc>
        <w:tc>
          <w:tcPr>
            <w:tcW w:w="3118" w:type="dxa"/>
            <w:vAlign w:val="center"/>
          </w:tcPr>
          <w:p w:rsidR="00013C55" w:rsidRPr="00573DAE" w:rsidRDefault="00013C55" w:rsidP="002E0D9C">
            <w:pPr>
              <w:jc w:val="center"/>
              <w:rPr>
                <w:sz w:val="28"/>
                <w:szCs w:val="28"/>
                <w:lang w:eastAsia="en-US"/>
              </w:rPr>
            </w:pPr>
            <w:r w:rsidRPr="00573DAE">
              <w:rPr>
                <w:sz w:val="28"/>
                <w:szCs w:val="28"/>
                <w:lang w:eastAsia="en-US"/>
              </w:rPr>
              <w:t>153,26529</w:t>
            </w:r>
          </w:p>
        </w:tc>
      </w:tr>
    </w:tbl>
    <w:p w:rsidR="00013C55" w:rsidRPr="00573DAE" w:rsidRDefault="00013C55" w:rsidP="00013C55">
      <w:pPr>
        <w:pStyle w:val="a3"/>
        <w:jc w:val="both"/>
        <w:outlineLvl w:val="0"/>
        <w:rPr>
          <w:b w:val="0"/>
          <w:lang w:val="ru-RU"/>
        </w:rPr>
      </w:pPr>
    </w:p>
    <w:p w:rsidR="00013C55" w:rsidRPr="00573DAE" w:rsidRDefault="00013C55" w:rsidP="00013C55">
      <w:pPr>
        <w:pStyle w:val="a3"/>
        <w:jc w:val="both"/>
        <w:outlineLvl w:val="0"/>
        <w:rPr>
          <w:lang w:val="ru-RU"/>
        </w:rPr>
      </w:pPr>
      <w:r w:rsidRPr="00573DAE">
        <w:rPr>
          <w:lang w:val="ru-RU"/>
        </w:rPr>
        <w:t xml:space="preserve">Требования к услугам </w:t>
      </w:r>
    </w:p>
    <w:p w:rsidR="00013C55" w:rsidRPr="00573DAE" w:rsidRDefault="00013C55" w:rsidP="00013C55">
      <w:pPr>
        <w:pStyle w:val="a3"/>
        <w:jc w:val="both"/>
        <w:outlineLvl w:val="0"/>
        <w:rPr>
          <w:b w:val="0"/>
          <w:lang w:val="ru-RU"/>
        </w:rPr>
      </w:pPr>
      <w:r w:rsidRPr="00573DAE">
        <w:rPr>
          <w:b w:val="0"/>
          <w:lang w:val="ru-RU"/>
        </w:rPr>
        <w:t>Услуги по обслуживанию проводниками пассажиров и пассажирских вагонов локомотивной тяги в пригородных поездах включают в себя:</w:t>
      </w:r>
    </w:p>
    <w:p w:rsidR="00013C55" w:rsidRPr="00573DAE" w:rsidRDefault="00013C55" w:rsidP="00013C55">
      <w:pPr>
        <w:pStyle w:val="a3"/>
        <w:jc w:val="both"/>
        <w:outlineLvl w:val="0"/>
        <w:rPr>
          <w:b w:val="0"/>
          <w:lang w:val="ru-RU"/>
        </w:rPr>
      </w:pPr>
      <w:r w:rsidRPr="00573DAE">
        <w:rPr>
          <w:b w:val="0"/>
          <w:lang w:val="ru-RU"/>
        </w:rPr>
        <w:t>- подготовку в рейс пассажирских вагонов;</w:t>
      </w:r>
    </w:p>
    <w:p w:rsidR="00013C55" w:rsidRPr="00573DAE" w:rsidRDefault="00013C55" w:rsidP="00013C55">
      <w:pPr>
        <w:pStyle w:val="a3"/>
        <w:jc w:val="both"/>
        <w:outlineLvl w:val="0"/>
        <w:rPr>
          <w:b w:val="0"/>
          <w:lang w:val="ru-RU"/>
        </w:rPr>
      </w:pPr>
      <w:r w:rsidRPr="00573DAE">
        <w:rPr>
          <w:b w:val="0"/>
          <w:lang w:val="ru-RU"/>
        </w:rPr>
        <w:t>- сопровождение пассажирских вагонов в пути следования;</w:t>
      </w:r>
    </w:p>
    <w:p w:rsidR="00013C55" w:rsidRPr="00573DAE" w:rsidRDefault="00013C55" w:rsidP="00013C55">
      <w:pPr>
        <w:pStyle w:val="a3"/>
        <w:jc w:val="both"/>
        <w:outlineLvl w:val="0"/>
        <w:rPr>
          <w:b w:val="0"/>
          <w:lang w:val="ru-RU"/>
        </w:rPr>
      </w:pPr>
      <w:r w:rsidRPr="00573DAE">
        <w:rPr>
          <w:b w:val="0"/>
          <w:lang w:val="ru-RU"/>
        </w:rPr>
        <w:t>- содержание пассажирских вагонов в эксплуатационном состоянии в местах отстоя.</w:t>
      </w:r>
    </w:p>
    <w:p w:rsidR="00013C55" w:rsidRPr="00573DAE" w:rsidRDefault="00013C55" w:rsidP="00013C55">
      <w:pPr>
        <w:pStyle w:val="a3"/>
        <w:jc w:val="both"/>
        <w:outlineLvl w:val="0"/>
        <w:rPr>
          <w:b w:val="0"/>
          <w:lang w:val="ru-RU"/>
        </w:rPr>
      </w:pPr>
      <w:r w:rsidRPr="00573DAE">
        <w:rPr>
          <w:b w:val="0"/>
          <w:lang w:val="ru-RU"/>
        </w:rPr>
        <w:t>Пассажирские вагоны – вагоны, предназначенные для перевозки пассажиров и/или багажа.</w:t>
      </w:r>
    </w:p>
    <w:p w:rsidR="00013C55" w:rsidRPr="00573DAE" w:rsidRDefault="00013C55" w:rsidP="00013C55">
      <w:pPr>
        <w:pStyle w:val="a3"/>
        <w:jc w:val="both"/>
        <w:outlineLvl w:val="0"/>
        <w:rPr>
          <w:b w:val="0"/>
          <w:lang w:val="ru-RU"/>
        </w:rPr>
      </w:pPr>
      <w:r w:rsidRPr="00573DAE">
        <w:rPr>
          <w:b w:val="0"/>
          <w:lang w:val="ru-RU"/>
        </w:rPr>
        <w:t xml:space="preserve">Подготовка вагонов в рейс – необходимые операции по подготовке вагона в рейс, выполняемые проводниками в соответствии с п.2.1.1 Технического задания. </w:t>
      </w:r>
    </w:p>
    <w:p w:rsidR="00013C55" w:rsidRPr="00573DAE" w:rsidRDefault="00013C55" w:rsidP="00013C55">
      <w:pPr>
        <w:pStyle w:val="a3"/>
        <w:jc w:val="both"/>
        <w:outlineLvl w:val="0"/>
        <w:rPr>
          <w:b w:val="0"/>
          <w:lang w:val="ru-RU"/>
        </w:rPr>
      </w:pPr>
      <w:r w:rsidRPr="00573DAE">
        <w:rPr>
          <w:b w:val="0"/>
          <w:lang w:val="ru-RU"/>
        </w:rPr>
        <w:t xml:space="preserve">Сопровождение пассажирских вагонов в пути следования – выполнение должностных обязанностей, проводниками пассажирских вагонов в пути следования вагона, в соответствии с п.2.1.2. Технического задания. </w:t>
      </w:r>
    </w:p>
    <w:p w:rsidR="00013C55" w:rsidRPr="00573DAE" w:rsidRDefault="00013C55" w:rsidP="00013C55">
      <w:pPr>
        <w:pStyle w:val="a3"/>
        <w:jc w:val="both"/>
        <w:outlineLvl w:val="0"/>
        <w:rPr>
          <w:b w:val="0"/>
          <w:lang w:val="ru-RU"/>
        </w:rPr>
      </w:pPr>
      <w:r w:rsidRPr="00573DAE">
        <w:rPr>
          <w:b w:val="0"/>
          <w:lang w:val="ru-RU"/>
        </w:rPr>
        <w:t xml:space="preserve">Содержание пассажирских  вагонов в эксплуатационном состоянии в местах отстоя – обеспечение сохранности внутреннего оборудования вагона и съемного инвентаря, соблюдение температурного и санитарного режимов  проводниками в соответствии с п.2.1.3. Технического задания. </w:t>
      </w:r>
    </w:p>
    <w:p w:rsidR="00013C55" w:rsidRPr="00573DAE" w:rsidRDefault="00013C55" w:rsidP="00013C55">
      <w:pPr>
        <w:pStyle w:val="a3"/>
        <w:jc w:val="both"/>
        <w:outlineLvl w:val="0"/>
        <w:rPr>
          <w:b w:val="0"/>
          <w:lang w:val="ru-RU"/>
        </w:rPr>
      </w:pPr>
    </w:p>
    <w:p w:rsidR="00013C55" w:rsidRPr="00573DAE" w:rsidRDefault="00013C55" w:rsidP="00013C55">
      <w:pPr>
        <w:pStyle w:val="a3"/>
        <w:jc w:val="both"/>
        <w:outlineLvl w:val="0"/>
        <w:rPr>
          <w:b w:val="0"/>
          <w:lang w:val="ru-RU"/>
        </w:rPr>
      </w:pPr>
      <w:r w:rsidRPr="00573DAE">
        <w:rPr>
          <w:lang w:val="ru-RU"/>
        </w:rPr>
        <w:t>Общие требования</w:t>
      </w:r>
      <w:r w:rsidRPr="00573DAE">
        <w:rPr>
          <w:b w:val="0"/>
          <w:lang w:val="ru-RU"/>
        </w:rPr>
        <w:t>.</w:t>
      </w:r>
    </w:p>
    <w:p w:rsidR="00013C55" w:rsidRPr="00573DAE" w:rsidRDefault="00013C55" w:rsidP="00013C55">
      <w:pPr>
        <w:pStyle w:val="a3"/>
        <w:jc w:val="both"/>
        <w:outlineLvl w:val="0"/>
        <w:rPr>
          <w:b w:val="0"/>
          <w:lang w:val="ru-RU"/>
        </w:rPr>
      </w:pPr>
      <w:r w:rsidRPr="00573DAE">
        <w:rPr>
          <w:b w:val="0"/>
          <w:lang w:val="ru-RU"/>
        </w:rPr>
        <w:t>1) Услуги по обслуживанию пассажирских вагонов оказывать в соответствии с нормативными документами:</w:t>
      </w:r>
    </w:p>
    <w:p w:rsidR="00013C55" w:rsidRPr="00573DAE" w:rsidRDefault="00013C55" w:rsidP="00013C55">
      <w:pPr>
        <w:pStyle w:val="a3"/>
        <w:jc w:val="both"/>
        <w:outlineLvl w:val="0"/>
        <w:rPr>
          <w:b w:val="0"/>
          <w:lang w:val="ru-RU"/>
        </w:rPr>
      </w:pPr>
      <w:r w:rsidRPr="00573DAE">
        <w:rPr>
          <w:b w:val="0"/>
          <w:lang w:val="ru-RU"/>
        </w:rPr>
        <w:t></w:t>
      </w:r>
      <w:r w:rsidRPr="00573DAE">
        <w:rPr>
          <w:b w:val="0"/>
          <w:lang w:val="ru-RU"/>
        </w:rPr>
        <w:tab/>
        <w:t>Федеральный закон от 10.01.2003 № 17-ФЗ «О железнодорожном транспорте в Российской Федерации»;</w:t>
      </w:r>
    </w:p>
    <w:p w:rsidR="00013C55" w:rsidRPr="00573DAE" w:rsidRDefault="00013C55" w:rsidP="00013C55">
      <w:pPr>
        <w:pStyle w:val="a3"/>
        <w:jc w:val="both"/>
        <w:outlineLvl w:val="0"/>
        <w:rPr>
          <w:b w:val="0"/>
          <w:lang w:val="ru-RU"/>
        </w:rPr>
      </w:pPr>
      <w:r w:rsidRPr="00573DAE">
        <w:rPr>
          <w:b w:val="0"/>
          <w:lang w:val="ru-RU"/>
        </w:rPr>
        <w:lastRenderedPageBreak/>
        <w:t></w:t>
      </w:r>
      <w:r w:rsidRPr="00573DAE">
        <w:rPr>
          <w:b w:val="0"/>
          <w:lang w:val="ru-RU"/>
        </w:rPr>
        <w:tab/>
        <w:t>Федеральный закон от 10.01.2003 № 18-ФЗ «Устав железнодорожного транспорта Российской Федерации»;</w:t>
      </w:r>
    </w:p>
    <w:p w:rsidR="00013C55" w:rsidRPr="00573DAE" w:rsidRDefault="00013C55" w:rsidP="00013C55">
      <w:pPr>
        <w:pStyle w:val="a3"/>
        <w:jc w:val="both"/>
        <w:outlineLvl w:val="0"/>
        <w:rPr>
          <w:b w:val="0"/>
          <w:lang w:val="ru-RU"/>
        </w:rPr>
      </w:pPr>
      <w:r w:rsidRPr="00573DAE">
        <w:rPr>
          <w:b w:val="0"/>
          <w:lang w:val="ru-RU"/>
        </w:rPr>
        <w:t></w:t>
      </w:r>
      <w:r w:rsidRPr="00573DAE">
        <w:rPr>
          <w:b w:val="0"/>
          <w:lang w:val="ru-RU"/>
        </w:rPr>
        <w:tab/>
        <w:t xml:space="preserve">Трудовой кодекс Российской Федерации от 30.12.2001 № 197-ФЗ; </w:t>
      </w:r>
    </w:p>
    <w:p w:rsidR="00013C55" w:rsidRPr="00573DAE" w:rsidRDefault="00013C55" w:rsidP="00013C55">
      <w:pPr>
        <w:pStyle w:val="a3"/>
        <w:jc w:val="both"/>
        <w:outlineLvl w:val="0"/>
        <w:rPr>
          <w:b w:val="0"/>
          <w:lang w:val="ru-RU"/>
        </w:rPr>
      </w:pPr>
      <w:r w:rsidRPr="00573DAE">
        <w:rPr>
          <w:b w:val="0"/>
          <w:lang w:val="ru-RU"/>
        </w:rPr>
        <w:t></w:t>
      </w:r>
      <w:r w:rsidRPr="00573DAE">
        <w:rPr>
          <w:b w:val="0"/>
          <w:lang w:val="ru-RU"/>
        </w:rPr>
        <w:tab/>
        <w:t>Постановление Главного государственного санитарного врача Российской Федерации от 04.03.2003 № 12  о введении в действие «Санитарных правил по организации пассажирских перевозок на железнодорожном транспорте СП 2.5.1198-03»;</w:t>
      </w:r>
    </w:p>
    <w:p w:rsidR="00013C55" w:rsidRPr="00573DAE" w:rsidRDefault="00013C55" w:rsidP="00013C55">
      <w:pPr>
        <w:pStyle w:val="a3"/>
        <w:jc w:val="both"/>
        <w:outlineLvl w:val="0"/>
        <w:rPr>
          <w:b w:val="0"/>
          <w:lang w:val="ru-RU"/>
        </w:rPr>
      </w:pPr>
      <w:r w:rsidRPr="00573DAE">
        <w:rPr>
          <w:b w:val="0"/>
          <w:lang w:val="ru-RU"/>
        </w:rPr>
        <w:t></w:t>
      </w:r>
      <w:r w:rsidRPr="00573DAE">
        <w:rPr>
          <w:b w:val="0"/>
          <w:lang w:val="ru-RU"/>
        </w:rPr>
        <w:tab/>
        <w:t xml:space="preserve">Межотраслевые Правила по охране труда (Правила безопасности) при эксплуатации электроустановок ПОТ </w:t>
      </w:r>
      <w:proofErr w:type="gramStart"/>
      <w:r w:rsidRPr="00573DAE">
        <w:rPr>
          <w:b w:val="0"/>
          <w:lang w:val="ru-RU"/>
        </w:rPr>
        <w:t>Р</w:t>
      </w:r>
      <w:proofErr w:type="gramEnd"/>
      <w:r w:rsidRPr="00573DAE">
        <w:rPr>
          <w:b w:val="0"/>
          <w:lang w:val="ru-RU"/>
        </w:rPr>
        <w:t xml:space="preserve"> М-016-2001. РД 153-34.0-03.150-00. (утв. постановлением Минтруда России от 05.01.2001 № 3, приказом Минэнерго России от 27.12.2000 № 163);</w:t>
      </w:r>
    </w:p>
    <w:p w:rsidR="00013C55" w:rsidRPr="00573DAE" w:rsidRDefault="00013C55" w:rsidP="00013C55">
      <w:pPr>
        <w:pStyle w:val="a3"/>
        <w:jc w:val="both"/>
        <w:outlineLvl w:val="0"/>
        <w:rPr>
          <w:b w:val="0"/>
          <w:lang w:val="ru-RU"/>
        </w:rPr>
      </w:pPr>
      <w:r w:rsidRPr="00573DAE">
        <w:rPr>
          <w:b w:val="0"/>
          <w:lang w:val="ru-RU"/>
        </w:rPr>
        <w:t></w:t>
      </w:r>
      <w:r w:rsidRPr="00573DAE">
        <w:rPr>
          <w:b w:val="0"/>
          <w:lang w:val="ru-RU"/>
        </w:rPr>
        <w:tab/>
        <w:t xml:space="preserve">Постановление Минтруда России, Минобразования России от 13.01.2003 № 1/29 «Об утверждении Порядка обучения по охране труда и проверке </w:t>
      </w:r>
      <w:proofErr w:type="gramStart"/>
      <w:r w:rsidRPr="00573DAE">
        <w:rPr>
          <w:b w:val="0"/>
          <w:lang w:val="ru-RU"/>
        </w:rPr>
        <w:t>знаний требований охраны труда работников организаций</w:t>
      </w:r>
      <w:proofErr w:type="gramEnd"/>
      <w:r w:rsidRPr="00573DAE">
        <w:rPr>
          <w:b w:val="0"/>
          <w:lang w:val="ru-RU"/>
        </w:rPr>
        <w:t>»;</w:t>
      </w:r>
    </w:p>
    <w:p w:rsidR="00013C55" w:rsidRPr="00573DAE" w:rsidRDefault="00013C55" w:rsidP="00013C55">
      <w:pPr>
        <w:pStyle w:val="a3"/>
        <w:jc w:val="both"/>
        <w:outlineLvl w:val="0"/>
        <w:rPr>
          <w:b w:val="0"/>
          <w:lang w:val="ru-RU"/>
        </w:rPr>
      </w:pPr>
      <w:r w:rsidRPr="00573DAE">
        <w:rPr>
          <w:b w:val="0"/>
          <w:lang w:val="ru-RU"/>
        </w:rPr>
        <w:t></w:t>
      </w:r>
      <w:r w:rsidRPr="00573DAE">
        <w:rPr>
          <w:b w:val="0"/>
          <w:lang w:val="ru-RU"/>
        </w:rPr>
        <w:tab/>
        <w:t xml:space="preserve">Распоряжение ОАО «РЖД» от 23.06.2005 № 963р «Об утверждении методики оказания первой медицинской помощи при несчастных случаях на производстве для работников ОАО «РЖД»; </w:t>
      </w:r>
    </w:p>
    <w:p w:rsidR="00013C55" w:rsidRPr="00573DAE" w:rsidRDefault="00013C55" w:rsidP="00013C55">
      <w:pPr>
        <w:pStyle w:val="a3"/>
        <w:jc w:val="both"/>
        <w:outlineLvl w:val="0"/>
        <w:rPr>
          <w:b w:val="0"/>
          <w:lang w:val="ru-RU"/>
        </w:rPr>
      </w:pPr>
      <w:r w:rsidRPr="00573DAE">
        <w:rPr>
          <w:b w:val="0"/>
          <w:lang w:val="ru-RU"/>
        </w:rPr>
        <w:t></w:t>
      </w:r>
      <w:r w:rsidRPr="00573DAE">
        <w:rPr>
          <w:b w:val="0"/>
          <w:lang w:val="ru-RU"/>
        </w:rPr>
        <w:tab/>
        <w:t>Отраслевые правила по охране труда в пассажирском хозяйстве федерального железнодорожного транспорта ПОТ РО-13153-ЦЛ-923-02, утв. МПС России 20.11.2002;</w:t>
      </w:r>
    </w:p>
    <w:p w:rsidR="00013C55" w:rsidRPr="00573DAE" w:rsidRDefault="00013C55" w:rsidP="00013C55">
      <w:pPr>
        <w:pStyle w:val="a3"/>
        <w:jc w:val="both"/>
        <w:outlineLvl w:val="0"/>
        <w:rPr>
          <w:b w:val="0"/>
          <w:lang w:val="ru-RU"/>
        </w:rPr>
      </w:pPr>
      <w:r w:rsidRPr="00573DAE">
        <w:rPr>
          <w:b w:val="0"/>
          <w:lang w:val="ru-RU"/>
        </w:rPr>
        <w:t></w:t>
      </w:r>
      <w:r w:rsidRPr="00573DAE">
        <w:rPr>
          <w:b w:val="0"/>
          <w:lang w:val="ru-RU"/>
        </w:rPr>
        <w:tab/>
        <w:t>Распоряжение ОАО «РЖД» от 24.05.2007 № 959р «Об утверждении Инструкции по охране труда для проводника пассажирского вагона»;</w:t>
      </w:r>
    </w:p>
    <w:p w:rsidR="00013C55" w:rsidRPr="00573DAE" w:rsidRDefault="00013C55" w:rsidP="00013C55">
      <w:pPr>
        <w:pStyle w:val="a3"/>
        <w:jc w:val="both"/>
        <w:outlineLvl w:val="0"/>
        <w:rPr>
          <w:b w:val="0"/>
          <w:lang w:val="ru-RU"/>
        </w:rPr>
      </w:pPr>
      <w:r w:rsidRPr="00573DAE">
        <w:rPr>
          <w:b w:val="0"/>
          <w:lang w:val="ru-RU"/>
        </w:rPr>
        <w:t></w:t>
      </w:r>
      <w:r w:rsidRPr="00573DAE">
        <w:rPr>
          <w:b w:val="0"/>
          <w:lang w:val="ru-RU"/>
        </w:rPr>
        <w:tab/>
        <w:t>Распоряжение ОАО «РЖД» от 05.11.2009 № 2255р «О введении Инструкции по обеспечению пожарной безопасности в вагонах пассажирских поездов»;</w:t>
      </w:r>
    </w:p>
    <w:p w:rsidR="00013C55" w:rsidRPr="00573DAE" w:rsidRDefault="00013C55" w:rsidP="00013C55">
      <w:pPr>
        <w:pStyle w:val="a3"/>
        <w:jc w:val="both"/>
        <w:outlineLvl w:val="0"/>
        <w:rPr>
          <w:b w:val="0"/>
          <w:lang w:val="ru-RU"/>
        </w:rPr>
      </w:pPr>
      <w:r w:rsidRPr="00573DAE">
        <w:rPr>
          <w:b w:val="0"/>
          <w:lang w:val="ru-RU"/>
        </w:rPr>
        <w:t></w:t>
      </w:r>
      <w:r w:rsidRPr="00573DAE">
        <w:rPr>
          <w:b w:val="0"/>
          <w:lang w:val="ru-RU"/>
        </w:rPr>
        <w:tab/>
        <w:t>Приказ МПС России от 28.04.2000 № 11Ц «О мерах по повышению пожарной безопасности на федеральном железнодорожном транспорте»;</w:t>
      </w:r>
    </w:p>
    <w:p w:rsidR="00013C55" w:rsidRPr="00573DAE" w:rsidRDefault="00013C55" w:rsidP="00013C55">
      <w:pPr>
        <w:pStyle w:val="a3"/>
        <w:jc w:val="both"/>
        <w:outlineLvl w:val="0"/>
        <w:rPr>
          <w:b w:val="0"/>
          <w:lang w:val="ru-RU"/>
        </w:rPr>
      </w:pPr>
      <w:r w:rsidRPr="00573DAE">
        <w:rPr>
          <w:b w:val="0"/>
          <w:lang w:val="ru-RU"/>
        </w:rPr>
        <w:t></w:t>
      </w:r>
      <w:r w:rsidRPr="00573DAE">
        <w:rPr>
          <w:b w:val="0"/>
          <w:lang w:val="ru-RU"/>
        </w:rPr>
        <w:tab/>
        <w:t>«Инструкция проводнику пассажирского вагона» (утв. МПС России 05.11.1998 № ЦЛ-614);</w:t>
      </w:r>
    </w:p>
    <w:p w:rsidR="00013C55" w:rsidRPr="00573DAE" w:rsidRDefault="00013C55" w:rsidP="00013C55">
      <w:pPr>
        <w:pStyle w:val="a3"/>
        <w:jc w:val="both"/>
        <w:outlineLvl w:val="0"/>
        <w:rPr>
          <w:b w:val="0"/>
          <w:lang w:val="ru-RU"/>
        </w:rPr>
      </w:pPr>
      <w:r w:rsidRPr="00573DAE">
        <w:rPr>
          <w:b w:val="0"/>
          <w:lang w:val="ru-RU"/>
        </w:rPr>
        <w:t></w:t>
      </w:r>
      <w:r w:rsidRPr="00573DAE">
        <w:rPr>
          <w:b w:val="0"/>
          <w:lang w:val="ru-RU"/>
        </w:rPr>
        <w:tab/>
        <w:t>Федеральный закон от 06.03.2006 № 35-ФЗ «О противодействии терроризму»;</w:t>
      </w:r>
    </w:p>
    <w:p w:rsidR="00013C55" w:rsidRPr="00573DAE" w:rsidRDefault="00013C55" w:rsidP="00013C55">
      <w:pPr>
        <w:pStyle w:val="a3"/>
        <w:jc w:val="both"/>
        <w:outlineLvl w:val="0"/>
        <w:rPr>
          <w:b w:val="0"/>
          <w:lang w:val="ru-RU"/>
        </w:rPr>
      </w:pPr>
      <w:r w:rsidRPr="00573DAE">
        <w:rPr>
          <w:b w:val="0"/>
          <w:lang w:val="ru-RU"/>
        </w:rPr>
        <w:t></w:t>
      </w:r>
      <w:r w:rsidRPr="00573DAE">
        <w:rPr>
          <w:b w:val="0"/>
          <w:lang w:val="ru-RU"/>
        </w:rPr>
        <w:tab/>
        <w:t>Приказ Минтранса РФ от 16.02.2011 № 56 «О Порядке информирования субъектами транспортной инфраструктуры и перевозчиками об угрозах совершения и о совершении актов незаконного вмешательства на объектах транспортной инфраструктуры и транспортных средствах».</w:t>
      </w:r>
    </w:p>
    <w:p w:rsidR="0089052A" w:rsidRPr="00573DAE" w:rsidRDefault="0089052A" w:rsidP="0089052A">
      <w:pPr>
        <w:pStyle w:val="a9"/>
        <w:tabs>
          <w:tab w:val="left" w:pos="0"/>
        </w:tabs>
        <w:ind w:firstLine="0"/>
        <w:rPr>
          <w:smallCaps/>
          <w:sz w:val="28"/>
          <w:szCs w:val="28"/>
        </w:rPr>
      </w:pPr>
      <w:r w:rsidRPr="00573DAE">
        <w:rPr>
          <w:sz w:val="28"/>
          <w:szCs w:val="28"/>
        </w:rPr>
        <w:t xml:space="preserve"> </w:t>
      </w:r>
      <w:r w:rsidRPr="00573DAE">
        <w:rPr>
          <w:bCs/>
          <w:sz w:val="28"/>
          <w:szCs w:val="28"/>
        </w:rPr>
        <w:t>Приказ  МПС РФ от 26.04.2001 N3ЦЗ (ред. от 29.01.2003) "О совершенствовании организации труда бригад, занятых на обслуживании пассажирских поездов»</w:t>
      </w:r>
    </w:p>
    <w:p w:rsidR="00013C55" w:rsidRPr="00573DAE" w:rsidRDefault="00013C55" w:rsidP="00013C55">
      <w:pPr>
        <w:pStyle w:val="a3"/>
        <w:jc w:val="both"/>
        <w:outlineLvl w:val="0"/>
        <w:rPr>
          <w:b w:val="0"/>
          <w:lang w:val="ru-RU"/>
        </w:rPr>
      </w:pPr>
      <w:r w:rsidRPr="00573DAE">
        <w:rPr>
          <w:b w:val="0"/>
          <w:lang w:val="ru-RU"/>
        </w:rPr>
        <w:t></w:t>
      </w:r>
      <w:r w:rsidRPr="00573DAE">
        <w:rPr>
          <w:b w:val="0"/>
          <w:lang w:val="ru-RU"/>
        </w:rPr>
        <w:tab/>
        <w:t>Эксплуатационная документация пассажирского вагона.</w:t>
      </w:r>
    </w:p>
    <w:p w:rsidR="00013C55" w:rsidRPr="00573DAE" w:rsidRDefault="00013C55" w:rsidP="00013C55">
      <w:pPr>
        <w:pStyle w:val="a3"/>
        <w:jc w:val="both"/>
        <w:outlineLvl w:val="0"/>
        <w:rPr>
          <w:lang w:val="ru-RU"/>
        </w:rPr>
      </w:pPr>
    </w:p>
    <w:p w:rsidR="00013C55" w:rsidRPr="00573DAE" w:rsidRDefault="00013C55" w:rsidP="00013C55">
      <w:pPr>
        <w:pStyle w:val="a3"/>
        <w:jc w:val="both"/>
        <w:outlineLvl w:val="0"/>
        <w:rPr>
          <w:lang w:val="ru-RU"/>
        </w:rPr>
      </w:pPr>
      <w:r w:rsidRPr="00573DAE">
        <w:rPr>
          <w:lang w:val="ru-RU"/>
        </w:rPr>
        <w:t>Содержание услуг</w:t>
      </w:r>
    </w:p>
    <w:p w:rsidR="00013C55" w:rsidRPr="00573DAE" w:rsidRDefault="00013C55" w:rsidP="00013C55">
      <w:pPr>
        <w:pStyle w:val="a3"/>
        <w:jc w:val="both"/>
        <w:outlineLvl w:val="0"/>
        <w:rPr>
          <w:b w:val="0"/>
          <w:lang w:val="ru-RU"/>
        </w:rPr>
      </w:pPr>
      <w:r w:rsidRPr="00573DAE">
        <w:rPr>
          <w:b w:val="0"/>
          <w:lang w:val="ru-RU"/>
        </w:rPr>
        <w:t>1) Подготовка вагонов в рейс:</w:t>
      </w:r>
    </w:p>
    <w:p w:rsidR="00013C55" w:rsidRPr="00573DAE" w:rsidRDefault="00013C55" w:rsidP="00013C55">
      <w:pPr>
        <w:pStyle w:val="a3"/>
        <w:jc w:val="both"/>
        <w:outlineLvl w:val="0"/>
        <w:rPr>
          <w:b w:val="0"/>
          <w:lang w:val="ru-RU"/>
        </w:rPr>
      </w:pPr>
      <w:r w:rsidRPr="00573DAE">
        <w:rPr>
          <w:b w:val="0"/>
          <w:lang w:val="ru-RU"/>
        </w:rPr>
        <w:t>а) проводник должен  проверить:</w:t>
      </w:r>
    </w:p>
    <w:p w:rsidR="00013C55" w:rsidRPr="00573DAE" w:rsidRDefault="00013C55" w:rsidP="00013C55">
      <w:pPr>
        <w:pStyle w:val="a3"/>
        <w:jc w:val="both"/>
        <w:outlineLvl w:val="0"/>
        <w:rPr>
          <w:b w:val="0"/>
          <w:lang w:val="ru-RU"/>
        </w:rPr>
      </w:pPr>
      <w:r w:rsidRPr="00573DAE">
        <w:rPr>
          <w:b w:val="0"/>
          <w:lang w:val="ru-RU"/>
        </w:rPr>
        <w:t>-наличие и исправность внутреннего оборудования и съемного инвентаря;</w:t>
      </w:r>
    </w:p>
    <w:p w:rsidR="00013C55" w:rsidRPr="00573DAE" w:rsidRDefault="00013C55" w:rsidP="00013C55">
      <w:pPr>
        <w:pStyle w:val="a3"/>
        <w:jc w:val="both"/>
        <w:outlineLvl w:val="0"/>
        <w:rPr>
          <w:b w:val="0"/>
          <w:lang w:val="ru-RU"/>
        </w:rPr>
      </w:pPr>
      <w:r w:rsidRPr="00573DAE">
        <w:rPr>
          <w:b w:val="0"/>
          <w:lang w:val="ru-RU"/>
        </w:rPr>
        <w:t>-наличие средств пожаротушения;</w:t>
      </w:r>
    </w:p>
    <w:p w:rsidR="00013C55" w:rsidRPr="00573DAE" w:rsidRDefault="00013C55" w:rsidP="00013C55">
      <w:pPr>
        <w:pStyle w:val="a3"/>
        <w:jc w:val="both"/>
        <w:outlineLvl w:val="0"/>
        <w:rPr>
          <w:b w:val="0"/>
          <w:lang w:val="ru-RU"/>
        </w:rPr>
      </w:pPr>
      <w:r w:rsidRPr="00573DAE">
        <w:rPr>
          <w:b w:val="0"/>
          <w:lang w:val="ru-RU"/>
        </w:rPr>
        <w:lastRenderedPageBreak/>
        <w:t xml:space="preserve">-функционирование приборов отопления, освещения, вентиляции, холодильных установок и устройств кондиционирования воздуха путем кратковременного их включения с пульта управления; </w:t>
      </w:r>
    </w:p>
    <w:p w:rsidR="00013C55" w:rsidRPr="00573DAE" w:rsidRDefault="00013C55" w:rsidP="00013C55">
      <w:pPr>
        <w:pStyle w:val="a3"/>
        <w:jc w:val="both"/>
        <w:outlineLvl w:val="0"/>
        <w:rPr>
          <w:b w:val="0"/>
          <w:lang w:val="ru-RU"/>
        </w:rPr>
      </w:pPr>
      <w:r w:rsidRPr="00573DAE">
        <w:rPr>
          <w:b w:val="0"/>
          <w:lang w:val="ru-RU"/>
        </w:rPr>
        <w:t>-работу ручного тормоза;</w:t>
      </w:r>
    </w:p>
    <w:p w:rsidR="00013C55" w:rsidRPr="00573DAE" w:rsidRDefault="00013C55" w:rsidP="00013C55">
      <w:pPr>
        <w:pStyle w:val="a3"/>
        <w:jc w:val="both"/>
        <w:outlineLvl w:val="0"/>
        <w:rPr>
          <w:b w:val="0"/>
          <w:lang w:val="ru-RU"/>
        </w:rPr>
      </w:pPr>
      <w:r w:rsidRPr="00573DAE">
        <w:rPr>
          <w:b w:val="0"/>
          <w:lang w:val="ru-RU"/>
        </w:rPr>
        <w:t>-отсутствие утечки тока на корпус вагона;</w:t>
      </w:r>
    </w:p>
    <w:p w:rsidR="00013C55" w:rsidRPr="00573DAE" w:rsidRDefault="00013C55" w:rsidP="00013C55">
      <w:pPr>
        <w:pStyle w:val="a3"/>
        <w:jc w:val="both"/>
        <w:outlineLvl w:val="0"/>
        <w:rPr>
          <w:b w:val="0"/>
          <w:lang w:val="ru-RU"/>
        </w:rPr>
      </w:pPr>
      <w:r w:rsidRPr="00573DAE">
        <w:rPr>
          <w:b w:val="0"/>
          <w:lang w:val="ru-RU"/>
        </w:rPr>
        <w:t>-состояние аккумуляторных батарей;</w:t>
      </w:r>
    </w:p>
    <w:p w:rsidR="00013C55" w:rsidRPr="00573DAE" w:rsidRDefault="00013C55" w:rsidP="00013C55">
      <w:pPr>
        <w:pStyle w:val="a3"/>
        <w:jc w:val="both"/>
        <w:outlineLvl w:val="0"/>
        <w:rPr>
          <w:b w:val="0"/>
          <w:lang w:val="ru-RU"/>
        </w:rPr>
      </w:pPr>
      <w:r w:rsidRPr="00573DAE">
        <w:rPr>
          <w:b w:val="0"/>
          <w:lang w:val="ru-RU"/>
        </w:rPr>
        <w:t>-исправность системы контроля нагрева букс (СКНБ) и установки пожарной сигнализации (УПС);</w:t>
      </w:r>
    </w:p>
    <w:p w:rsidR="00013C55" w:rsidRPr="00573DAE" w:rsidRDefault="00013C55" w:rsidP="00013C55">
      <w:pPr>
        <w:pStyle w:val="a3"/>
        <w:jc w:val="both"/>
        <w:outlineLvl w:val="0"/>
        <w:rPr>
          <w:b w:val="0"/>
          <w:lang w:val="ru-RU"/>
        </w:rPr>
      </w:pPr>
      <w:r w:rsidRPr="00573DAE">
        <w:rPr>
          <w:b w:val="0"/>
          <w:lang w:val="ru-RU"/>
        </w:rPr>
        <w:t>-исправность электрокипятильника;</w:t>
      </w:r>
    </w:p>
    <w:p w:rsidR="00013C55" w:rsidRPr="00573DAE" w:rsidRDefault="00013C55" w:rsidP="00013C55">
      <w:pPr>
        <w:pStyle w:val="a3"/>
        <w:jc w:val="both"/>
        <w:outlineLvl w:val="0"/>
        <w:rPr>
          <w:b w:val="0"/>
          <w:lang w:val="ru-RU"/>
        </w:rPr>
      </w:pPr>
      <w:r w:rsidRPr="00573DAE">
        <w:rPr>
          <w:b w:val="0"/>
          <w:lang w:val="ru-RU"/>
        </w:rPr>
        <w:t>-исправность хвостовых сигнальных фонарей;</w:t>
      </w:r>
    </w:p>
    <w:p w:rsidR="00013C55" w:rsidRPr="00573DAE" w:rsidRDefault="00013C55" w:rsidP="00013C55">
      <w:pPr>
        <w:pStyle w:val="a3"/>
        <w:jc w:val="both"/>
        <w:outlineLvl w:val="0"/>
        <w:rPr>
          <w:b w:val="0"/>
          <w:lang w:val="ru-RU"/>
        </w:rPr>
      </w:pPr>
      <w:r w:rsidRPr="00573DAE">
        <w:rPr>
          <w:b w:val="0"/>
          <w:lang w:val="ru-RU"/>
        </w:rPr>
        <w:t>-наличие топлива для системы отопления и кипятильника;</w:t>
      </w:r>
    </w:p>
    <w:p w:rsidR="00013C55" w:rsidRPr="00573DAE" w:rsidRDefault="00013C55" w:rsidP="00013C55">
      <w:pPr>
        <w:pStyle w:val="a3"/>
        <w:jc w:val="both"/>
        <w:outlineLvl w:val="0"/>
        <w:rPr>
          <w:b w:val="0"/>
          <w:lang w:val="ru-RU"/>
        </w:rPr>
      </w:pPr>
      <w:r w:rsidRPr="00573DAE">
        <w:rPr>
          <w:b w:val="0"/>
          <w:lang w:val="ru-RU"/>
        </w:rPr>
        <w:t>-наличие воды;</w:t>
      </w:r>
    </w:p>
    <w:p w:rsidR="00013C55" w:rsidRPr="00573DAE" w:rsidRDefault="00013C55" w:rsidP="00013C55">
      <w:pPr>
        <w:pStyle w:val="a3"/>
        <w:jc w:val="both"/>
        <w:outlineLvl w:val="0"/>
        <w:rPr>
          <w:b w:val="0"/>
          <w:lang w:val="ru-RU"/>
        </w:rPr>
      </w:pPr>
      <w:r w:rsidRPr="00573DAE">
        <w:rPr>
          <w:b w:val="0"/>
          <w:lang w:val="ru-RU"/>
        </w:rPr>
        <w:t>-наличие комплектов постельных принадлежностей, мыла, моющих и дезинфицирующих средств, туалетной бумаги, уборочного инвентаря.</w:t>
      </w:r>
    </w:p>
    <w:p w:rsidR="00013C55" w:rsidRPr="00573DAE" w:rsidRDefault="00013C55" w:rsidP="00013C55">
      <w:pPr>
        <w:pStyle w:val="a3"/>
        <w:jc w:val="both"/>
        <w:outlineLvl w:val="0"/>
        <w:rPr>
          <w:b w:val="0"/>
          <w:lang w:val="ru-RU"/>
        </w:rPr>
      </w:pPr>
      <w:r w:rsidRPr="00573DAE">
        <w:rPr>
          <w:b w:val="0"/>
          <w:lang w:val="ru-RU"/>
        </w:rPr>
        <w:t>б) проводник должен  выполнить внутреннюю мойку и уборку в вагоне (частичную):</w:t>
      </w:r>
    </w:p>
    <w:p w:rsidR="00013C55" w:rsidRPr="00573DAE" w:rsidRDefault="00013C55" w:rsidP="00013C55">
      <w:pPr>
        <w:pStyle w:val="a3"/>
        <w:jc w:val="both"/>
        <w:outlineLvl w:val="0"/>
        <w:rPr>
          <w:b w:val="0"/>
          <w:lang w:val="ru-RU"/>
        </w:rPr>
      </w:pPr>
      <w:r w:rsidRPr="00573DAE">
        <w:rPr>
          <w:b w:val="0"/>
          <w:lang w:val="ru-RU"/>
        </w:rPr>
        <w:t>-протереть:</w:t>
      </w:r>
    </w:p>
    <w:p w:rsidR="00013C55" w:rsidRPr="00573DAE" w:rsidRDefault="00013C55" w:rsidP="00013C55">
      <w:pPr>
        <w:pStyle w:val="a3"/>
        <w:jc w:val="both"/>
        <w:outlineLvl w:val="0"/>
        <w:rPr>
          <w:b w:val="0"/>
          <w:lang w:val="ru-RU"/>
        </w:rPr>
      </w:pPr>
      <w:r w:rsidRPr="00573DAE">
        <w:rPr>
          <w:b w:val="0"/>
          <w:lang w:val="ru-RU"/>
        </w:rPr>
        <w:t>•</w:t>
      </w:r>
      <w:r w:rsidRPr="00573DAE">
        <w:rPr>
          <w:b w:val="0"/>
          <w:lang w:val="ru-RU"/>
        </w:rPr>
        <w:tab/>
        <w:t>стены;</w:t>
      </w:r>
    </w:p>
    <w:p w:rsidR="00013C55" w:rsidRPr="00573DAE" w:rsidRDefault="00013C55" w:rsidP="00013C55">
      <w:pPr>
        <w:pStyle w:val="a3"/>
        <w:jc w:val="both"/>
        <w:outlineLvl w:val="0"/>
        <w:rPr>
          <w:b w:val="0"/>
          <w:lang w:val="ru-RU"/>
        </w:rPr>
      </w:pPr>
      <w:r w:rsidRPr="00573DAE">
        <w:rPr>
          <w:b w:val="0"/>
          <w:lang w:val="ru-RU"/>
        </w:rPr>
        <w:t>•</w:t>
      </w:r>
      <w:r w:rsidRPr="00573DAE">
        <w:rPr>
          <w:b w:val="0"/>
          <w:lang w:val="ru-RU"/>
        </w:rPr>
        <w:tab/>
        <w:t>двери;</w:t>
      </w:r>
    </w:p>
    <w:p w:rsidR="00013C55" w:rsidRPr="00573DAE" w:rsidRDefault="00013C55" w:rsidP="00013C55">
      <w:pPr>
        <w:pStyle w:val="a3"/>
        <w:jc w:val="both"/>
        <w:outlineLvl w:val="0"/>
        <w:rPr>
          <w:b w:val="0"/>
          <w:lang w:val="ru-RU"/>
        </w:rPr>
      </w:pPr>
      <w:r w:rsidRPr="00573DAE">
        <w:rPr>
          <w:b w:val="0"/>
          <w:lang w:val="ru-RU"/>
        </w:rPr>
        <w:t>•</w:t>
      </w:r>
      <w:r w:rsidRPr="00573DAE">
        <w:rPr>
          <w:b w:val="0"/>
          <w:lang w:val="ru-RU"/>
        </w:rPr>
        <w:tab/>
        <w:t>спальные полки;</w:t>
      </w:r>
    </w:p>
    <w:p w:rsidR="00013C55" w:rsidRPr="00573DAE" w:rsidRDefault="00013C55" w:rsidP="00013C55">
      <w:pPr>
        <w:pStyle w:val="a3"/>
        <w:jc w:val="both"/>
        <w:outlineLvl w:val="0"/>
        <w:rPr>
          <w:b w:val="0"/>
          <w:lang w:val="ru-RU"/>
        </w:rPr>
      </w:pPr>
      <w:r w:rsidRPr="00573DAE">
        <w:rPr>
          <w:b w:val="0"/>
          <w:lang w:val="ru-RU"/>
        </w:rPr>
        <w:t>•</w:t>
      </w:r>
      <w:r w:rsidRPr="00573DAE">
        <w:rPr>
          <w:b w:val="0"/>
          <w:lang w:val="ru-RU"/>
        </w:rPr>
        <w:tab/>
        <w:t xml:space="preserve">подоконные столики; </w:t>
      </w:r>
    </w:p>
    <w:p w:rsidR="00013C55" w:rsidRPr="00573DAE" w:rsidRDefault="00013C55" w:rsidP="00013C55">
      <w:pPr>
        <w:pStyle w:val="a3"/>
        <w:jc w:val="both"/>
        <w:outlineLvl w:val="0"/>
        <w:rPr>
          <w:b w:val="0"/>
          <w:lang w:val="ru-RU"/>
        </w:rPr>
      </w:pPr>
      <w:r w:rsidRPr="00573DAE">
        <w:rPr>
          <w:b w:val="0"/>
          <w:lang w:val="ru-RU"/>
        </w:rPr>
        <w:t>•</w:t>
      </w:r>
      <w:r w:rsidRPr="00573DAE">
        <w:rPr>
          <w:b w:val="0"/>
          <w:lang w:val="ru-RU"/>
        </w:rPr>
        <w:tab/>
        <w:t>кожух труб отопления;</w:t>
      </w:r>
    </w:p>
    <w:p w:rsidR="00013C55" w:rsidRPr="00573DAE" w:rsidRDefault="00013C55" w:rsidP="00013C55">
      <w:pPr>
        <w:pStyle w:val="a3"/>
        <w:jc w:val="both"/>
        <w:outlineLvl w:val="0"/>
        <w:rPr>
          <w:b w:val="0"/>
          <w:lang w:val="ru-RU"/>
        </w:rPr>
      </w:pPr>
      <w:r w:rsidRPr="00573DAE">
        <w:rPr>
          <w:b w:val="0"/>
          <w:lang w:val="ru-RU"/>
        </w:rPr>
        <w:t xml:space="preserve">-вымыть: </w:t>
      </w:r>
    </w:p>
    <w:p w:rsidR="00013C55" w:rsidRPr="00573DAE" w:rsidRDefault="00013C55" w:rsidP="00013C55">
      <w:pPr>
        <w:pStyle w:val="a3"/>
        <w:jc w:val="both"/>
        <w:outlineLvl w:val="0"/>
        <w:rPr>
          <w:b w:val="0"/>
          <w:lang w:val="ru-RU"/>
        </w:rPr>
      </w:pPr>
      <w:r w:rsidRPr="00573DAE">
        <w:rPr>
          <w:b w:val="0"/>
          <w:lang w:val="ru-RU"/>
        </w:rPr>
        <w:t>•</w:t>
      </w:r>
      <w:r w:rsidRPr="00573DAE">
        <w:rPr>
          <w:b w:val="0"/>
          <w:lang w:val="ru-RU"/>
        </w:rPr>
        <w:tab/>
        <w:t xml:space="preserve">зеркала; </w:t>
      </w:r>
    </w:p>
    <w:p w:rsidR="00013C55" w:rsidRPr="00573DAE" w:rsidRDefault="00013C55" w:rsidP="00013C55">
      <w:pPr>
        <w:pStyle w:val="a3"/>
        <w:jc w:val="both"/>
        <w:outlineLvl w:val="0"/>
        <w:rPr>
          <w:b w:val="0"/>
          <w:lang w:val="ru-RU"/>
        </w:rPr>
      </w:pPr>
      <w:r w:rsidRPr="00573DAE">
        <w:rPr>
          <w:b w:val="0"/>
          <w:lang w:val="ru-RU"/>
        </w:rPr>
        <w:t>•</w:t>
      </w:r>
      <w:r w:rsidRPr="00573DAE">
        <w:rPr>
          <w:b w:val="0"/>
          <w:lang w:val="ru-RU"/>
        </w:rPr>
        <w:tab/>
        <w:t xml:space="preserve">внутренние поверхности окон; </w:t>
      </w:r>
    </w:p>
    <w:p w:rsidR="00013C55" w:rsidRPr="00573DAE" w:rsidRDefault="00013C55" w:rsidP="00013C55">
      <w:pPr>
        <w:pStyle w:val="a3"/>
        <w:jc w:val="both"/>
        <w:outlineLvl w:val="0"/>
        <w:rPr>
          <w:b w:val="0"/>
          <w:lang w:val="ru-RU"/>
        </w:rPr>
      </w:pPr>
      <w:r w:rsidRPr="00573DAE">
        <w:rPr>
          <w:b w:val="0"/>
          <w:lang w:val="ru-RU"/>
        </w:rPr>
        <w:t>•</w:t>
      </w:r>
      <w:r w:rsidRPr="00573DAE">
        <w:rPr>
          <w:b w:val="0"/>
          <w:lang w:val="ru-RU"/>
        </w:rPr>
        <w:tab/>
        <w:t xml:space="preserve">пол в купе; </w:t>
      </w:r>
    </w:p>
    <w:p w:rsidR="00013C55" w:rsidRPr="00573DAE" w:rsidRDefault="00013C55" w:rsidP="00013C55">
      <w:pPr>
        <w:pStyle w:val="a3"/>
        <w:jc w:val="both"/>
        <w:outlineLvl w:val="0"/>
        <w:rPr>
          <w:b w:val="0"/>
          <w:lang w:val="ru-RU"/>
        </w:rPr>
      </w:pPr>
      <w:r w:rsidRPr="00573DAE">
        <w:rPr>
          <w:b w:val="0"/>
          <w:lang w:val="ru-RU"/>
        </w:rPr>
        <w:t>•</w:t>
      </w:r>
      <w:r w:rsidRPr="00573DAE">
        <w:rPr>
          <w:b w:val="0"/>
          <w:lang w:val="ru-RU"/>
        </w:rPr>
        <w:tab/>
        <w:t xml:space="preserve">пол в коридоре; </w:t>
      </w:r>
    </w:p>
    <w:p w:rsidR="00013C55" w:rsidRPr="00573DAE" w:rsidRDefault="00013C55" w:rsidP="00013C55">
      <w:pPr>
        <w:pStyle w:val="a3"/>
        <w:jc w:val="both"/>
        <w:outlineLvl w:val="0"/>
        <w:rPr>
          <w:b w:val="0"/>
          <w:lang w:val="ru-RU"/>
        </w:rPr>
      </w:pPr>
      <w:r w:rsidRPr="00573DAE">
        <w:rPr>
          <w:b w:val="0"/>
          <w:lang w:val="ru-RU"/>
        </w:rPr>
        <w:t>•</w:t>
      </w:r>
      <w:r w:rsidRPr="00573DAE">
        <w:rPr>
          <w:b w:val="0"/>
          <w:lang w:val="ru-RU"/>
        </w:rPr>
        <w:tab/>
        <w:t xml:space="preserve">пол в тамбурах; </w:t>
      </w:r>
    </w:p>
    <w:p w:rsidR="00013C55" w:rsidRPr="00573DAE" w:rsidRDefault="00013C55" w:rsidP="00013C55">
      <w:pPr>
        <w:pStyle w:val="a3"/>
        <w:jc w:val="both"/>
        <w:outlineLvl w:val="0"/>
        <w:rPr>
          <w:b w:val="0"/>
          <w:lang w:val="ru-RU"/>
        </w:rPr>
      </w:pPr>
      <w:r w:rsidRPr="00573DAE">
        <w:rPr>
          <w:b w:val="0"/>
          <w:lang w:val="ru-RU"/>
        </w:rPr>
        <w:t>•</w:t>
      </w:r>
      <w:r w:rsidRPr="00573DAE">
        <w:rPr>
          <w:b w:val="0"/>
          <w:lang w:val="ru-RU"/>
        </w:rPr>
        <w:tab/>
        <w:t xml:space="preserve">котельное отделение; </w:t>
      </w:r>
    </w:p>
    <w:p w:rsidR="00013C55" w:rsidRPr="00573DAE" w:rsidRDefault="00013C55" w:rsidP="00013C55">
      <w:pPr>
        <w:pStyle w:val="a3"/>
        <w:jc w:val="both"/>
        <w:outlineLvl w:val="0"/>
        <w:rPr>
          <w:b w:val="0"/>
          <w:lang w:val="ru-RU"/>
        </w:rPr>
      </w:pPr>
      <w:r w:rsidRPr="00573DAE">
        <w:rPr>
          <w:b w:val="0"/>
          <w:lang w:val="ru-RU"/>
        </w:rPr>
        <w:t>•</w:t>
      </w:r>
      <w:r w:rsidRPr="00573DAE">
        <w:rPr>
          <w:b w:val="0"/>
          <w:lang w:val="ru-RU"/>
        </w:rPr>
        <w:tab/>
        <w:t>подножки;</w:t>
      </w:r>
    </w:p>
    <w:p w:rsidR="00013C55" w:rsidRPr="00573DAE" w:rsidRDefault="00013C55" w:rsidP="00013C55">
      <w:pPr>
        <w:pStyle w:val="a3"/>
        <w:jc w:val="both"/>
        <w:outlineLvl w:val="0"/>
        <w:rPr>
          <w:b w:val="0"/>
          <w:lang w:val="ru-RU"/>
        </w:rPr>
      </w:pPr>
      <w:r w:rsidRPr="00573DAE">
        <w:rPr>
          <w:b w:val="0"/>
          <w:lang w:val="ru-RU"/>
        </w:rPr>
        <w:t>•</w:t>
      </w:r>
      <w:r w:rsidRPr="00573DAE">
        <w:rPr>
          <w:b w:val="0"/>
          <w:lang w:val="ru-RU"/>
        </w:rPr>
        <w:tab/>
        <w:t>поручни</w:t>
      </w:r>
    </w:p>
    <w:p w:rsidR="00013C55" w:rsidRPr="00573DAE" w:rsidRDefault="00013C55" w:rsidP="00013C55">
      <w:pPr>
        <w:pStyle w:val="a3"/>
        <w:jc w:val="both"/>
        <w:outlineLvl w:val="0"/>
        <w:rPr>
          <w:b w:val="0"/>
          <w:lang w:val="ru-RU"/>
        </w:rPr>
      </w:pPr>
      <w:r w:rsidRPr="00573DAE">
        <w:rPr>
          <w:b w:val="0"/>
          <w:lang w:val="ru-RU"/>
        </w:rPr>
        <w:t>-произвести санитарную обработку туалетных комнат.</w:t>
      </w:r>
    </w:p>
    <w:p w:rsidR="00013C55" w:rsidRPr="00573DAE" w:rsidRDefault="00013C55" w:rsidP="00013C55">
      <w:pPr>
        <w:pStyle w:val="a3"/>
        <w:jc w:val="both"/>
        <w:outlineLvl w:val="0"/>
        <w:rPr>
          <w:b w:val="0"/>
          <w:lang w:val="ru-RU"/>
        </w:rPr>
      </w:pPr>
      <w:r w:rsidRPr="00573DAE">
        <w:rPr>
          <w:b w:val="0"/>
          <w:lang w:val="ru-RU"/>
        </w:rPr>
        <w:t>в) проводник должен  контролировать температурный режим в вагоне.</w:t>
      </w:r>
    </w:p>
    <w:p w:rsidR="00013C55" w:rsidRPr="00573DAE" w:rsidRDefault="00013C55" w:rsidP="00013C55">
      <w:pPr>
        <w:pStyle w:val="a3"/>
        <w:jc w:val="both"/>
        <w:outlineLvl w:val="0"/>
        <w:rPr>
          <w:b w:val="0"/>
          <w:lang w:val="ru-RU"/>
        </w:rPr>
      </w:pPr>
    </w:p>
    <w:p w:rsidR="00013C55" w:rsidRPr="00573DAE" w:rsidRDefault="00013C55" w:rsidP="00013C55">
      <w:pPr>
        <w:pStyle w:val="a3"/>
        <w:jc w:val="both"/>
        <w:outlineLvl w:val="0"/>
        <w:rPr>
          <w:b w:val="0"/>
          <w:lang w:val="ru-RU"/>
        </w:rPr>
      </w:pPr>
      <w:r w:rsidRPr="00573DAE">
        <w:rPr>
          <w:b w:val="0"/>
          <w:lang w:val="ru-RU"/>
        </w:rPr>
        <w:t>2) Сопровождение пассажирских вагонов в пути следования:</w:t>
      </w:r>
    </w:p>
    <w:p w:rsidR="00013C55" w:rsidRPr="00573DAE" w:rsidRDefault="00013C55" w:rsidP="00013C55">
      <w:pPr>
        <w:pStyle w:val="a3"/>
        <w:jc w:val="both"/>
        <w:outlineLvl w:val="0"/>
        <w:rPr>
          <w:b w:val="0"/>
          <w:lang w:val="ru-RU"/>
        </w:rPr>
      </w:pPr>
      <w:r w:rsidRPr="00573DAE">
        <w:rPr>
          <w:b w:val="0"/>
          <w:lang w:val="ru-RU"/>
        </w:rPr>
        <w:t>Проводник должен:</w:t>
      </w:r>
    </w:p>
    <w:p w:rsidR="00013C55" w:rsidRPr="00573DAE" w:rsidRDefault="00013C55" w:rsidP="00013C55">
      <w:pPr>
        <w:pStyle w:val="a3"/>
        <w:jc w:val="both"/>
        <w:outlineLvl w:val="0"/>
        <w:rPr>
          <w:b w:val="0"/>
          <w:lang w:val="ru-RU"/>
        </w:rPr>
      </w:pPr>
      <w:r w:rsidRPr="00573DAE">
        <w:rPr>
          <w:b w:val="0"/>
          <w:lang w:val="ru-RU"/>
        </w:rPr>
        <w:t>- обеспечить безопасность посадки и высадки пассажиров;</w:t>
      </w:r>
    </w:p>
    <w:p w:rsidR="00013C55" w:rsidRPr="00573DAE" w:rsidRDefault="00013C55" w:rsidP="00013C55">
      <w:pPr>
        <w:pStyle w:val="a3"/>
        <w:jc w:val="both"/>
        <w:outlineLvl w:val="0"/>
        <w:rPr>
          <w:b w:val="0"/>
          <w:lang w:val="ru-RU"/>
        </w:rPr>
      </w:pPr>
      <w:r w:rsidRPr="00573DAE">
        <w:rPr>
          <w:b w:val="0"/>
          <w:lang w:val="ru-RU"/>
        </w:rPr>
        <w:t>- обеспечить сохранность имущества, находящегося в вагоне;</w:t>
      </w:r>
    </w:p>
    <w:p w:rsidR="00013C55" w:rsidRPr="00573DAE" w:rsidRDefault="00013C55" w:rsidP="00013C55">
      <w:pPr>
        <w:pStyle w:val="a3"/>
        <w:jc w:val="both"/>
        <w:outlineLvl w:val="0"/>
        <w:rPr>
          <w:b w:val="0"/>
          <w:lang w:val="ru-RU"/>
        </w:rPr>
      </w:pPr>
      <w:r w:rsidRPr="00573DAE">
        <w:rPr>
          <w:b w:val="0"/>
          <w:lang w:val="ru-RU"/>
        </w:rPr>
        <w:t>- поддерживать постоянную чистоту и комфортную температуру воздуха в помещениях вагона согласно Санитарным правилам;</w:t>
      </w:r>
    </w:p>
    <w:p w:rsidR="00013C55" w:rsidRPr="00573DAE" w:rsidRDefault="00013C55" w:rsidP="00013C55">
      <w:pPr>
        <w:pStyle w:val="a3"/>
        <w:jc w:val="both"/>
        <w:outlineLvl w:val="0"/>
        <w:rPr>
          <w:b w:val="0"/>
          <w:lang w:val="ru-RU"/>
        </w:rPr>
      </w:pPr>
      <w:r w:rsidRPr="00573DAE">
        <w:rPr>
          <w:b w:val="0"/>
          <w:lang w:val="ru-RU"/>
        </w:rPr>
        <w:t xml:space="preserve">- следить за состоянием внутреннего оборудования и правильным положением </w:t>
      </w:r>
      <w:proofErr w:type="spellStart"/>
      <w:r w:rsidRPr="00573DAE">
        <w:rPr>
          <w:b w:val="0"/>
          <w:lang w:val="ru-RU"/>
        </w:rPr>
        <w:t>межвагонных</w:t>
      </w:r>
      <w:proofErr w:type="spellEnd"/>
      <w:r w:rsidRPr="00573DAE">
        <w:rPr>
          <w:b w:val="0"/>
          <w:lang w:val="ru-RU"/>
        </w:rPr>
        <w:t xml:space="preserve"> переходных площадок;</w:t>
      </w:r>
    </w:p>
    <w:p w:rsidR="00013C55" w:rsidRPr="00573DAE" w:rsidRDefault="00013C55" w:rsidP="00013C55">
      <w:pPr>
        <w:pStyle w:val="a3"/>
        <w:jc w:val="both"/>
        <w:outlineLvl w:val="0"/>
        <w:rPr>
          <w:b w:val="0"/>
          <w:lang w:val="ru-RU"/>
        </w:rPr>
      </w:pPr>
      <w:r w:rsidRPr="00573DAE">
        <w:rPr>
          <w:b w:val="0"/>
          <w:lang w:val="ru-RU"/>
        </w:rPr>
        <w:t>- не менее двух раз в сутки производить влажную уборку в вагоне, а в туалетах по мере необходимости, но не менее четырех раз в сутки с обязательной обмывкой полов в соответствии с Санитарными правилами;</w:t>
      </w:r>
    </w:p>
    <w:p w:rsidR="00013C55" w:rsidRPr="00573DAE" w:rsidRDefault="00013C55" w:rsidP="00013C55">
      <w:pPr>
        <w:pStyle w:val="a3"/>
        <w:jc w:val="both"/>
        <w:outlineLvl w:val="0"/>
        <w:rPr>
          <w:b w:val="0"/>
          <w:lang w:val="ru-RU"/>
        </w:rPr>
      </w:pPr>
      <w:r w:rsidRPr="00573DAE">
        <w:rPr>
          <w:b w:val="0"/>
          <w:lang w:val="ru-RU"/>
        </w:rPr>
        <w:lastRenderedPageBreak/>
        <w:t xml:space="preserve">- мыть полы в вагонах с </w:t>
      </w:r>
      <w:proofErr w:type="spellStart"/>
      <w:r w:rsidRPr="00573DAE">
        <w:rPr>
          <w:b w:val="0"/>
          <w:lang w:val="ru-RU"/>
        </w:rPr>
        <w:t>электроотоплением</w:t>
      </w:r>
      <w:proofErr w:type="spellEnd"/>
      <w:r w:rsidRPr="00573DAE">
        <w:rPr>
          <w:b w:val="0"/>
          <w:lang w:val="ru-RU"/>
        </w:rPr>
        <w:t xml:space="preserve"> только после отключения печей отопления; в вагонах с комбинированным отоплением разрешается мыть полы, кроме полов котельного отделения, без отключения нагревательных элементов котлов отопления;</w:t>
      </w:r>
    </w:p>
    <w:p w:rsidR="00013C55" w:rsidRPr="00573DAE" w:rsidRDefault="00013C55" w:rsidP="00013C55">
      <w:pPr>
        <w:pStyle w:val="a3"/>
        <w:jc w:val="both"/>
        <w:outlineLvl w:val="0"/>
        <w:rPr>
          <w:b w:val="0"/>
          <w:lang w:val="ru-RU"/>
        </w:rPr>
      </w:pPr>
      <w:r w:rsidRPr="00573DAE">
        <w:rPr>
          <w:b w:val="0"/>
          <w:lang w:val="ru-RU"/>
        </w:rPr>
        <w:t xml:space="preserve">- в вагонах со спальными местами обеспечивать работников комплектами постельных принадлежностей; </w:t>
      </w:r>
    </w:p>
    <w:p w:rsidR="00013C55" w:rsidRPr="00573DAE" w:rsidRDefault="00013C55" w:rsidP="00013C55">
      <w:pPr>
        <w:pStyle w:val="a3"/>
        <w:jc w:val="both"/>
        <w:outlineLvl w:val="0"/>
        <w:rPr>
          <w:b w:val="0"/>
          <w:lang w:val="ru-RU"/>
        </w:rPr>
      </w:pPr>
      <w:r w:rsidRPr="00573DAE">
        <w:rPr>
          <w:b w:val="0"/>
          <w:lang w:val="ru-RU"/>
        </w:rPr>
        <w:t>- оказывать работникам первую доврачебную помощь;</w:t>
      </w:r>
    </w:p>
    <w:p w:rsidR="00013C55" w:rsidRPr="00573DAE" w:rsidRDefault="00013C55" w:rsidP="00013C55">
      <w:pPr>
        <w:pStyle w:val="a3"/>
        <w:jc w:val="both"/>
        <w:outlineLvl w:val="0"/>
        <w:rPr>
          <w:b w:val="0"/>
          <w:lang w:val="ru-RU"/>
        </w:rPr>
      </w:pPr>
      <w:r w:rsidRPr="00573DAE">
        <w:rPr>
          <w:b w:val="0"/>
          <w:lang w:val="ru-RU"/>
        </w:rPr>
        <w:t xml:space="preserve">- при отсутствии централизованного электрического отопления при использовании твердого топлива поддерживать установленную температуру в  помещениях вагона;  </w:t>
      </w:r>
    </w:p>
    <w:p w:rsidR="00013C55" w:rsidRPr="00573DAE" w:rsidRDefault="00013C55" w:rsidP="00013C55">
      <w:pPr>
        <w:pStyle w:val="a3"/>
        <w:jc w:val="both"/>
        <w:outlineLvl w:val="0"/>
        <w:rPr>
          <w:b w:val="0"/>
          <w:lang w:val="ru-RU"/>
        </w:rPr>
      </w:pPr>
      <w:r w:rsidRPr="00573DAE">
        <w:rPr>
          <w:b w:val="0"/>
          <w:lang w:val="ru-RU"/>
        </w:rPr>
        <w:t>- следить за тем, чтобы окна при необходимости открывались только с коридорной стороны, а на двухпутных участках — только с полевой стороны; при работе кондиционера — чтобы все окна были закрыты;</w:t>
      </w:r>
    </w:p>
    <w:p w:rsidR="00013C55" w:rsidRPr="00573DAE" w:rsidRDefault="00013C55" w:rsidP="00013C55">
      <w:pPr>
        <w:pStyle w:val="a3"/>
        <w:jc w:val="both"/>
        <w:outlineLvl w:val="0"/>
        <w:rPr>
          <w:b w:val="0"/>
          <w:lang w:val="ru-RU"/>
        </w:rPr>
      </w:pPr>
      <w:r w:rsidRPr="00573DAE">
        <w:rPr>
          <w:b w:val="0"/>
          <w:lang w:val="ru-RU"/>
        </w:rPr>
        <w:t>- строго соблюдать требования к санитарным зонам, закрывая при проезде через них туалеты;</w:t>
      </w:r>
    </w:p>
    <w:p w:rsidR="00013C55" w:rsidRPr="00573DAE" w:rsidRDefault="00013C55" w:rsidP="00013C55">
      <w:pPr>
        <w:pStyle w:val="a3"/>
        <w:jc w:val="both"/>
        <w:outlineLvl w:val="0"/>
        <w:rPr>
          <w:b w:val="0"/>
          <w:lang w:val="ru-RU"/>
        </w:rPr>
      </w:pPr>
      <w:r w:rsidRPr="00573DAE">
        <w:rPr>
          <w:b w:val="0"/>
          <w:lang w:val="ru-RU"/>
        </w:rPr>
        <w:t xml:space="preserve">- мусор в вагоне должен собираться в специальном контейнере, а затем сжигаться в топке котла вагона или удаляться из вагона в предусмотренные для этого места на железнодорожных станциях; </w:t>
      </w:r>
    </w:p>
    <w:p w:rsidR="00013C55" w:rsidRPr="00573DAE" w:rsidRDefault="00013C55" w:rsidP="00013C55">
      <w:pPr>
        <w:pStyle w:val="a3"/>
        <w:jc w:val="both"/>
        <w:outlineLvl w:val="0"/>
        <w:rPr>
          <w:b w:val="0"/>
          <w:lang w:val="ru-RU"/>
        </w:rPr>
      </w:pPr>
      <w:r w:rsidRPr="00573DAE">
        <w:rPr>
          <w:b w:val="0"/>
          <w:lang w:val="ru-RU"/>
        </w:rPr>
        <w:t>- при стоянке вагона на станции более 10 мин проводник вагона обязан осмотреть не только подвагонное оборудование, но и тормозную рычажную передачу и, при необходимости, в зимнее время года удалить лед, мешающий нормальной работе тормозной рычажной передачи, а также очистить дефлекторы аккумуляторной батареи ото льда и снега;</w:t>
      </w:r>
    </w:p>
    <w:p w:rsidR="00013C55" w:rsidRPr="00573DAE" w:rsidRDefault="00013C55" w:rsidP="00013C55">
      <w:pPr>
        <w:pStyle w:val="a3"/>
        <w:jc w:val="both"/>
        <w:outlineLvl w:val="0"/>
        <w:rPr>
          <w:b w:val="0"/>
          <w:lang w:val="ru-RU"/>
        </w:rPr>
      </w:pPr>
      <w:r w:rsidRPr="00573DAE">
        <w:rPr>
          <w:b w:val="0"/>
          <w:lang w:val="ru-RU"/>
        </w:rPr>
        <w:t xml:space="preserve">- порядок дежурства проводников определяется графиком; </w:t>
      </w:r>
    </w:p>
    <w:p w:rsidR="00013C55" w:rsidRPr="00573DAE" w:rsidRDefault="00013C55" w:rsidP="00013C55">
      <w:pPr>
        <w:pStyle w:val="a3"/>
        <w:jc w:val="both"/>
        <w:outlineLvl w:val="0"/>
        <w:rPr>
          <w:b w:val="0"/>
          <w:lang w:val="ru-RU"/>
        </w:rPr>
      </w:pPr>
      <w:r w:rsidRPr="00573DAE">
        <w:rPr>
          <w:b w:val="0"/>
          <w:lang w:val="ru-RU"/>
        </w:rPr>
        <w:t>- контролировать показания электроизмерительных приборов, СКНБ, УПС и другого электрического оборудования на пульте управления;</w:t>
      </w:r>
    </w:p>
    <w:p w:rsidR="00013C55" w:rsidRPr="00573DAE" w:rsidRDefault="00013C55" w:rsidP="00013C55">
      <w:pPr>
        <w:pStyle w:val="a3"/>
        <w:jc w:val="both"/>
        <w:outlineLvl w:val="0"/>
        <w:rPr>
          <w:b w:val="0"/>
          <w:lang w:val="ru-RU"/>
        </w:rPr>
      </w:pPr>
      <w:r w:rsidRPr="00573DAE">
        <w:rPr>
          <w:b w:val="0"/>
          <w:lang w:val="ru-RU"/>
        </w:rPr>
        <w:t>- на железнодорожных станциях при стоянке поезда более 5 мин производить осмотр подвагонного оборудования;</w:t>
      </w:r>
    </w:p>
    <w:p w:rsidR="00013C55" w:rsidRPr="00573DAE" w:rsidRDefault="00013C55" w:rsidP="00013C55">
      <w:pPr>
        <w:pStyle w:val="a3"/>
        <w:jc w:val="both"/>
        <w:outlineLvl w:val="0"/>
        <w:rPr>
          <w:b w:val="0"/>
          <w:lang w:val="ru-RU"/>
        </w:rPr>
      </w:pPr>
      <w:r w:rsidRPr="00573DAE">
        <w:rPr>
          <w:b w:val="0"/>
          <w:lang w:val="ru-RU"/>
        </w:rPr>
        <w:t>- проводнику запрещается самостоятельно ремонтировать и регулировать электрическое оборудование, системы кондиционирования воздуха, радиооборудование, УПС и СКНБ. При любой неисправности перечисленного оборудования проводник обязан отключить их от сети и сообщить ответственному лицу (начальнику вагона и т.п.);</w:t>
      </w:r>
    </w:p>
    <w:p w:rsidR="00013C55" w:rsidRPr="00573DAE" w:rsidRDefault="00013C55" w:rsidP="00013C55">
      <w:pPr>
        <w:pStyle w:val="a3"/>
        <w:jc w:val="both"/>
        <w:outlineLvl w:val="0"/>
        <w:rPr>
          <w:b w:val="0"/>
          <w:lang w:val="ru-RU"/>
        </w:rPr>
      </w:pPr>
      <w:r w:rsidRPr="00573DAE">
        <w:rPr>
          <w:b w:val="0"/>
          <w:lang w:val="ru-RU"/>
        </w:rPr>
        <w:t>- при полном замыкании на корпус любого из полюсов электрического оборудования отключить все потребители электроэнергии, кроме цепей аварийного освещения и аварийной сигнализации (СКНБ, УПС), и сообщить ответственному лицу (начальнику вагона и т.п.);</w:t>
      </w:r>
    </w:p>
    <w:p w:rsidR="00013C55" w:rsidRPr="00573DAE" w:rsidRDefault="00013C55" w:rsidP="00013C55">
      <w:pPr>
        <w:pStyle w:val="a3"/>
        <w:jc w:val="both"/>
        <w:outlineLvl w:val="0"/>
        <w:rPr>
          <w:b w:val="0"/>
          <w:lang w:val="ru-RU"/>
        </w:rPr>
      </w:pPr>
      <w:r w:rsidRPr="00573DAE">
        <w:rPr>
          <w:b w:val="0"/>
          <w:lang w:val="ru-RU"/>
        </w:rPr>
        <w:t>- при возникновении неисправности в вагоне, угрожающей жизни людей или безопасности движения, а также в случае срабатывания СКНБ немедленно остановить стоп-краном поезд, и сообщить ответственному лицу (начальнику вагона и т.п.) для принятия оперативного решения, на ощупь определить степень нагрева букс вагона;</w:t>
      </w:r>
    </w:p>
    <w:p w:rsidR="00013C55" w:rsidRPr="00573DAE" w:rsidRDefault="00013C55" w:rsidP="00013C55">
      <w:pPr>
        <w:pStyle w:val="a3"/>
        <w:jc w:val="both"/>
        <w:outlineLvl w:val="0"/>
        <w:rPr>
          <w:b w:val="0"/>
          <w:lang w:val="ru-RU"/>
        </w:rPr>
      </w:pPr>
      <w:r w:rsidRPr="00573DAE">
        <w:rPr>
          <w:b w:val="0"/>
          <w:lang w:val="ru-RU"/>
        </w:rPr>
        <w:t xml:space="preserve">- в случае срабатывания пожарной сигнализации отключить акустический сигнал на блоке управления, по его табло установить место возгорания, убедиться в </w:t>
      </w:r>
      <w:r w:rsidRPr="00573DAE">
        <w:rPr>
          <w:b w:val="0"/>
          <w:lang w:val="ru-RU"/>
        </w:rPr>
        <w:lastRenderedPageBreak/>
        <w:t>достоверности показания путем осмотра этого места; при ложном сигнале о пожаре сообщить ответственному лицу (начальнику вагона и т.п.);</w:t>
      </w:r>
    </w:p>
    <w:p w:rsidR="00013C55" w:rsidRPr="00573DAE" w:rsidRDefault="00013C55" w:rsidP="00013C55">
      <w:pPr>
        <w:pStyle w:val="a3"/>
        <w:jc w:val="both"/>
        <w:outlineLvl w:val="0"/>
        <w:rPr>
          <w:b w:val="0"/>
          <w:lang w:val="ru-RU"/>
        </w:rPr>
      </w:pPr>
      <w:r w:rsidRPr="00573DAE">
        <w:rPr>
          <w:b w:val="0"/>
          <w:lang w:val="ru-RU"/>
        </w:rPr>
        <w:t>- при обнаружении пожара проводники должны действовать в соответствии с Инструкцией по обеспечению пожарной безопасности в вагонах пассажирских поездов от 05.11.2009г. №2255р;</w:t>
      </w:r>
    </w:p>
    <w:p w:rsidR="00013C55" w:rsidRPr="00573DAE" w:rsidRDefault="00013C55" w:rsidP="00013C55">
      <w:pPr>
        <w:pStyle w:val="a3"/>
        <w:jc w:val="both"/>
        <w:outlineLvl w:val="0"/>
        <w:rPr>
          <w:b w:val="0"/>
          <w:lang w:val="ru-RU"/>
        </w:rPr>
      </w:pPr>
      <w:r w:rsidRPr="00573DAE">
        <w:rPr>
          <w:b w:val="0"/>
          <w:lang w:val="ru-RU"/>
        </w:rPr>
        <w:t>- в случае срабатывания в вагоне взрывного устройства остановить поезд стоп-краном, и сообщить ответственному лицу (начальнику вагона и т.п.);</w:t>
      </w:r>
    </w:p>
    <w:p w:rsidR="00013C55" w:rsidRPr="00573DAE" w:rsidRDefault="00013C55" w:rsidP="00013C55">
      <w:pPr>
        <w:pStyle w:val="a3"/>
        <w:jc w:val="both"/>
        <w:outlineLvl w:val="0"/>
        <w:rPr>
          <w:b w:val="0"/>
          <w:lang w:val="ru-RU"/>
        </w:rPr>
      </w:pPr>
      <w:r w:rsidRPr="00573DAE">
        <w:rPr>
          <w:b w:val="0"/>
          <w:lang w:val="ru-RU"/>
        </w:rPr>
        <w:tab/>
        <w:t>- при наружном обстреле пассажирского вагона проводник должен сообщить ответственному лицу (начальнику вагона и т.п.), потребовать от работников разместиться ниже оконных проемов.</w:t>
      </w:r>
    </w:p>
    <w:p w:rsidR="00013C55" w:rsidRPr="00573DAE" w:rsidRDefault="00013C55" w:rsidP="00013C55">
      <w:pPr>
        <w:pStyle w:val="a3"/>
        <w:jc w:val="both"/>
        <w:outlineLvl w:val="0"/>
        <w:rPr>
          <w:b w:val="0"/>
          <w:lang w:val="ru-RU"/>
        </w:rPr>
      </w:pPr>
    </w:p>
    <w:p w:rsidR="00013C55" w:rsidRPr="00573DAE" w:rsidRDefault="00013C55" w:rsidP="00013C55">
      <w:pPr>
        <w:pStyle w:val="a3"/>
        <w:jc w:val="both"/>
        <w:outlineLvl w:val="0"/>
        <w:rPr>
          <w:b w:val="0"/>
          <w:lang w:val="ru-RU"/>
        </w:rPr>
      </w:pPr>
      <w:r w:rsidRPr="00573DAE">
        <w:rPr>
          <w:b w:val="0"/>
          <w:lang w:val="ru-RU"/>
        </w:rPr>
        <w:t>3) Содержание пассажирских вагонов в эксплуатационном состоянии в местах отстоя:</w:t>
      </w:r>
    </w:p>
    <w:p w:rsidR="00013C55" w:rsidRPr="00573DAE" w:rsidRDefault="00013C55" w:rsidP="00013C55">
      <w:pPr>
        <w:pStyle w:val="a3"/>
        <w:jc w:val="both"/>
        <w:outlineLvl w:val="0"/>
        <w:rPr>
          <w:b w:val="0"/>
          <w:lang w:val="ru-RU"/>
        </w:rPr>
      </w:pPr>
      <w:r w:rsidRPr="00573DAE">
        <w:rPr>
          <w:b w:val="0"/>
          <w:lang w:val="ru-RU"/>
        </w:rPr>
        <w:t>Проводник должен:</w:t>
      </w:r>
    </w:p>
    <w:p w:rsidR="00013C55" w:rsidRPr="00573DAE" w:rsidRDefault="00013C55" w:rsidP="00013C55">
      <w:pPr>
        <w:pStyle w:val="a3"/>
        <w:jc w:val="both"/>
        <w:outlineLvl w:val="0"/>
        <w:rPr>
          <w:b w:val="0"/>
          <w:lang w:val="ru-RU"/>
        </w:rPr>
      </w:pPr>
      <w:r w:rsidRPr="00573DAE">
        <w:rPr>
          <w:b w:val="0"/>
          <w:lang w:val="ru-RU"/>
        </w:rPr>
        <w:t>- находиться в вагоне;</w:t>
      </w:r>
    </w:p>
    <w:p w:rsidR="00013C55" w:rsidRPr="00573DAE" w:rsidRDefault="00013C55" w:rsidP="00013C55">
      <w:pPr>
        <w:pStyle w:val="a3"/>
        <w:jc w:val="both"/>
        <w:outlineLvl w:val="0"/>
        <w:rPr>
          <w:b w:val="0"/>
          <w:lang w:val="ru-RU"/>
        </w:rPr>
      </w:pPr>
      <w:r w:rsidRPr="00573DAE">
        <w:rPr>
          <w:b w:val="0"/>
          <w:lang w:val="ru-RU"/>
        </w:rPr>
        <w:t xml:space="preserve">-обеспечивать сохранность имущества, принятого под обслуживание </w:t>
      </w:r>
      <w:proofErr w:type="spellStart"/>
      <w:r w:rsidRPr="00573DAE">
        <w:rPr>
          <w:b w:val="0"/>
          <w:lang w:val="ru-RU"/>
        </w:rPr>
        <w:t>внутривагонного</w:t>
      </w:r>
      <w:proofErr w:type="spellEnd"/>
      <w:r w:rsidRPr="00573DAE">
        <w:rPr>
          <w:b w:val="0"/>
          <w:lang w:val="ru-RU"/>
        </w:rPr>
        <w:t xml:space="preserve"> оборудования;</w:t>
      </w:r>
    </w:p>
    <w:p w:rsidR="00013C55" w:rsidRPr="00573DAE" w:rsidRDefault="00013C55" w:rsidP="00013C55">
      <w:pPr>
        <w:pStyle w:val="a3"/>
        <w:jc w:val="both"/>
        <w:outlineLvl w:val="0"/>
        <w:rPr>
          <w:b w:val="0"/>
          <w:lang w:val="ru-RU"/>
        </w:rPr>
      </w:pPr>
      <w:r w:rsidRPr="00573DAE">
        <w:rPr>
          <w:b w:val="0"/>
          <w:lang w:val="ru-RU"/>
        </w:rPr>
        <w:t>- поддерживать надлежащее санитарно-техническое состояние вагона;</w:t>
      </w:r>
    </w:p>
    <w:p w:rsidR="00013C55" w:rsidRPr="00573DAE" w:rsidRDefault="00013C55" w:rsidP="00013C55">
      <w:pPr>
        <w:pStyle w:val="a3"/>
        <w:jc w:val="both"/>
        <w:outlineLvl w:val="0"/>
        <w:rPr>
          <w:b w:val="0"/>
          <w:lang w:val="ru-RU"/>
        </w:rPr>
      </w:pPr>
      <w:r w:rsidRPr="00573DAE">
        <w:rPr>
          <w:b w:val="0"/>
          <w:lang w:val="ru-RU"/>
        </w:rPr>
        <w:t>- не допускать наличие посторонних лиц;</w:t>
      </w:r>
    </w:p>
    <w:p w:rsidR="00013C55" w:rsidRPr="00573DAE" w:rsidRDefault="00013C55" w:rsidP="00013C55">
      <w:pPr>
        <w:pStyle w:val="a3"/>
        <w:jc w:val="both"/>
        <w:outlineLvl w:val="0"/>
        <w:rPr>
          <w:b w:val="0"/>
          <w:lang w:val="ru-RU"/>
        </w:rPr>
      </w:pPr>
      <w:r w:rsidRPr="00573DAE">
        <w:rPr>
          <w:b w:val="0"/>
          <w:lang w:val="ru-RU"/>
        </w:rPr>
        <w:t>- контролировать работу системы отопления;</w:t>
      </w:r>
    </w:p>
    <w:p w:rsidR="00013C55" w:rsidRPr="00573DAE" w:rsidRDefault="00013C55" w:rsidP="00013C55">
      <w:pPr>
        <w:pStyle w:val="a3"/>
        <w:jc w:val="both"/>
        <w:outlineLvl w:val="0"/>
        <w:rPr>
          <w:b w:val="0"/>
          <w:lang w:val="ru-RU"/>
        </w:rPr>
      </w:pPr>
      <w:r w:rsidRPr="00573DAE">
        <w:rPr>
          <w:b w:val="0"/>
          <w:lang w:val="ru-RU"/>
        </w:rPr>
        <w:t>- следить за наличием воды в системах водоснабжения и отопления;</w:t>
      </w:r>
    </w:p>
    <w:p w:rsidR="00013C55" w:rsidRPr="00573DAE" w:rsidRDefault="00013C55" w:rsidP="00013C55">
      <w:pPr>
        <w:pStyle w:val="a3"/>
        <w:jc w:val="both"/>
        <w:outlineLvl w:val="0"/>
        <w:rPr>
          <w:b w:val="0"/>
          <w:lang w:val="ru-RU"/>
        </w:rPr>
      </w:pPr>
      <w:r w:rsidRPr="00573DAE">
        <w:rPr>
          <w:b w:val="0"/>
          <w:lang w:val="ru-RU"/>
        </w:rPr>
        <w:t>-своевременно сообщать лицам, ответственным за вагон, о необходимости экипировки вагона твердым и жидким топливом, водой, в том числе питьевой.</w:t>
      </w:r>
    </w:p>
    <w:p w:rsidR="00013C55" w:rsidRPr="00573DAE" w:rsidRDefault="00013C55" w:rsidP="00013C55">
      <w:pPr>
        <w:pStyle w:val="a3"/>
        <w:jc w:val="both"/>
        <w:outlineLvl w:val="0"/>
        <w:rPr>
          <w:b w:val="0"/>
          <w:lang w:val="ru-RU"/>
        </w:rPr>
      </w:pPr>
    </w:p>
    <w:p w:rsidR="00013C55" w:rsidRPr="00573DAE" w:rsidRDefault="00013C55" w:rsidP="00013C55">
      <w:pPr>
        <w:pStyle w:val="a3"/>
        <w:jc w:val="both"/>
        <w:outlineLvl w:val="0"/>
        <w:rPr>
          <w:lang w:val="ru-RU"/>
        </w:rPr>
      </w:pPr>
      <w:r w:rsidRPr="00573DAE">
        <w:rPr>
          <w:lang w:val="ru-RU"/>
        </w:rPr>
        <w:t>Место и сроки оказания услуг</w:t>
      </w:r>
    </w:p>
    <w:p w:rsidR="00013C55" w:rsidRPr="00573DAE" w:rsidRDefault="00013C55" w:rsidP="00013C55">
      <w:pPr>
        <w:pStyle w:val="a3"/>
        <w:ind w:firstLine="708"/>
        <w:jc w:val="both"/>
        <w:outlineLvl w:val="0"/>
        <w:rPr>
          <w:b w:val="0"/>
          <w:lang w:val="ru-RU"/>
        </w:rPr>
      </w:pPr>
      <w:r w:rsidRPr="00573DAE">
        <w:rPr>
          <w:b w:val="0"/>
          <w:lang w:val="ru-RU"/>
        </w:rPr>
        <w:t>Направления движения пассажирских вагонов локомотивной тяги, курсирующих в составе пригородных поездов, в которых оказываются услуги, указаны в Приложении  № 2 к настоящему договору.</w:t>
      </w:r>
    </w:p>
    <w:p w:rsidR="00013C55" w:rsidRPr="00573DAE" w:rsidRDefault="00013C55" w:rsidP="00013C55">
      <w:pPr>
        <w:pStyle w:val="a3"/>
        <w:ind w:firstLine="708"/>
        <w:jc w:val="both"/>
        <w:outlineLvl w:val="0"/>
        <w:rPr>
          <w:b w:val="0"/>
          <w:lang w:val="ru-RU"/>
        </w:rPr>
      </w:pPr>
      <w:r w:rsidRPr="00573DAE">
        <w:rPr>
          <w:b w:val="0"/>
          <w:lang w:val="ru-RU"/>
        </w:rPr>
        <w:t>Срок оказания услуг – в течение 12 месяцев со дня заключения договора.</w:t>
      </w:r>
    </w:p>
    <w:p w:rsidR="00013C55" w:rsidRPr="00573DAE" w:rsidRDefault="00013C55" w:rsidP="00013C55">
      <w:pPr>
        <w:jc w:val="right"/>
        <w:rPr>
          <w:sz w:val="28"/>
          <w:szCs w:val="28"/>
        </w:rPr>
      </w:pPr>
    </w:p>
    <w:p w:rsidR="00013C55" w:rsidRPr="00573DAE" w:rsidRDefault="00013C55" w:rsidP="00013C55">
      <w:pPr>
        <w:jc w:val="right"/>
        <w:rPr>
          <w:sz w:val="28"/>
          <w:szCs w:val="28"/>
        </w:rPr>
      </w:pPr>
    </w:p>
    <w:tbl>
      <w:tblPr>
        <w:tblW w:w="10125" w:type="dxa"/>
        <w:tblLayout w:type="fixed"/>
        <w:tblLook w:val="04A0" w:firstRow="1" w:lastRow="0" w:firstColumn="1" w:lastColumn="0" w:noHBand="0" w:noVBand="1"/>
      </w:tblPr>
      <w:tblGrid>
        <w:gridCol w:w="9889"/>
        <w:gridCol w:w="236"/>
      </w:tblGrid>
      <w:tr w:rsidR="00013C55" w:rsidRPr="00573DAE" w:rsidTr="002E0D9C">
        <w:trPr>
          <w:trHeight w:val="930"/>
        </w:trPr>
        <w:tc>
          <w:tcPr>
            <w:tcW w:w="9889" w:type="dxa"/>
            <w:tcBorders>
              <w:top w:val="nil"/>
              <w:left w:val="nil"/>
              <w:bottom w:val="nil"/>
              <w:right w:val="nil"/>
            </w:tcBorders>
            <w:shd w:val="clear" w:color="auto" w:fill="auto"/>
            <w:vAlign w:val="center"/>
            <w:hideMark/>
          </w:tcPr>
          <w:p w:rsidR="00013C55" w:rsidRPr="00573DAE" w:rsidRDefault="00013C55" w:rsidP="002E0D9C">
            <w:pPr>
              <w:rPr>
                <w:b/>
                <w:sz w:val="28"/>
                <w:szCs w:val="28"/>
              </w:rPr>
            </w:pPr>
            <w:r w:rsidRPr="00573DAE">
              <w:rPr>
                <w:b/>
                <w:sz w:val="28"/>
                <w:szCs w:val="28"/>
              </w:rPr>
              <w:t xml:space="preserve">«Заказчик»                                                                                    «Исполнитель»       </w:t>
            </w:r>
          </w:p>
          <w:p w:rsidR="00013C55" w:rsidRPr="00573DAE" w:rsidRDefault="00013C55" w:rsidP="002E0D9C">
            <w:pPr>
              <w:rPr>
                <w:sz w:val="28"/>
                <w:szCs w:val="28"/>
              </w:rPr>
            </w:pPr>
            <w:r w:rsidRPr="00573DAE">
              <w:rPr>
                <w:sz w:val="28"/>
                <w:szCs w:val="28"/>
              </w:rPr>
              <w:t>Генеральный директор</w:t>
            </w:r>
          </w:p>
          <w:p w:rsidR="00013C55" w:rsidRPr="00573DAE" w:rsidRDefault="00013C55" w:rsidP="002E0D9C">
            <w:pPr>
              <w:rPr>
                <w:sz w:val="28"/>
                <w:szCs w:val="28"/>
              </w:rPr>
            </w:pPr>
            <w:r w:rsidRPr="00573DAE">
              <w:rPr>
                <w:sz w:val="28"/>
                <w:szCs w:val="28"/>
              </w:rPr>
              <w:t>ОАО «</w:t>
            </w:r>
            <w:proofErr w:type="spellStart"/>
            <w:r w:rsidRPr="00573DAE">
              <w:rPr>
                <w:sz w:val="28"/>
                <w:szCs w:val="28"/>
              </w:rPr>
              <w:t>Башкортостанская</w:t>
            </w:r>
            <w:proofErr w:type="spellEnd"/>
            <w:r w:rsidRPr="00573DAE">
              <w:rPr>
                <w:sz w:val="28"/>
                <w:szCs w:val="28"/>
              </w:rPr>
              <w:t xml:space="preserve"> ППК»</w:t>
            </w:r>
          </w:p>
          <w:p w:rsidR="00013C55" w:rsidRPr="00573DAE" w:rsidRDefault="00013C55" w:rsidP="002E0D9C">
            <w:pPr>
              <w:rPr>
                <w:sz w:val="28"/>
                <w:szCs w:val="28"/>
              </w:rPr>
            </w:pPr>
          </w:p>
        </w:tc>
        <w:tc>
          <w:tcPr>
            <w:tcW w:w="236" w:type="dxa"/>
            <w:tcBorders>
              <w:top w:val="nil"/>
              <w:left w:val="nil"/>
              <w:bottom w:val="nil"/>
              <w:right w:val="nil"/>
            </w:tcBorders>
            <w:shd w:val="clear" w:color="auto" w:fill="auto"/>
            <w:vAlign w:val="center"/>
          </w:tcPr>
          <w:p w:rsidR="00013C55" w:rsidRPr="00573DAE" w:rsidRDefault="00013C55" w:rsidP="002E0D9C">
            <w:pPr>
              <w:rPr>
                <w:sz w:val="28"/>
                <w:szCs w:val="28"/>
              </w:rPr>
            </w:pPr>
          </w:p>
        </w:tc>
      </w:tr>
      <w:tr w:rsidR="00013C55" w:rsidRPr="00573DAE" w:rsidTr="002E0D9C">
        <w:trPr>
          <w:trHeight w:val="360"/>
        </w:trPr>
        <w:tc>
          <w:tcPr>
            <w:tcW w:w="9889" w:type="dxa"/>
            <w:tcBorders>
              <w:top w:val="nil"/>
              <w:left w:val="nil"/>
              <w:bottom w:val="nil"/>
              <w:right w:val="nil"/>
            </w:tcBorders>
            <w:shd w:val="clear" w:color="auto" w:fill="auto"/>
            <w:vAlign w:val="center"/>
            <w:hideMark/>
          </w:tcPr>
          <w:p w:rsidR="00013C55" w:rsidRPr="00573DAE" w:rsidRDefault="00013C55" w:rsidP="002E0D9C">
            <w:pPr>
              <w:rPr>
                <w:sz w:val="28"/>
                <w:szCs w:val="28"/>
              </w:rPr>
            </w:pPr>
            <w:r w:rsidRPr="00573DAE">
              <w:rPr>
                <w:sz w:val="28"/>
                <w:szCs w:val="28"/>
              </w:rPr>
              <w:t xml:space="preserve">_________________ /И.Г. </w:t>
            </w:r>
            <w:proofErr w:type="spellStart"/>
            <w:r w:rsidRPr="00573DAE">
              <w:rPr>
                <w:sz w:val="28"/>
                <w:szCs w:val="28"/>
              </w:rPr>
              <w:t>Поляев</w:t>
            </w:r>
            <w:proofErr w:type="spellEnd"/>
            <w:r w:rsidRPr="00573DAE">
              <w:rPr>
                <w:sz w:val="28"/>
                <w:szCs w:val="28"/>
              </w:rPr>
              <w:t>/             _____________________/________/</w:t>
            </w:r>
          </w:p>
        </w:tc>
        <w:tc>
          <w:tcPr>
            <w:tcW w:w="236" w:type="dxa"/>
            <w:tcBorders>
              <w:top w:val="nil"/>
              <w:left w:val="nil"/>
              <w:bottom w:val="nil"/>
              <w:right w:val="nil"/>
            </w:tcBorders>
            <w:shd w:val="clear" w:color="auto" w:fill="auto"/>
            <w:vAlign w:val="center"/>
          </w:tcPr>
          <w:p w:rsidR="00013C55" w:rsidRPr="00573DAE" w:rsidRDefault="00013C55" w:rsidP="002E0D9C">
            <w:pPr>
              <w:rPr>
                <w:sz w:val="28"/>
                <w:szCs w:val="28"/>
              </w:rPr>
            </w:pPr>
          </w:p>
        </w:tc>
      </w:tr>
    </w:tbl>
    <w:p w:rsidR="00013C55" w:rsidRPr="00573DAE" w:rsidRDefault="00013C55" w:rsidP="00013C55">
      <w:pPr>
        <w:jc w:val="right"/>
        <w:rPr>
          <w:sz w:val="28"/>
          <w:szCs w:val="28"/>
        </w:rPr>
      </w:pPr>
    </w:p>
    <w:p w:rsidR="00013C55" w:rsidRPr="00573DAE" w:rsidRDefault="00013C55" w:rsidP="00013C55">
      <w:pPr>
        <w:jc w:val="right"/>
        <w:rPr>
          <w:sz w:val="28"/>
          <w:szCs w:val="28"/>
        </w:rPr>
      </w:pPr>
    </w:p>
    <w:p w:rsidR="00013C55" w:rsidRPr="00573DAE" w:rsidRDefault="00013C55" w:rsidP="00013C55">
      <w:pPr>
        <w:jc w:val="right"/>
        <w:rPr>
          <w:sz w:val="28"/>
          <w:szCs w:val="28"/>
        </w:rPr>
      </w:pPr>
    </w:p>
    <w:p w:rsidR="00013C55" w:rsidRPr="00573DAE" w:rsidRDefault="00013C55" w:rsidP="00013C55">
      <w:pPr>
        <w:jc w:val="right"/>
        <w:rPr>
          <w:sz w:val="28"/>
          <w:szCs w:val="28"/>
        </w:rPr>
      </w:pPr>
    </w:p>
    <w:p w:rsidR="00013C55" w:rsidRPr="00573DAE" w:rsidRDefault="00013C55" w:rsidP="00013C55">
      <w:pPr>
        <w:jc w:val="right"/>
        <w:rPr>
          <w:sz w:val="28"/>
          <w:szCs w:val="28"/>
        </w:rPr>
      </w:pPr>
    </w:p>
    <w:p w:rsidR="00013C55" w:rsidRPr="00573DAE" w:rsidRDefault="00013C55" w:rsidP="00013C55">
      <w:pPr>
        <w:jc w:val="right"/>
        <w:rPr>
          <w:sz w:val="28"/>
          <w:szCs w:val="28"/>
        </w:rPr>
      </w:pPr>
    </w:p>
    <w:p w:rsidR="00013C55" w:rsidRPr="00573DAE" w:rsidRDefault="00013C55" w:rsidP="00013C55">
      <w:pPr>
        <w:jc w:val="right"/>
        <w:rPr>
          <w:sz w:val="28"/>
          <w:szCs w:val="28"/>
        </w:rPr>
      </w:pPr>
    </w:p>
    <w:p w:rsidR="00013C55" w:rsidRPr="00573DAE" w:rsidRDefault="00013C55" w:rsidP="00013C55">
      <w:pPr>
        <w:jc w:val="right"/>
        <w:rPr>
          <w:sz w:val="28"/>
          <w:szCs w:val="28"/>
        </w:rPr>
      </w:pPr>
    </w:p>
    <w:p w:rsidR="00013C55" w:rsidRPr="00573DAE" w:rsidRDefault="00013C55" w:rsidP="00013C55">
      <w:pPr>
        <w:jc w:val="right"/>
        <w:rPr>
          <w:sz w:val="28"/>
          <w:szCs w:val="28"/>
        </w:rPr>
      </w:pPr>
    </w:p>
    <w:p w:rsidR="00013C55" w:rsidRPr="00573DAE" w:rsidRDefault="00013C55" w:rsidP="00013C55">
      <w:pPr>
        <w:jc w:val="right"/>
        <w:rPr>
          <w:sz w:val="28"/>
          <w:szCs w:val="28"/>
        </w:rPr>
      </w:pPr>
    </w:p>
    <w:p w:rsidR="00013C55" w:rsidRPr="00573DAE" w:rsidRDefault="00013C55" w:rsidP="00013C55">
      <w:pPr>
        <w:jc w:val="right"/>
        <w:rPr>
          <w:sz w:val="28"/>
          <w:szCs w:val="28"/>
        </w:rPr>
      </w:pPr>
      <w:r w:rsidRPr="00573DAE">
        <w:rPr>
          <w:sz w:val="28"/>
          <w:szCs w:val="28"/>
        </w:rPr>
        <w:t>Приложение №2                                                                                                                                                            к Договору №______                                                                                                                                                        от «____»___________201</w:t>
      </w:r>
      <w:r w:rsidR="001163C7" w:rsidRPr="00573DAE">
        <w:rPr>
          <w:sz w:val="28"/>
          <w:szCs w:val="28"/>
        </w:rPr>
        <w:t>__</w:t>
      </w:r>
      <w:r w:rsidRPr="00573DAE">
        <w:rPr>
          <w:sz w:val="28"/>
          <w:szCs w:val="28"/>
        </w:rPr>
        <w:t xml:space="preserve"> года</w:t>
      </w:r>
    </w:p>
    <w:p w:rsidR="00013C55" w:rsidRPr="00573DAE" w:rsidRDefault="00013C55" w:rsidP="00013C55">
      <w:pPr>
        <w:jc w:val="center"/>
        <w:rPr>
          <w:b/>
          <w:sz w:val="28"/>
          <w:szCs w:val="28"/>
        </w:rPr>
      </w:pPr>
    </w:p>
    <w:p w:rsidR="00013C55" w:rsidRPr="00573DAE" w:rsidRDefault="00013C55" w:rsidP="00013C55">
      <w:pPr>
        <w:jc w:val="center"/>
        <w:rPr>
          <w:b/>
          <w:sz w:val="28"/>
          <w:szCs w:val="28"/>
        </w:rPr>
      </w:pPr>
    </w:p>
    <w:p w:rsidR="00013C55" w:rsidRPr="00573DAE" w:rsidRDefault="00013C55" w:rsidP="00013C55">
      <w:pPr>
        <w:jc w:val="center"/>
        <w:rPr>
          <w:b/>
          <w:sz w:val="28"/>
          <w:szCs w:val="28"/>
        </w:rPr>
      </w:pPr>
      <w:r w:rsidRPr="00573DAE">
        <w:rPr>
          <w:b/>
          <w:sz w:val="28"/>
          <w:szCs w:val="28"/>
        </w:rPr>
        <w:t>Перечень участков, на которых оказываются услуги по обслуживанию, проводниками пассажиров и пассажирских вагонов локомотивной тяги, курсирующих в составе пригородных поездов.</w:t>
      </w:r>
    </w:p>
    <w:p w:rsidR="00013C55" w:rsidRPr="00573DAE" w:rsidRDefault="00013C55" w:rsidP="00013C55">
      <w:pPr>
        <w:autoSpaceDE w:val="0"/>
        <w:autoSpaceDN w:val="0"/>
        <w:adjustRightInd w:val="0"/>
        <w:jc w:val="both"/>
        <w:rPr>
          <w:sz w:val="28"/>
          <w:szCs w:val="28"/>
        </w:rPr>
      </w:pPr>
      <w:r w:rsidRPr="00573DAE">
        <w:rPr>
          <w:sz w:val="28"/>
          <w:szCs w:val="2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7"/>
        <w:gridCol w:w="3845"/>
        <w:gridCol w:w="4394"/>
      </w:tblGrid>
      <w:tr w:rsidR="00013C55" w:rsidRPr="00573DAE" w:rsidTr="002E0D9C">
        <w:trPr>
          <w:trHeight w:hRule="exact" w:val="601"/>
        </w:trPr>
        <w:tc>
          <w:tcPr>
            <w:tcW w:w="1117" w:type="dxa"/>
            <w:shd w:val="clear" w:color="auto" w:fill="auto"/>
            <w:vAlign w:val="center"/>
          </w:tcPr>
          <w:p w:rsidR="00013C55" w:rsidRPr="00573DAE" w:rsidRDefault="00013C55" w:rsidP="002E0D9C">
            <w:pPr>
              <w:autoSpaceDE w:val="0"/>
              <w:autoSpaceDN w:val="0"/>
              <w:adjustRightInd w:val="0"/>
              <w:jc w:val="center"/>
              <w:rPr>
                <w:rFonts w:eastAsia="Calibri"/>
                <w:b/>
                <w:szCs w:val="22"/>
              </w:rPr>
            </w:pPr>
            <w:r w:rsidRPr="00573DAE">
              <w:rPr>
                <w:rFonts w:eastAsia="Calibri"/>
                <w:b/>
                <w:szCs w:val="22"/>
              </w:rPr>
              <w:t xml:space="preserve">№ </w:t>
            </w:r>
            <w:proofErr w:type="gramStart"/>
            <w:r w:rsidRPr="00573DAE">
              <w:rPr>
                <w:rFonts w:eastAsia="Calibri"/>
                <w:b/>
                <w:szCs w:val="22"/>
              </w:rPr>
              <w:t>п</w:t>
            </w:r>
            <w:proofErr w:type="gramEnd"/>
            <w:r w:rsidRPr="00573DAE">
              <w:rPr>
                <w:rFonts w:eastAsia="Calibri"/>
                <w:b/>
                <w:szCs w:val="22"/>
              </w:rPr>
              <w:t>/п</w:t>
            </w:r>
          </w:p>
        </w:tc>
        <w:tc>
          <w:tcPr>
            <w:tcW w:w="3845" w:type="dxa"/>
            <w:shd w:val="clear" w:color="auto" w:fill="auto"/>
            <w:vAlign w:val="center"/>
          </w:tcPr>
          <w:p w:rsidR="00013C55" w:rsidRPr="00573DAE" w:rsidRDefault="00013C55" w:rsidP="002E0D9C">
            <w:pPr>
              <w:autoSpaceDE w:val="0"/>
              <w:autoSpaceDN w:val="0"/>
              <w:adjustRightInd w:val="0"/>
              <w:jc w:val="center"/>
              <w:rPr>
                <w:rFonts w:eastAsia="Calibri"/>
                <w:b/>
              </w:rPr>
            </w:pPr>
            <w:r w:rsidRPr="00573DAE">
              <w:rPr>
                <w:rFonts w:eastAsia="Calibri"/>
                <w:b/>
              </w:rPr>
              <w:t>Станция отправления</w:t>
            </w:r>
          </w:p>
        </w:tc>
        <w:tc>
          <w:tcPr>
            <w:tcW w:w="4394" w:type="dxa"/>
            <w:shd w:val="clear" w:color="auto" w:fill="auto"/>
            <w:vAlign w:val="center"/>
          </w:tcPr>
          <w:p w:rsidR="00013C55" w:rsidRPr="00573DAE" w:rsidRDefault="00013C55" w:rsidP="002E0D9C">
            <w:pPr>
              <w:autoSpaceDE w:val="0"/>
              <w:autoSpaceDN w:val="0"/>
              <w:adjustRightInd w:val="0"/>
              <w:jc w:val="center"/>
              <w:rPr>
                <w:rFonts w:eastAsia="Calibri"/>
                <w:b/>
              </w:rPr>
            </w:pPr>
            <w:r w:rsidRPr="00573DAE">
              <w:rPr>
                <w:rFonts w:eastAsia="Calibri"/>
                <w:b/>
              </w:rPr>
              <w:t>Станция прибытия</w:t>
            </w:r>
          </w:p>
        </w:tc>
      </w:tr>
      <w:tr w:rsidR="00013C55" w:rsidRPr="00573DAE" w:rsidTr="002E0D9C">
        <w:trPr>
          <w:trHeight w:hRule="exact" w:val="397"/>
        </w:trPr>
        <w:tc>
          <w:tcPr>
            <w:tcW w:w="1117" w:type="dxa"/>
            <w:shd w:val="clear" w:color="auto" w:fill="auto"/>
            <w:vAlign w:val="center"/>
          </w:tcPr>
          <w:p w:rsidR="00013C55" w:rsidRPr="00573DAE" w:rsidRDefault="00013C55" w:rsidP="002E0D9C">
            <w:pPr>
              <w:autoSpaceDE w:val="0"/>
              <w:autoSpaceDN w:val="0"/>
              <w:adjustRightInd w:val="0"/>
              <w:jc w:val="center"/>
              <w:rPr>
                <w:rFonts w:eastAsia="Calibri"/>
              </w:rPr>
            </w:pPr>
            <w:r w:rsidRPr="00573DAE">
              <w:rPr>
                <w:rFonts w:eastAsia="Calibri"/>
              </w:rPr>
              <w:t>1</w:t>
            </w:r>
          </w:p>
        </w:tc>
        <w:tc>
          <w:tcPr>
            <w:tcW w:w="3845" w:type="dxa"/>
            <w:shd w:val="clear" w:color="auto" w:fill="auto"/>
            <w:vAlign w:val="center"/>
          </w:tcPr>
          <w:p w:rsidR="00013C55" w:rsidRPr="00573DAE" w:rsidRDefault="00013C55" w:rsidP="002E0D9C">
            <w:pPr>
              <w:autoSpaceDE w:val="0"/>
              <w:autoSpaceDN w:val="0"/>
              <w:adjustRightInd w:val="0"/>
              <w:jc w:val="center"/>
              <w:rPr>
                <w:rFonts w:eastAsia="Calibri"/>
              </w:rPr>
            </w:pPr>
            <w:r w:rsidRPr="00573DAE">
              <w:rPr>
                <w:rFonts w:eastAsia="Calibri"/>
              </w:rPr>
              <w:t>Ульяновск</w:t>
            </w:r>
          </w:p>
        </w:tc>
        <w:tc>
          <w:tcPr>
            <w:tcW w:w="4394" w:type="dxa"/>
            <w:shd w:val="clear" w:color="auto" w:fill="auto"/>
            <w:vAlign w:val="center"/>
          </w:tcPr>
          <w:p w:rsidR="00013C55" w:rsidRPr="00573DAE" w:rsidRDefault="00013C55" w:rsidP="002E0D9C">
            <w:pPr>
              <w:autoSpaceDE w:val="0"/>
              <w:autoSpaceDN w:val="0"/>
              <w:adjustRightInd w:val="0"/>
              <w:jc w:val="center"/>
              <w:rPr>
                <w:rFonts w:eastAsia="Calibri"/>
              </w:rPr>
            </w:pPr>
            <w:r w:rsidRPr="00573DAE">
              <w:rPr>
                <w:rFonts w:eastAsia="Calibri"/>
              </w:rPr>
              <w:t>Инза</w:t>
            </w:r>
          </w:p>
        </w:tc>
      </w:tr>
      <w:tr w:rsidR="00013C55" w:rsidRPr="00573DAE" w:rsidTr="002E0D9C">
        <w:trPr>
          <w:trHeight w:hRule="exact" w:val="397"/>
        </w:trPr>
        <w:tc>
          <w:tcPr>
            <w:tcW w:w="1117" w:type="dxa"/>
            <w:shd w:val="clear" w:color="auto" w:fill="auto"/>
            <w:vAlign w:val="center"/>
          </w:tcPr>
          <w:p w:rsidR="00013C55" w:rsidRPr="00573DAE" w:rsidRDefault="00013C55" w:rsidP="002E0D9C">
            <w:pPr>
              <w:autoSpaceDE w:val="0"/>
              <w:autoSpaceDN w:val="0"/>
              <w:adjustRightInd w:val="0"/>
              <w:jc w:val="center"/>
              <w:rPr>
                <w:rFonts w:eastAsia="Calibri"/>
              </w:rPr>
            </w:pPr>
            <w:r w:rsidRPr="00573DAE">
              <w:rPr>
                <w:rFonts w:eastAsia="Calibri"/>
              </w:rPr>
              <w:t>2</w:t>
            </w:r>
          </w:p>
        </w:tc>
        <w:tc>
          <w:tcPr>
            <w:tcW w:w="3845" w:type="dxa"/>
            <w:shd w:val="clear" w:color="auto" w:fill="auto"/>
            <w:vAlign w:val="center"/>
          </w:tcPr>
          <w:p w:rsidR="00013C55" w:rsidRPr="00573DAE" w:rsidRDefault="00013C55" w:rsidP="002E0D9C">
            <w:pPr>
              <w:autoSpaceDE w:val="0"/>
              <w:autoSpaceDN w:val="0"/>
              <w:adjustRightInd w:val="0"/>
              <w:jc w:val="center"/>
              <w:rPr>
                <w:rFonts w:eastAsia="Calibri"/>
              </w:rPr>
            </w:pPr>
            <w:r w:rsidRPr="00573DAE">
              <w:rPr>
                <w:rFonts w:eastAsia="Calibri"/>
              </w:rPr>
              <w:t>Инза</w:t>
            </w:r>
          </w:p>
        </w:tc>
        <w:tc>
          <w:tcPr>
            <w:tcW w:w="4394" w:type="dxa"/>
            <w:shd w:val="clear" w:color="auto" w:fill="auto"/>
            <w:vAlign w:val="center"/>
          </w:tcPr>
          <w:p w:rsidR="00013C55" w:rsidRPr="00573DAE" w:rsidRDefault="00013C55" w:rsidP="002E0D9C">
            <w:pPr>
              <w:autoSpaceDE w:val="0"/>
              <w:autoSpaceDN w:val="0"/>
              <w:adjustRightInd w:val="0"/>
              <w:jc w:val="center"/>
              <w:rPr>
                <w:rFonts w:eastAsia="Calibri"/>
              </w:rPr>
            </w:pPr>
            <w:r w:rsidRPr="00573DAE">
              <w:rPr>
                <w:rFonts w:eastAsia="Calibri"/>
              </w:rPr>
              <w:t>Ульяновск</w:t>
            </w:r>
          </w:p>
        </w:tc>
      </w:tr>
      <w:tr w:rsidR="00013C55" w:rsidRPr="00573DAE" w:rsidTr="002E0D9C">
        <w:trPr>
          <w:trHeight w:hRule="exact" w:val="397"/>
        </w:trPr>
        <w:tc>
          <w:tcPr>
            <w:tcW w:w="1117" w:type="dxa"/>
            <w:shd w:val="clear" w:color="auto" w:fill="auto"/>
            <w:vAlign w:val="center"/>
          </w:tcPr>
          <w:p w:rsidR="00013C55" w:rsidRPr="00573DAE" w:rsidRDefault="00013C55" w:rsidP="002E0D9C">
            <w:pPr>
              <w:autoSpaceDE w:val="0"/>
              <w:autoSpaceDN w:val="0"/>
              <w:adjustRightInd w:val="0"/>
              <w:jc w:val="center"/>
              <w:rPr>
                <w:rFonts w:eastAsia="Calibri"/>
              </w:rPr>
            </w:pPr>
            <w:r w:rsidRPr="00573DAE">
              <w:rPr>
                <w:rFonts w:eastAsia="Calibri"/>
              </w:rPr>
              <w:t>3</w:t>
            </w:r>
          </w:p>
        </w:tc>
        <w:tc>
          <w:tcPr>
            <w:tcW w:w="3845" w:type="dxa"/>
            <w:shd w:val="clear" w:color="auto" w:fill="auto"/>
            <w:vAlign w:val="center"/>
          </w:tcPr>
          <w:p w:rsidR="00013C55" w:rsidRPr="00573DAE" w:rsidRDefault="00013C55" w:rsidP="002E0D9C">
            <w:pPr>
              <w:autoSpaceDE w:val="0"/>
              <w:autoSpaceDN w:val="0"/>
              <w:adjustRightInd w:val="0"/>
              <w:jc w:val="center"/>
              <w:rPr>
                <w:rFonts w:eastAsia="Calibri"/>
              </w:rPr>
            </w:pPr>
            <w:r w:rsidRPr="00573DAE">
              <w:rPr>
                <w:rFonts w:eastAsia="Calibri"/>
              </w:rPr>
              <w:t>Ульяновск</w:t>
            </w:r>
          </w:p>
        </w:tc>
        <w:tc>
          <w:tcPr>
            <w:tcW w:w="4394" w:type="dxa"/>
            <w:shd w:val="clear" w:color="auto" w:fill="auto"/>
            <w:vAlign w:val="center"/>
          </w:tcPr>
          <w:p w:rsidR="00013C55" w:rsidRPr="00573DAE" w:rsidRDefault="00013C55" w:rsidP="002E0D9C">
            <w:pPr>
              <w:autoSpaceDE w:val="0"/>
              <w:autoSpaceDN w:val="0"/>
              <w:adjustRightInd w:val="0"/>
              <w:jc w:val="center"/>
              <w:rPr>
                <w:rFonts w:eastAsia="Calibri"/>
              </w:rPr>
            </w:pPr>
            <w:r w:rsidRPr="00573DAE">
              <w:rPr>
                <w:rFonts w:eastAsia="Calibri"/>
              </w:rPr>
              <w:t>Майна</w:t>
            </w:r>
          </w:p>
        </w:tc>
      </w:tr>
      <w:tr w:rsidR="00013C55" w:rsidRPr="00573DAE" w:rsidTr="002E0D9C">
        <w:trPr>
          <w:trHeight w:hRule="exact" w:val="397"/>
        </w:trPr>
        <w:tc>
          <w:tcPr>
            <w:tcW w:w="1117" w:type="dxa"/>
            <w:shd w:val="clear" w:color="auto" w:fill="auto"/>
            <w:vAlign w:val="center"/>
          </w:tcPr>
          <w:p w:rsidR="00013C55" w:rsidRPr="00573DAE" w:rsidRDefault="00013C55" w:rsidP="002E0D9C">
            <w:pPr>
              <w:autoSpaceDE w:val="0"/>
              <w:autoSpaceDN w:val="0"/>
              <w:adjustRightInd w:val="0"/>
              <w:jc w:val="center"/>
              <w:rPr>
                <w:rFonts w:eastAsia="Calibri"/>
              </w:rPr>
            </w:pPr>
            <w:r w:rsidRPr="00573DAE">
              <w:rPr>
                <w:rFonts w:eastAsia="Calibri"/>
              </w:rPr>
              <w:t>4</w:t>
            </w:r>
          </w:p>
        </w:tc>
        <w:tc>
          <w:tcPr>
            <w:tcW w:w="3845" w:type="dxa"/>
            <w:shd w:val="clear" w:color="auto" w:fill="auto"/>
            <w:vAlign w:val="center"/>
          </w:tcPr>
          <w:p w:rsidR="00013C55" w:rsidRPr="00573DAE" w:rsidRDefault="00013C55" w:rsidP="002E0D9C">
            <w:pPr>
              <w:autoSpaceDE w:val="0"/>
              <w:autoSpaceDN w:val="0"/>
              <w:adjustRightInd w:val="0"/>
              <w:jc w:val="center"/>
              <w:rPr>
                <w:rFonts w:eastAsia="Calibri"/>
              </w:rPr>
            </w:pPr>
            <w:r w:rsidRPr="00573DAE">
              <w:rPr>
                <w:rFonts w:eastAsia="Calibri"/>
              </w:rPr>
              <w:t>Майна</w:t>
            </w:r>
          </w:p>
        </w:tc>
        <w:tc>
          <w:tcPr>
            <w:tcW w:w="4394" w:type="dxa"/>
            <w:shd w:val="clear" w:color="auto" w:fill="auto"/>
            <w:vAlign w:val="center"/>
          </w:tcPr>
          <w:p w:rsidR="00013C55" w:rsidRPr="00573DAE" w:rsidRDefault="00013C55" w:rsidP="002E0D9C">
            <w:pPr>
              <w:autoSpaceDE w:val="0"/>
              <w:autoSpaceDN w:val="0"/>
              <w:adjustRightInd w:val="0"/>
              <w:jc w:val="center"/>
              <w:rPr>
                <w:rFonts w:eastAsia="Calibri"/>
              </w:rPr>
            </w:pPr>
            <w:r w:rsidRPr="00573DAE">
              <w:rPr>
                <w:rFonts w:eastAsia="Calibri"/>
              </w:rPr>
              <w:t>Ульяновск</w:t>
            </w:r>
          </w:p>
        </w:tc>
      </w:tr>
      <w:tr w:rsidR="00013C55" w:rsidRPr="00573DAE" w:rsidTr="002E0D9C">
        <w:trPr>
          <w:trHeight w:hRule="exact" w:val="397"/>
        </w:trPr>
        <w:tc>
          <w:tcPr>
            <w:tcW w:w="1117" w:type="dxa"/>
            <w:shd w:val="clear" w:color="auto" w:fill="auto"/>
            <w:vAlign w:val="center"/>
          </w:tcPr>
          <w:p w:rsidR="00013C55" w:rsidRPr="00573DAE" w:rsidRDefault="00013C55" w:rsidP="002E0D9C">
            <w:pPr>
              <w:autoSpaceDE w:val="0"/>
              <w:autoSpaceDN w:val="0"/>
              <w:adjustRightInd w:val="0"/>
              <w:jc w:val="center"/>
              <w:rPr>
                <w:rFonts w:eastAsia="Calibri"/>
              </w:rPr>
            </w:pPr>
            <w:r w:rsidRPr="00573DAE">
              <w:rPr>
                <w:rFonts w:eastAsia="Calibri"/>
              </w:rPr>
              <w:t>5</w:t>
            </w:r>
          </w:p>
        </w:tc>
        <w:tc>
          <w:tcPr>
            <w:tcW w:w="3845" w:type="dxa"/>
            <w:shd w:val="clear" w:color="auto" w:fill="auto"/>
            <w:vAlign w:val="center"/>
          </w:tcPr>
          <w:p w:rsidR="00013C55" w:rsidRPr="00573DAE" w:rsidRDefault="00013C55" w:rsidP="002E0D9C">
            <w:pPr>
              <w:autoSpaceDE w:val="0"/>
              <w:autoSpaceDN w:val="0"/>
              <w:adjustRightInd w:val="0"/>
              <w:jc w:val="center"/>
              <w:rPr>
                <w:rFonts w:eastAsia="Calibri"/>
              </w:rPr>
            </w:pPr>
            <w:r w:rsidRPr="00573DAE">
              <w:rPr>
                <w:rFonts w:eastAsia="Calibri"/>
              </w:rPr>
              <w:t>Ульяновск</w:t>
            </w:r>
          </w:p>
        </w:tc>
        <w:tc>
          <w:tcPr>
            <w:tcW w:w="4394" w:type="dxa"/>
            <w:shd w:val="clear" w:color="auto" w:fill="auto"/>
            <w:vAlign w:val="center"/>
          </w:tcPr>
          <w:p w:rsidR="00013C55" w:rsidRPr="00573DAE" w:rsidRDefault="00013C55" w:rsidP="002E0D9C">
            <w:pPr>
              <w:autoSpaceDE w:val="0"/>
              <w:autoSpaceDN w:val="0"/>
              <w:adjustRightInd w:val="0"/>
              <w:jc w:val="center"/>
              <w:rPr>
                <w:rFonts w:eastAsia="Calibri"/>
              </w:rPr>
            </w:pPr>
            <w:r w:rsidRPr="00573DAE">
              <w:rPr>
                <w:rFonts w:eastAsia="Calibri"/>
              </w:rPr>
              <w:t>Димитровград</w:t>
            </w:r>
          </w:p>
        </w:tc>
      </w:tr>
      <w:tr w:rsidR="00013C55" w:rsidRPr="00573DAE" w:rsidTr="002E0D9C">
        <w:trPr>
          <w:trHeight w:hRule="exact" w:val="397"/>
        </w:trPr>
        <w:tc>
          <w:tcPr>
            <w:tcW w:w="1117" w:type="dxa"/>
            <w:shd w:val="clear" w:color="auto" w:fill="auto"/>
            <w:vAlign w:val="center"/>
          </w:tcPr>
          <w:p w:rsidR="00013C55" w:rsidRPr="00573DAE" w:rsidRDefault="00013C55" w:rsidP="002E0D9C">
            <w:pPr>
              <w:autoSpaceDE w:val="0"/>
              <w:autoSpaceDN w:val="0"/>
              <w:adjustRightInd w:val="0"/>
              <w:jc w:val="center"/>
              <w:rPr>
                <w:rFonts w:eastAsia="Calibri"/>
              </w:rPr>
            </w:pPr>
            <w:r w:rsidRPr="00573DAE">
              <w:rPr>
                <w:rFonts w:eastAsia="Calibri"/>
              </w:rPr>
              <w:t>6</w:t>
            </w:r>
          </w:p>
        </w:tc>
        <w:tc>
          <w:tcPr>
            <w:tcW w:w="3845" w:type="dxa"/>
            <w:shd w:val="clear" w:color="auto" w:fill="auto"/>
            <w:vAlign w:val="center"/>
          </w:tcPr>
          <w:p w:rsidR="00013C55" w:rsidRPr="00573DAE" w:rsidRDefault="00013C55" w:rsidP="002E0D9C">
            <w:pPr>
              <w:autoSpaceDE w:val="0"/>
              <w:autoSpaceDN w:val="0"/>
              <w:adjustRightInd w:val="0"/>
              <w:jc w:val="center"/>
              <w:rPr>
                <w:rFonts w:eastAsia="Calibri"/>
              </w:rPr>
            </w:pPr>
            <w:r w:rsidRPr="00573DAE">
              <w:rPr>
                <w:rFonts w:eastAsia="Calibri"/>
              </w:rPr>
              <w:t>Димитровград</w:t>
            </w:r>
          </w:p>
        </w:tc>
        <w:tc>
          <w:tcPr>
            <w:tcW w:w="4394" w:type="dxa"/>
            <w:shd w:val="clear" w:color="auto" w:fill="auto"/>
            <w:vAlign w:val="center"/>
          </w:tcPr>
          <w:p w:rsidR="00013C55" w:rsidRPr="00573DAE" w:rsidRDefault="00013C55" w:rsidP="002E0D9C">
            <w:pPr>
              <w:autoSpaceDE w:val="0"/>
              <w:autoSpaceDN w:val="0"/>
              <w:adjustRightInd w:val="0"/>
              <w:jc w:val="center"/>
              <w:rPr>
                <w:rFonts w:eastAsia="Calibri"/>
              </w:rPr>
            </w:pPr>
            <w:r w:rsidRPr="00573DAE">
              <w:rPr>
                <w:rFonts w:eastAsia="Calibri"/>
              </w:rPr>
              <w:t>Ульяновск</w:t>
            </w:r>
          </w:p>
        </w:tc>
      </w:tr>
      <w:tr w:rsidR="00013C55" w:rsidRPr="00573DAE" w:rsidTr="002E0D9C">
        <w:trPr>
          <w:trHeight w:hRule="exact" w:val="397"/>
        </w:trPr>
        <w:tc>
          <w:tcPr>
            <w:tcW w:w="1117" w:type="dxa"/>
            <w:shd w:val="clear" w:color="auto" w:fill="auto"/>
            <w:vAlign w:val="center"/>
          </w:tcPr>
          <w:p w:rsidR="00013C55" w:rsidRPr="00573DAE" w:rsidRDefault="00013C55" w:rsidP="002E0D9C">
            <w:pPr>
              <w:autoSpaceDE w:val="0"/>
              <w:autoSpaceDN w:val="0"/>
              <w:adjustRightInd w:val="0"/>
              <w:jc w:val="center"/>
              <w:rPr>
                <w:rFonts w:eastAsia="Calibri"/>
              </w:rPr>
            </w:pPr>
            <w:r w:rsidRPr="00573DAE">
              <w:rPr>
                <w:rFonts w:eastAsia="Calibri"/>
              </w:rPr>
              <w:t>7</w:t>
            </w:r>
          </w:p>
        </w:tc>
        <w:tc>
          <w:tcPr>
            <w:tcW w:w="3845" w:type="dxa"/>
            <w:shd w:val="clear" w:color="auto" w:fill="auto"/>
            <w:vAlign w:val="center"/>
          </w:tcPr>
          <w:p w:rsidR="00013C55" w:rsidRPr="00573DAE" w:rsidRDefault="00013C55" w:rsidP="002E0D9C">
            <w:pPr>
              <w:autoSpaceDE w:val="0"/>
              <w:autoSpaceDN w:val="0"/>
              <w:adjustRightInd w:val="0"/>
              <w:jc w:val="center"/>
              <w:rPr>
                <w:rFonts w:eastAsia="Calibri"/>
              </w:rPr>
            </w:pPr>
            <w:r w:rsidRPr="00573DAE">
              <w:rPr>
                <w:rFonts w:eastAsia="Calibri"/>
              </w:rPr>
              <w:t>Ульяновск</w:t>
            </w:r>
          </w:p>
        </w:tc>
        <w:tc>
          <w:tcPr>
            <w:tcW w:w="4394" w:type="dxa"/>
            <w:shd w:val="clear" w:color="auto" w:fill="auto"/>
            <w:vAlign w:val="center"/>
          </w:tcPr>
          <w:p w:rsidR="00013C55" w:rsidRPr="00573DAE" w:rsidRDefault="00013C55" w:rsidP="002E0D9C">
            <w:pPr>
              <w:autoSpaceDE w:val="0"/>
              <w:autoSpaceDN w:val="0"/>
              <w:adjustRightInd w:val="0"/>
              <w:jc w:val="center"/>
              <w:rPr>
                <w:rFonts w:eastAsia="Calibri"/>
              </w:rPr>
            </w:pPr>
            <w:r w:rsidRPr="00573DAE">
              <w:rPr>
                <w:rFonts w:eastAsia="Calibri"/>
              </w:rPr>
              <w:t>Глотовка</w:t>
            </w:r>
          </w:p>
        </w:tc>
      </w:tr>
      <w:tr w:rsidR="00013C55" w:rsidRPr="00573DAE" w:rsidTr="002E0D9C">
        <w:trPr>
          <w:trHeight w:hRule="exact" w:val="397"/>
        </w:trPr>
        <w:tc>
          <w:tcPr>
            <w:tcW w:w="1117" w:type="dxa"/>
            <w:shd w:val="clear" w:color="auto" w:fill="auto"/>
            <w:vAlign w:val="center"/>
          </w:tcPr>
          <w:p w:rsidR="00013C55" w:rsidRPr="00573DAE" w:rsidRDefault="00013C55" w:rsidP="002E0D9C">
            <w:pPr>
              <w:autoSpaceDE w:val="0"/>
              <w:autoSpaceDN w:val="0"/>
              <w:adjustRightInd w:val="0"/>
              <w:jc w:val="center"/>
              <w:rPr>
                <w:rFonts w:eastAsia="Calibri"/>
              </w:rPr>
            </w:pPr>
            <w:r w:rsidRPr="00573DAE">
              <w:rPr>
                <w:rFonts w:eastAsia="Calibri"/>
              </w:rPr>
              <w:t>8</w:t>
            </w:r>
          </w:p>
        </w:tc>
        <w:tc>
          <w:tcPr>
            <w:tcW w:w="3845" w:type="dxa"/>
            <w:shd w:val="clear" w:color="auto" w:fill="auto"/>
            <w:vAlign w:val="center"/>
          </w:tcPr>
          <w:p w:rsidR="00013C55" w:rsidRPr="00573DAE" w:rsidRDefault="00013C55" w:rsidP="002E0D9C">
            <w:pPr>
              <w:autoSpaceDE w:val="0"/>
              <w:autoSpaceDN w:val="0"/>
              <w:adjustRightInd w:val="0"/>
              <w:jc w:val="center"/>
              <w:rPr>
                <w:rFonts w:eastAsia="Calibri"/>
              </w:rPr>
            </w:pPr>
            <w:r w:rsidRPr="00573DAE">
              <w:rPr>
                <w:rFonts w:eastAsia="Calibri"/>
              </w:rPr>
              <w:t>Глотовка</w:t>
            </w:r>
          </w:p>
        </w:tc>
        <w:tc>
          <w:tcPr>
            <w:tcW w:w="4394" w:type="dxa"/>
            <w:shd w:val="clear" w:color="auto" w:fill="auto"/>
            <w:vAlign w:val="center"/>
          </w:tcPr>
          <w:p w:rsidR="00013C55" w:rsidRPr="00573DAE" w:rsidRDefault="00013C55" w:rsidP="002E0D9C">
            <w:pPr>
              <w:autoSpaceDE w:val="0"/>
              <w:autoSpaceDN w:val="0"/>
              <w:adjustRightInd w:val="0"/>
              <w:jc w:val="center"/>
              <w:rPr>
                <w:rFonts w:eastAsia="Calibri"/>
              </w:rPr>
            </w:pPr>
            <w:r w:rsidRPr="00573DAE">
              <w:rPr>
                <w:rFonts w:eastAsia="Calibri"/>
              </w:rPr>
              <w:t>Ульяновск</w:t>
            </w:r>
          </w:p>
        </w:tc>
      </w:tr>
      <w:tr w:rsidR="00013C55" w:rsidRPr="00573DAE" w:rsidTr="002E0D9C">
        <w:trPr>
          <w:trHeight w:hRule="exact" w:val="397"/>
        </w:trPr>
        <w:tc>
          <w:tcPr>
            <w:tcW w:w="1117" w:type="dxa"/>
            <w:shd w:val="clear" w:color="auto" w:fill="auto"/>
            <w:vAlign w:val="center"/>
          </w:tcPr>
          <w:p w:rsidR="00013C55" w:rsidRPr="00573DAE" w:rsidRDefault="00013C55" w:rsidP="002E0D9C">
            <w:pPr>
              <w:autoSpaceDE w:val="0"/>
              <w:autoSpaceDN w:val="0"/>
              <w:adjustRightInd w:val="0"/>
              <w:jc w:val="center"/>
              <w:rPr>
                <w:rFonts w:eastAsia="Calibri"/>
              </w:rPr>
            </w:pPr>
            <w:r w:rsidRPr="00573DAE">
              <w:rPr>
                <w:rFonts w:eastAsia="Calibri"/>
              </w:rPr>
              <w:t>9</w:t>
            </w:r>
          </w:p>
        </w:tc>
        <w:tc>
          <w:tcPr>
            <w:tcW w:w="3845" w:type="dxa"/>
            <w:shd w:val="clear" w:color="auto" w:fill="auto"/>
            <w:vAlign w:val="center"/>
          </w:tcPr>
          <w:p w:rsidR="00013C55" w:rsidRPr="00573DAE" w:rsidRDefault="00013C55" w:rsidP="002E0D9C">
            <w:pPr>
              <w:autoSpaceDE w:val="0"/>
              <w:autoSpaceDN w:val="0"/>
              <w:adjustRightInd w:val="0"/>
              <w:jc w:val="center"/>
              <w:rPr>
                <w:rFonts w:eastAsia="Calibri"/>
              </w:rPr>
            </w:pPr>
            <w:r w:rsidRPr="00573DAE">
              <w:rPr>
                <w:rFonts w:eastAsia="Calibri"/>
              </w:rPr>
              <w:t>Чуфарово</w:t>
            </w:r>
          </w:p>
        </w:tc>
        <w:tc>
          <w:tcPr>
            <w:tcW w:w="4394" w:type="dxa"/>
            <w:shd w:val="clear" w:color="auto" w:fill="auto"/>
            <w:vAlign w:val="center"/>
          </w:tcPr>
          <w:p w:rsidR="00013C55" w:rsidRPr="00573DAE" w:rsidRDefault="00013C55" w:rsidP="002E0D9C">
            <w:pPr>
              <w:autoSpaceDE w:val="0"/>
              <w:autoSpaceDN w:val="0"/>
              <w:adjustRightInd w:val="0"/>
              <w:jc w:val="center"/>
              <w:rPr>
                <w:rFonts w:eastAsia="Calibri"/>
              </w:rPr>
            </w:pPr>
            <w:r w:rsidRPr="00573DAE">
              <w:rPr>
                <w:rFonts w:eastAsia="Calibri"/>
              </w:rPr>
              <w:t>Инза</w:t>
            </w:r>
          </w:p>
        </w:tc>
      </w:tr>
      <w:tr w:rsidR="00013C55" w:rsidRPr="00573DAE" w:rsidTr="002E0D9C">
        <w:trPr>
          <w:trHeight w:hRule="exact" w:val="397"/>
        </w:trPr>
        <w:tc>
          <w:tcPr>
            <w:tcW w:w="1117" w:type="dxa"/>
            <w:shd w:val="clear" w:color="auto" w:fill="auto"/>
            <w:vAlign w:val="center"/>
          </w:tcPr>
          <w:p w:rsidR="00013C55" w:rsidRPr="00573DAE" w:rsidRDefault="00013C55" w:rsidP="002E0D9C">
            <w:pPr>
              <w:autoSpaceDE w:val="0"/>
              <w:autoSpaceDN w:val="0"/>
              <w:adjustRightInd w:val="0"/>
              <w:jc w:val="center"/>
              <w:rPr>
                <w:rFonts w:eastAsia="Calibri"/>
              </w:rPr>
            </w:pPr>
            <w:r w:rsidRPr="00573DAE">
              <w:rPr>
                <w:rFonts w:eastAsia="Calibri"/>
              </w:rPr>
              <w:t>10</w:t>
            </w:r>
          </w:p>
        </w:tc>
        <w:tc>
          <w:tcPr>
            <w:tcW w:w="3845" w:type="dxa"/>
            <w:shd w:val="clear" w:color="auto" w:fill="auto"/>
            <w:vAlign w:val="center"/>
          </w:tcPr>
          <w:p w:rsidR="00013C55" w:rsidRPr="00573DAE" w:rsidRDefault="00013C55" w:rsidP="002E0D9C">
            <w:pPr>
              <w:autoSpaceDE w:val="0"/>
              <w:autoSpaceDN w:val="0"/>
              <w:adjustRightInd w:val="0"/>
              <w:jc w:val="center"/>
              <w:rPr>
                <w:rFonts w:eastAsia="Calibri"/>
              </w:rPr>
            </w:pPr>
            <w:proofErr w:type="spellStart"/>
            <w:r w:rsidRPr="00573DAE">
              <w:rPr>
                <w:rFonts w:eastAsia="Calibri"/>
              </w:rPr>
              <w:t>Ужовка</w:t>
            </w:r>
            <w:proofErr w:type="spellEnd"/>
          </w:p>
        </w:tc>
        <w:tc>
          <w:tcPr>
            <w:tcW w:w="4394" w:type="dxa"/>
            <w:shd w:val="clear" w:color="auto" w:fill="auto"/>
            <w:vAlign w:val="center"/>
          </w:tcPr>
          <w:p w:rsidR="00013C55" w:rsidRPr="00573DAE" w:rsidRDefault="00013C55" w:rsidP="002E0D9C">
            <w:pPr>
              <w:autoSpaceDE w:val="0"/>
              <w:autoSpaceDN w:val="0"/>
              <w:adjustRightInd w:val="0"/>
              <w:jc w:val="center"/>
              <w:rPr>
                <w:rFonts w:eastAsia="Calibri"/>
              </w:rPr>
            </w:pPr>
            <w:r w:rsidRPr="00573DAE">
              <w:rPr>
                <w:rFonts w:eastAsia="Calibri"/>
              </w:rPr>
              <w:t>Рузаевка</w:t>
            </w:r>
          </w:p>
        </w:tc>
      </w:tr>
      <w:tr w:rsidR="00013C55" w:rsidRPr="00573DAE" w:rsidTr="002E0D9C">
        <w:trPr>
          <w:trHeight w:hRule="exact" w:val="397"/>
        </w:trPr>
        <w:tc>
          <w:tcPr>
            <w:tcW w:w="1117" w:type="dxa"/>
            <w:shd w:val="clear" w:color="auto" w:fill="auto"/>
            <w:vAlign w:val="center"/>
          </w:tcPr>
          <w:p w:rsidR="00013C55" w:rsidRPr="00573DAE" w:rsidRDefault="00013C55" w:rsidP="002E0D9C">
            <w:pPr>
              <w:autoSpaceDE w:val="0"/>
              <w:autoSpaceDN w:val="0"/>
              <w:adjustRightInd w:val="0"/>
              <w:jc w:val="center"/>
              <w:rPr>
                <w:rFonts w:eastAsia="Calibri"/>
              </w:rPr>
            </w:pPr>
            <w:r w:rsidRPr="00573DAE">
              <w:rPr>
                <w:rFonts w:eastAsia="Calibri"/>
              </w:rPr>
              <w:t>11</w:t>
            </w:r>
          </w:p>
        </w:tc>
        <w:tc>
          <w:tcPr>
            <w:tcW w:w="3845" w:type="dxa"/>
            <w:shd w:val="clear" w:color="auto" w:fill="auto"/>
            <w:vAlign w:val="center"/>
          </w:tcPr>
          <w:p w:rsidR="00013C55" w:rsidRPr="00573DAE" w:rsidRDefault="00013C55" w:rsidP="002E0D9C">
            <w:pPr>
              <w:autoSpaceDE w:val="0"/>
              <w:autoSpaceDN w:val="0"/>
              <w:adjustRightInd w:val="0"/>
              <w:jc w:val="center"/>
              <w:rPr>
                <w:rFonts w:eastAsia="Calibri"/>
              </w:rPr>
            </w:pPr>
            <w:r w:rsidRPr="00573DAE">
              <w:rPr>
                <w:rFonts w:eastAsia="Calibri"/>
              </w:rPr>
              <w:t>Рузаевка</w:t>
            </w:r>
          </w:p>
        </w:tc>
        <w:tc>
          <w:tcPr>
            <w:tcW w:w="4394" w:type="dxa"/>
            <w:shd w:val="clear" w:color="auto" w:fill="auto"/>
            <w:vAlign w:val="center"/>
          </w:tcPr>
          <w:p w:rsidR="00013C55" w:rsidRPr="00573DAE" w:rsidRDefault="00013C55" w:rsidP="002E0D9C">
            <w:pPr>
              <w:autoSpaceDE w:val="0"/>
              <w:autoSpaceDN w:val="0"/>
              <w:adjustRightInd w:val="0"/>
              <w:jc w:val="center"/>
              <w:rPr>
                <w:rFonts w:eastAsia="Calibri"/>
              </w:rPr>
            </w:pPr>
            <w:proofErr w:type="spellStart"/>
            <w:r w:rsidRPr="00573DAE">
              <w:rPr>
                <w:rFonts w:eastAsia="Calibri"/>
              </w:rPr>
              <w:t>Ужовка</w:t>
            </w:r>
            <w:proofErr w:type="spellEnd"/>
          </w:p>
        </w:tc>
      </w:tr>
      <w:tr w:rsidR="00013C55" w:rsidRPr="00573DAE" w:rsidTr="002E0D9C">
        <w:trPr>
          <w:trHeight w:hRule="exact" w:val="397"/>
        </w:trPr>
        <w:tc>
          <w:tcPr>
            <w:tcW w:w="1117" w:type="dxa"/>
            <w:shd w:val="clear" w:color="auto" w:fill="auto"/>
            <w:vAlign w:val="center"/>
          </w:tcPr>
          <w:p w:rsidR="00013C55" w:rsidRPr="00573DAE" w:rsidRDefault="00013C55" w:rsidP="002E0D9C">
            <w:pPr>
              <w:autoSpaceDE w:val="0"/>
              <w:autoSpaceDN w:val="0"/>
              <w:adjustRightInd w:val="0"/>
              <w:jc w:val="center"/>
              <w:rPr>
                <w:rFonts w:eastAsia="Calibri"/>
              </w:rPr>
            </w:pPr>
            <w:r w:rsidRPr="00573DAE">
              <w:rPr>
                <w:rFonts w:eastAsia="Calibri"/>
              </w:rPr>
              <w:t>12</w:t>
            </w:r>
          </w:p>
        </w:tc>
        <w:tc>
          <w:tcPr>
            <w:tcW w:w="3845" w:type="dxa"/>
            <w:shd w:val="clear" w:color="auto" w:fill="auto"/>
            <w:vAlign w:val="center"/>
          </w:tcPr>
          <w:p w:rsidR="00013C55" w:rsidRPr="00573DAE" w:rsidRDefault="00013C55" w:rsidP="002E0D9C">
            <w:pPr>
              <w:autoSpaceDE w:val="0"/>
              <w:autoSpaceDN w:val="0"/>
              <w:adjustRightInd w:val="0"/>
              <w:jc w:val="center"/>
              <w:rPr>
                <w:rFonts w:eastAsia="Calibri"/>
              </w:rPr>
            </w:pPr>
            <w:r w:rsidRPr="00573DAE">
              <w:rPr>
                <w:rFonts w:eastAsia="Calibri"/>
              </w:rPr>
              <w:t>Пенза</w:t>
            </w:r>
          </w:p>
        </w:tc>
        <w:tc>
          <w:tcPr>
            <w:tcW w:w="4394" w:type="dxa"/>
            <w:shd w:val="clear" w:color="auto" w:fill="auto"/>
            <w:vAlign w:val="center"/>
          </w:tcPr>
          <w:p w:rsidR="00013C55" w:rsidRPr="00573DAE" w:rsidRDefault="00013C55" w:rsidP="002E0D9C">
            <w:pPr>
              <w:autoSpaceDE w:val="0"/>
              <w:autoSpaceDN w:val="0"/>
              <w:adjustRightInd w:val="0"/>
              <w:jc w:val="center"/>
              <w:rPr>
                <w:rFonts w:eastAsia="Calibri"/>
              </w:rPr>
            </w:pPr>
            <w:r w:rsidRPr="00573DAE">
              <w:rPr>
                <w:rFonts w:eastAsia="Calibri"/>
              </w:rPr>
              <w:t>Пачелма</w:t>
            </w:r>
          </w:p>
        </w:tc>
      </w:tr>
      <w:tr w:rsidR="00013C55" w:rsidRPr="00573DAE" w:rsidTr="002E0D9C">
        <w:trPr>
          <w:trHeight w:hRule="exact" w:val="397"/>
        </w:trPr>
        <w:tc>
          <w:tcPr>
            <w:tcW w:w="1117" w:type="dxa"/>
            <w:shd w:val="clear" w:color="auto" w:fill="auto"/>
            <w:vAlign w:val="center"/>
          </w:tcPr>
          <w:p w:rsidR="00013C55" w:rsidRPr="00573DAE" w:rsidRDefault="00013C55" w:rsidP="002E0D9C">
            <w:pPr>
              <w:autoSpaceDE w:val="0"/>
              <w:autoSpaceDN w:val="0"/>
              <w:adjustRightInd w:val="0"/>
              <w:jc w:val="center"/>
              <w:rPr>
                <w:rFonts w:eastAsia="Calibri"/>
              </w:rPr>
            </w:pPr>
            <w:r w:rsidRPr="00573DAE">
              <w:rPr>
                <w:rFonts w:eastAsia="Calibri"/>
              </w:rPr>
              <w:t>13</w:t>
            </w:r>
          </w:p>
        </w:tc>
        <w:tc>
          <w:tcPr>
            <w:tcW w:w="3845" w:type="dxa"/>
            <w:shd w:val="clear" w:color="auto" w:fill="auto"/>
            <w:vAlign w:val="center"/>
          </w:tcPr>
          <w:p w:rsidR="00013C55" w:rsidRPr="00573DAE" w:rsidRDefault="00013C55" w:rsidP="002E0D9C">
            <w:pPr>
              <w:autoSpaceDE w:val="0"/>
              <w:autoSpaceDN w:val="0"/>
              <w:adjustRightInd w:val="0"/>
              <w:jc w:val="center"/>
              <w:rPr>
                <w:rFonts w:eastAsia="Calibri"/>
              </w:rPr>
            </w:pPr>
            <w:r w:rsidRPr="00573DAE">
              <w:rPr>
                <w:rFonts w:eastAsia="Calibri"/>
              </w:rPr>
              <w:t>Пенза</w:t>
            </w:r>
          </w:p>
        </w:tc>
        <w:tc>
          <w:tcPr>
            <w:tcW w:w="4394" w:type="dxa"/>
            <w:shd w:val="clear" w:color="auto" w:fill="auto"/>
            <w:vAlign w:val="center"/>
          </w:tcPr>
          <w:p w:rsidR="00013C55" w:rsidRPr="00573DAE" w:rsidRDefault="00013C55" w:rsidP="002E0D9C">
            <w:pPr>
              <w:autoSpaceDE w:val="0"/>
              <w:autoSpaceDN w:val="0"/>
              <w:adjustRightInd w:val="0"/>
              <w:jc w:val="center"/>
              <w:rPr>
                <w:rFonts w:eastAsia="Calibri"/>
              </w:rPr>
            </w:pPr>
            <w:r w:rsidRPr="00573DAE">
              <w:rPr>
                <w:rFonts w:eastAsia="Calibri"/>
              </w:rPr>
              <w:t>Белинская</w:t>
            </w:r>
          </w:p>
        </w:tc>
      </w:tr>
      <w:tr w:rsidR="00013C55" w:rsidRPr="00573DAE" w:rsidTr="002E0D9C">
        <w:trPr>
          <w:trHeight w:hRule="exact" w:val="397"/>
        </w:trPr>
        <w:tc>
          <w:tcPr>
            <w:tcW w:w="1117" w:type="dxa"/>
            <w:shd w:val="clear" w:color="auto" w:fill="auto"/>
            <w:vAlign w:val="center"/>
          </w:tcPr>
          <w:p w:rsidR="00013C55" w:rsidRPr="00573DAE" w:rsidRDefault="00013C55" w:rsidP="002E0D9C">
            <w:pPr>
              <w:autoSpaceDE w:val="0"/>
              <w:autoSpaceDN w:val="0"/>
              <w:adjustRightInd w:val="0"/>
              <w:jc w:val="center"/>
              <w:rPr>
                <w:rFonts w:eastAsia="Calibri"/>
              </w:rPr>
            </w:pPr>
            <w:r w:rsidRPr="00573DAE">
              <w:rPr>
                <w:rFonts w:eastAsia="Calibri"/>
              </w:rPr>
              <w:t>14</w:t>
            </w:r>
          </w:p>
        </w:tc>
        <w:tc>
          <w:tcPr>
            <w:tcW w:w="3845" w:type="dxa"/>
            <w:shd w:val="clear" w:color="auto" w:fill="auto"/>
            <w:vAlign w:val="center"/>
          </w:tcPr>
          <w:p w:rsidR="00013C55" w:rsidRPr="00573DAE" w:rsidRDefault="00013C55" w:rsidP="002E0D9C">
            <w:pPr>
              <w:autoSpaceDE w:val="0"/>
              <w:autoSpaceDN w:val="0"/>
              <w:adjustRightInd w:val="0"/>
              <w:jc w:val="center"/>
              <w:rPr>
                <w:rFonts w:eastAsia="Calibri"/>
              </w:rPr>
            </w:pPr>
            <w:r w:rsidRPr="00573DAE">
              <w:rPr>
                <w:rFonts w:eastAsia="Calibri"/>
              </w:rPr>
              <w:t>Пачелма</w:t>
            </w:r>
          </w:p>
        </w:tc>
        <w:tc>
          <w:tcPr>
            <w:tcW w:w="4394" w:type="dxa"/>
            <w:shd w:val="clear" w:color="auto" w:fill="auto"/>
            <w:vAlign w:val="center"/>
          </w:tcPr>
          <w:p w:rsidR="00013C55" w:rsidRPr="00573DAE" w:rsidRDefault="00013C55" w:rsidP="002E0D9C">
            <w:pPr>
              <w:autoSpaceDE w:val="0"/>
              <w:autoSpaceDN w:val="0"/>
              <w:adjustRightInd w:val="0"/>
              <w:jc w:val="center"/>
              <w:rPr>
                <w:rFonts w:eastAsia="Calibri"/>
              </w:rPr>
            </w:pPr>
            <w:r w:rsidRPr="00573DAE">
              <w:rPr>
                <w:rFonts w:eastAsia="Calibri"/>
              </w:rPr>
              <w:t>Пенза</w:t>
            </w:r>
          </w:p>
        </w:tc>
      </w:tr>
      <w:tr w:rsidR="00013C55" w:rsidRPr="00573DAE" w:rsidTr="002E0D9C">
        <w:trPr>
          <w:trHeight w:hRule="exact" w:val="397"/>
        </w:trPr>
        <w:tc>
          <w:tcPr>
            <w:tcW w:w="1117" w:type="dxa"/>
            <w:shd w:val="clear" w:color="auto" w:fill="auto"/>
            <w:vAlign w:val="center"/>
          </w:tcPr>
          <w:p w:rsidR="00013C55" w:rsidRPr="00573DAE" w:rsidRDefault="00013C55" w:rsidP="002E0D9C">
            <w:pPr>
              <w:autoSpaceDE w:val="0"/>
              <w:autoSpaceDN w:val="0"/>
              <w:adjustRightInd w:val="0"/>
              <w:jc w:val="center"/>
              <w:rPr>
                <w:rFonts w:eastAsia="Calibri"/>
              </w:rPr>
            </w:pPr>
            <w:r w:rsidRPr="00573DAE">
              <w:rPr>
                <w:rFonts w:eastAsia="Calibri"/>
              </w:rPr>
              <w:t>15</w:t>
            </w:r>
          </w:p>
        </w:tc>
        <w:tc>
          <w:tcPr>
            <w:tcW w:w="3845" w:type="dxa"/>
            <w:shd w:val="clear" w:color="auto" w:fill="auto"/>
            <w:vAlign w:val="center"/>
          </w:tcPr>
          <w:p w:rsidR="00013C55" w:rsidRPr="00573DAE" w:rsidRDefault="00013C55" w:rsidP="002E0D9C">
            <w:pPr>
              <w:autoSpaceDE w:val="0"/>
              <w:autoSpaceDN w:val="0"/>
              <w:adjustRightInd w:val="0"/>
              <w:jc w:val="center"/>
              <w:rPr>
                <w:rFonts w:eastAsia="Calibri"/>
              </w:rPr>
            </w:pPr>
            <w:r w:rsidRPr="00573DAE">
              <w:rPr>
                <w:rFonts w:eastAsia="Calibri"/>
              </w:rPr>
              <w:t>Белинская</w:t>
            </w:r>
          </w:p>
        </w:tc>
        <w:tc>
          <w:tcPr>
            <w:tcW w:w="4394" w:type="dxa"/>
            <w:shd w:val="clear" w:color="auto" w:fill="auto"/>
            <w:vAlign w:val="center"/>
          </w:tcPr>
          <w:p w:rsidR="00013C55" w:rsidRPr="00573DAE" w:rsidRDefault="00013C55" w:rsidP="002E0D9C">
            <w:pPr>
              <w:autoSpaceDE w:val="0"/>
              <w:autoSpaceDN w:val="0"/>
              <w:adjustRightInd w:val="0"/>
              <w:jc w:val="center"/>
              <w:rPr>
                <w:rFonts w:eastAsia="Calibri"/>
              </w:rPr>
            </w:pPr>
            <w:r w:rsidRPr="00573DAE">
              <w:rPr>
                <w:rFonts w:eastAsia="Calibri"/>
              </w:rPr>
              <w:t>Пенза</w:t>
            </w:r>
          </w:p>
        </w:tc>
      </w:tr>
      <w:tr w:rsidR="00013C55" w:rsidRPr="00573DAE" w:rsidTr="002E0D9C">
        <w:trPr>
          <w:trHeight w:hRule="exact" w:val="397"/>
        </w:trPr>
        <w:tc>
          <w:tcPr>
            <w:tcW w:w="1117" w:type="dxa"/>
            <w:shd w:val="clear" w:color="auto" w:fill="auto"/>
            <w:vAlign w:val="center"/>
          </w:tcPr>
          <w:p w:rsidR="00013C55" w:rsidRPr="00573DAE" w:rsidRDefault="00013C55" w:rsidP="002E0D9C">
            <w:pPr>
              <w:autoSpaceDE w:val="0"/>
              <w:autoSpaceDN w:val="0"/>
              <w:adjustRightInd w:val="0"/>
              <w:jc w:val="center"/>
              <w:rPr>
                <w:rFonts w:eastAsia="Calibri"/>
              </w:rPr>
            </w:pPr>
            <w:r w:rsidRPr="00573DAE">
              <w:rPr>
                <w:rFonts w:eastAsia="Calibri"/>
              </w:rPr>
              <w:t>16</w:t>
            </w:r>
          </w:p>
        </w:tc>
        <w:tc>
          <w:tcPr>
            <w:tcW w:w="3845" w:type="dxa"/>
            <w:shd w:val="clear" w:color="auto" w:fill="auto"/>
            <w:vAlign w:val="center"/>
          </w:tcPr>
          <w:p w:rsidR="00013C55" w:rsidRPr="00573DAE" w:rsidRDefault="00013C55" w:rsidP="002E0D9C">
            <w:pPr>
              <w:autoSpaceDE w:val="0"/>
              <w:autoSpaceDN w:val="0"/>
              <w:adjustRightInd w:val="0"/>
              <w:jc w:val="center"/>
              <w:rPr>
                <w:rFonts w:eastAsia="Calibri"/>
              </w:rPr>
            </w:pPr>
            <w:proofErr w:type="spellStart"/>
            <w:r w:rsidRPr="00573DAE">
              <w:rPr>
                <w:rFonts w:eastAsia="Calibri"/>
              </w:rPr>
              <w:t>Морсово</w:t>
            </w:r>
            <w:proofErr w:type="spellEnd"/>
          </w:p>
        </w:tc>
        <w:tc>
          <w:tcPr>
            <w:tcW w:w="4394" w:type="dxa"/>
            <w:shd w:val="clear" w:color="auto" w:fill="auto"/>
            <w:vAlign w:val="center"/>
          </w:tcPr>
          <w:p w:rsidR="00013C55" w:rsidRPr="00573DAE" w:rsidRDefault="00013C55" w:rsidP="002E0D9C">
            <w:pPr>
              <w:autoSpaceDE w:val="0"/>
              <w:autoSpaceDN w:val="0"/>
              <w:adjustRightInd w:val="0"/>
              <w:jc w:val="center"/>
              <w:rPr>
                <w:rFonts w:eastAsia="Calibri"/>
              </w:rPr>
            </w:pPr>
            <w:r w:rsidRPr="00573DAE">
              <w:rPr>
                <w:rFonts w:eastAsia="Calibri"/>
              </w:rPr>
              <w:t>Вернадовка</w:t>
            </w:r>
          </w:p>
        </w:tc>
      </w:tr>
      <w:tr w:rsidR="00013C55" w:rsidRPr="00573DAE" w:rsidTr="002E0D9C">
        <w:trPr>
          <w:trHeight w:hRule="exact" w:val="397"/>
        </w:trPr>
        <w:tc>
          <w:tcPr>
            <w:tcW w:w="1117" w:type="dxa"/>
            <w:shd w:val="clear" w:color="auto" w:fill="auto"/>
            <w:vAlign w:val="center"/>
          </w:tcPr>
          <w:p w:rsidR="00013C55" w:rsidRPr="00573DAE" w:rsidRDefault="00013C55" w:rsidP="002E0D9C">
            <w:pPr>
              <w:autoSpaceDE w:val="0"/>
              <w:autoSpaceDN w:val="0"/>
              <w:adjustRightInd w:val="0"/>
              <w:jc w:val="center"/>
              <w:rPr>
                <w:rFonts w:eastAsia="Calibri"/>
              </w:rPr>
            </w:pPr>
            <w:r w:rsidRPr="00573DAE">
              <w:rPr>
                <w:rFonts w:eastAsia="Calibri"/>
              </w:rPr>
              <w:t>17</w:t>
            </w:r>
          </w:p>
        </w:tc>
        <w:tc>
          <w:tcPr>
            <w:tcW w:w="3845" w:type="dxa"/>
            <w:shd w:val="clear" w:color="auto" w:fill="auto"/>
            <w:vAlign w:val="center"/>
          </w:tcPr>
          <w:p w:rsidR="00013C55" w:rsidRPr="00573DAE" w:rsidRDefault="00013C55" w:rsidP="002E0D9C">
            <w:pPr>
              <w:autoSpaceDE w:val="0"/>
              <w:autoSpaceDN w:val="0"/>
              <w:adjustRightInd w:val="0"/>
              <w:jc w:val="center"/>
              <w:rPr>
                <w:rFonts w:eastAsia="Calibri"/>
              </w:rPr>
            </w:pPr>
            <w:r w:rsidRPr="00573DAE">
              <w:rPr>
                <w:rFonts w:eastAsia="Calibri"/>
              </w:rPr>
              <w:t>Вернадовка</w:t>
            </w:r>
          </w:p>
        </w:tc>
        <w:tc>
          <w:tcPr>
            <w:tcW w:w="4394" w:type="dxa"/>
            <w:shd w:val="clear" w:color="auto" w:fill="auto"/>
            <w:vAlign w:val="center"/>
          </w:tcPr>
          <w:p w:rsidR="00013C55" w:rsidRPr="00573DAE" w:rsidRDefault="00013C55" w:rsidP="002E0D9C">
            <w:pPr>
              <w:autoSpaceDE w:val="0"/>
              <w:autoSpaceDN w:val="0"/>
              <w:adjustRightInd w:val="0"/>
              <w:jc w:val="center"/>
              <w:rPr>
                <w:rFonts w:eastAsia="Calibri"/>
              </w:rPr>
            </w:pPr>
            <w:r w:rsidRPr="00573DAE">
              <w:rPr>
                <w:rFonts w:eastAsia="Calibri"/>
              </w:rPr>
              <w:t>Земетчино</w:t>
            </w:r>
          </w:p>
        </w:tc>
      </w:tr>
      <w:tr w:rsidR="00013C55" w:rsidRPr="00573DAE" w:rsidTr="002E0D9C">
        <w:trPr>
          <w:trHeight w:hRule="exact" w:val="397"/>
        </w:trPr>
        <w:tc>
          <w:tcPr>
            <w:tcW w:w="1117" w:type="dxa"/>
            <w:shd w:val="clear" w:color="auto" w:fill="auto"/>
            <w:vAlign w:val="center"/>
          </w:tcPr>
          <w:p w:rsidR="00013C55" w:rsidRPr="00573DAE" w:rsidRDefault="00013C55" w:rsidP="002E0D9C">
            <w:pPr>
              <w:autoSpaceDE w:val="0"/>
              <w:autoSpaceDN w:val="0"/>
              <w:adjustRightInd w:val="0"/>
              <w:jc w:val="center"/>
              <w:rPr>
                <w:rFonts w:eastAsia="Calibri"/>
              </w:rPr>
            </w:pPr>
            <w:r w:rsidRPr="00573DAE">
              <w:rPr>
                <w:rFonts w:eastAsia="Calibri"/>
              </w:rPr>
              <w:t>18</w:t>
            </w:r>
          </w:p>
        </w:tc>
        <w:tc>
          <w:tcPr>
            <w:tcW w:w="3845" w:type="dxa"/>
            <w:shd w:val="clear" w:color="auto" w:fill="auto"/>
            <w:vAlign w:val="center"/>
          </w:tcPr>
          <w:p w:rsidR="00013C55" w:rsidRPr="00573DAE" w:rsidRDefault="00013C55" w:rsidP="002E0D9C">
            <w:pPr>
              <w:autoSpaceDE w:val="0"/>
              <w:autoSpaceDN w:val="0"/>
              <w:adjustRightInd w:val="0"/>
              <w:jc w:val="center"/>
              <w:rPr>
                <w:rFonts w:eastAsia="Calibri"/>
              </w:rPr>
            </w:pPr>
            <w:r w:rsidRPr="00573DAE">
              <w:rPr>
                <w:rFonts w:eastAsia="Calibri"/>
              </w:rPr>
              <w:t>Земетчино</w:t>
            </w:r>
          </w:p>
        </w:tc>
        <w:tc>
          <w:tcPr>
            <w:tcW w:w="4394" w:type="dxa"/>
            <w:shd w:val="clear" w:color="auto" w:fill="auto"/>
            <w:vAlign w:val="center"/>
          </w:tcPr>
          <w:p w:rsidR="00013C55" w:rsidRPr="00573DAE" w:rsidRDefault="00013C55" w:rsidP="002E0D9C">
            <w:pPr>
              <w:autoSpaceDE w:val="0"/>
              <w:autoSpaceDN w:val="0"/>
              <w:adjustRightInd w:val="0"/>
              <w:jc w:val="center"/>
              <w:rPr>
                <w:rFonts w:eastAsia="Calibri"/>
              </w:rPr>
            </w:pPr>
            <w:proofErr w:type="spellStart"/>
            <w:r w:rsidRPr="00573DAE">
              <w:rPr>
                <w:rFonts w:eastAsia="Calibri"/>
              </w:rPr>
              <w:t>Морсово</w:t>
            </w:r>
            <w:proofErr w:type="spellEnd"/>
          </w:p>
        </w:tc>
      </w:tr>
    </w:tbl>
    <w:p w:rsidR="00013C55" w:rsidRPr="00573DAE" w:rsidRDefault="00013C55" w:rsidP="00013C55"/>
    <w:p w:rsidR="00013C55" w:rsidRPr="00573DAE" w:rsidRDefault="00013C55" w:rsidP="00013C55"/>
    <w:tbl>
      <w:tblPr>
        <w:tblW w:w="10125" w:type="dxa"/>
        <w:tblLayout w:type="fixed"/>
        <w:tblLook w:val="04A0" w:firstRow="1" w:lastRow="0" w:firstColumn="1" w:lastColumn="0" w:noHBand="0" w:noVBand="1"/>
      </w:tblPr>
      <w:tblGrid>
        <w:gridCol w:w="9889"/>
        <w:gridCol w:w="236"/>
      </w:tblGrid>
      <w:tr w:rsidR="00013C55" w:rsidRPr="00573DAE" w:rsidTr="002E0D9C">
        <w:trPr>
          <w:trHeight w:val="930"/>
        </w:trPr>
        <w:tc>
          <w:tcPr>
            <w:tcW w:w="9889" w:type="dxa"/>
            <w:tcBorders>
              <w:top w:val="nil"/>
              <w:left w:val="nil"/>
              <w:bottom w:val="nil"/>
              <w:right w:val="nil"/>
            </w:tcBorders>
            <w:shd w:val="clear" w:color="auto" w:fill="auto"/>
            <w:vAlign w:val="center"/>
            <w:hideMark/>
          </w:tcPr>
          <w:p w:rsidR="00013C55" w:rsidRPr="00573DAE" w:rsidRDefault="00013C55" w:rsidP="002E0D9C">
            <w:pPr>
              <w:rPr>
                <w:b/>
              </w:rPr>
            </w:pPr>
            <w:r w:rsidRPr="00573DAE">
              <w:rPr>
                <w:b/>
              </w:rPr>
              <w:t xml:space="preserve">«Заказчик»                                                                                    «Исполнитель»       </w:t>
            </w:r>
          </w:p>
          <w:p w:rsidR="00013C55" w:rsidRPr="00573DAE" w:rsidRDefault="00013C55" w:rsidP="002E0D9C">
            <w:r w:rsidRPr="00573DAE">
              <w:t>Генеральный директор</w:t>
            </w:r>
          </w:p>
          <w:p w:rsidR="00013C55" w:rsidRPr="00573DAE" w:rsidRDefault="00013C55" w:rsidP="002E0D9C">
            <w:r w:rsidRPr="00573DAE">
              <w:t>ОАО «</w:t>
            </w:r>
            <w:proofErr w:type="spellStart"/>
            <w:r w:rsidRPr="00573DAE">
              <w:t>Башкортостанская</w:t>
            </w:r>
            <w:proofErr w:type="spellEnd"/>
            <w:r w:rsidRPr="00573DAE">
              <w:t xml:space="preserve"> ППК»</w:t>
            </w:r>
          </w:p>
          <w:p w:rsidR="00013C55" w:rsidRPr="00573DAE" w:rsidRDefault="00013C55" w:rsidP="002E0D9C"/>
          <w:p w:rsidR="00013C55" w:rsidRPr="00573DAE" w:rsidRDefault="00013C55" w:rsidP="002E0D9C"/>
        </w:tc>
        <w:tc>
          <w:tcPr>
            <w:tcW w:w="236" w:type="dxa"/>
            <w:tcBorders>
              <w:top w:val="nil"/>
              <w:left w:val="nil"/>
              <w:bottom w:val="nil"/>
              <w:right w:val="nil"/>
            </w:tcBorders>
            <w:shd w:val="clear" w:color="auto" w:fill="auto"/>
            <w:vAlign w:val="center"/>
          </w:tcPr>
          <w:p w:rsidR="00013C55" w:rsidRPr="00573DAE" w:rsidRDefault="00013C55" w:rsidP="002E0D9C"/>
        </w:tc>
      </w:tr>
      <w:tr w:rsidR="00013C55" w:rsidRPr="00573DAE" w:rsidTr="002E0D9C">
        <w:trPr>
          <w:trHeight w:val="360"/>
        </w:trPr>
        <w:tc>
          <w:tcPr>
            <w:tcW w:w="9889" w:type="dxa"/>
            <w:tcBorders>
              <w:top w:val="nil"/>
              <w:left w:val="nil"/>
              <w:bottom w:val="nil"/>
              <w:right w:val="nil"/>
            </w:tcBorders>
            <w:shd w:val="clear" w:color="auto" w:fill="auto"/>
            <w:vAlign w:val="center"/>
            <w:hideMark/>
          </w:tcPr>
          <w:p w:rsidR="00013C55" w:rsidRPr="00573DAE" w:rsidRDefault="00013C55" w:rsidP="002E0D9C">
            <w:pPr>
              <w:rPr>
                <w:sz w:val="20"/>
                <w:szCs w:val="20"/>
              </w:rPr>
            </w:pPr>
            <w:r w:rsidRPr="00573DAE">
              <w:rPr>
                <w:sz w:val="20"/>
                <w:szCs w:val="20"/>
              </w:rPr>
              <w:t xml:space="preserve">_________________ </w:t>
            </w:r>
            <w:r w:rsidRPr="00573DAE">
              <w:t xml:space="preserve">/И.Г. </w:t>
            </w:r>
            <w:proofErr w:type="spellStart"/>
            <w:r w:rsidRPr="00573DAE">
              <w:t>Поляев</w:t>
            </w:r>
            <w:proofErr w:type="spellEnd"/>
            <w:r w:rsidRPr="00573DAE">
              <w:t>/                                         _____________________/________/</w:t>
            </w:r>
          </w:p>
        </w:tc>
        <w:tc>
          <w:tcPr>
            <w:tcW w:w="236" w:type="dxa"/>
            <w:tcBorders>
              <w:top w:val="nil"/>
              <w:left w:val="nil"/>
              <w:bottom w:val="nil"/>
              <w:right w:val="nil"/>
            </w:tcBorders>
            <w:shd w:val="clear" w:color="auto" w:fill="auto"/>
            <w:vAlign w:val="center"/>
          </w:tcPr>
          <w:p w:rsidR="00013C55" w:rsidRPr="00573DAE" w:rsidRDefault="00013C55" w:rsidP="002E0D9C">
            <w:pPr>
              <w:rPr>
                <w:sz w:val="20"/>
                <w:szCs w:val="20"/>
              </w:rPr>
            </w:pPr>
          </w:p>
        </w:tc>
      </w:tr>
    </w:tbl>
    <w:p w:rsidR="00013C55" w:rsidRPr="00573DAE" w:rsidRDefault="00013C55" w:rsidP="00013C55">
      <w:pPr>
        <w:jc w:val="right"/>
        <w:rPr>
          <w:sz w:val="28"/>
          <w:szCs w:val="28"/>
        </w:rPr>
      </w:pPr>
    </w:p>
    <w:p w:rsidR="00013C55" w:rsidRPr="00573DAE" w:rsidRDefault="00013C55" w:rsidP="00013C55">
      <w:pPr>
        <w:jc w:val="right"/>
        <w:rPr>
          <w:sz w:val="28"/>
          <w:szCs w:val="28"/>
        </w:rPr>
      </w:pPr>
    </w:p>
    <w:p w:rsidR="00013C55" w:rsidRPr="00573DAE" w:rsidRDefault="00013C55" w:rsidP="00013C55">
      <w:pPr>
        <w:jc w:val="right"/>
        <w:rPr>
          <w:sz w:val="28"/>
          <w:szCs w:val="28"/>
        </w:rPr>
      </w:pPr>
    </w:p>
    <w:p w:rsidR="00013C55" w:rsidRPr="00573DAE" w:rsidRDefault="00013C55" w:rsidP="00013C55">
      <w:pPr>
        <w:jc w:val="right"/>
        <w:rPr>
          <w:sz w:val="28"/>
          <w:szCs w:val="28"/>
        </w:rPr>
      </w:pPr>
    </w:p>
    <w:p w:rsidR="00013C55" w:rsidRPr="00573DAE" w:rsidRDefault="00013C55" w:rsidP="00013C55">
      <w:pPr>
        <w:ind w:left="6947" w:right="283" w:firstLine="133"/>
        <w:rPr>
          <w:sz w:val="28"/>
          <w:szCs w:val="28"/>
          <w:lang w:eastAsia="en-US"/>
        </w:rPr>
      </w:pPr>
      <w:r w:rsidRPr="00573DAE">
        <w:rPr>
          <w:sz w:val="28"/>
          <w:szCs w:val="28"/>
          <w:lang w:eastAsia="en-US"/>
        </w:rPr>
        <w:t>Приложение № 3</w:t>
      </w:r>
    </w:p>
    <w:p w:rsidR="00013C55" w:rsidRPr="00573DAE" w:rsidRDefault="00013C55" w:rsidP="00013C55">
      <w:pPr>
        <w:ind w:left="6239" w:right="283" w:firstLine="708"/>
        <w:rPr>
          <w:sz w:val="28"/>
          <w:szCs w:val="28"/>
          <w:lang w:eastAsia="en-US"/>
        </w:rPr>
      </w:pPr>
      <w:r w:rsidRPr="00573DAE">
        <w:rPr>
          <w:sz w:val="28"/>
          <w:szCs w:val="28"/>
          <w:lang w:eastAsia="en-US"/>
        </w:rPr>
        <w:t xml:space="preserve">  к Договору  №____</w:t>
      </w:r>
    </w:p>
    <w:p w:rsidR="00013C55" w:rsidRPr="00573DAE" w:rsidRDefault="00013C55" w:rsidP="00013C55">
      <w:pPr>
        <w:tabs>
          <w:tab w:val="center" w:pos="4677"/>
          <w:tab w:val="right" w:pos="9355"/>
        </w:tabs>
        <w:ind w:right="283"/>
        <w:jc w:val="right"/>
        <w:rPr>
          <w:rFonts w:ascii="Calibri" w:hAnsi="Calibri"/>
          <w:sz w:val="28"/>
          <w:szCs w:val="28"/>
          <w:lang w:eastAsia="en-US"/>
        </w:rPr>
      </w:pPr>
      <w:r w:rsidRPr="00573DAE">
        <w:rPr>
          <w:sz w:val="28"/>
          <w:szCs w:val="28"/>
          <w:lang w:eastAsia="en-US"/>
        </w:rPr>
        <w:tab/>
      </w:r>
      <w:r w:rsidRPr="00573DAE">
        <w:rPr>
          <w:sz w:val="28"/>
          <w:szCs w:val="28"/>
          <w:lang w:eastAsia="en-US"/>
        </w:rPr>
        <w:tab/>
        <w:t xml:space="preserve">           от «____»_______201</w:t>
      </w:r>
      <w:r w:rsidR="001163C7" w:rsidRPr="00573DAE">
        <w:rPr>
          <w:sz w:val="28"/>
          <w:szCs w:val="28"/>
          <w:lang w:eastAsia="en-US"/>
        </w:rPr>
        <w:t>___</w:t>
      </w:r>
      <w:r w:rsidRPr="00573DAE">
        <w:rPr>
          <w:sz w:val="28"/>
          <w:szCs w:val="28"/>
          <w:lang w:eastAsia="en-US"/>
        </w:rPr>
        <w:t xml:space="preserve"> года</w:t>
      </w:r>
    </w:p>
    <w:p w:rsidR="00013C55" w:rsidRPr="00573DAE" w:rsidRDefault="00013C55" w:rsidP="00013C55">
      <w:pPr>
        <w:tabs>
          <w:tab w:val="center" w:pos="4677"/>
          <w:tab w:val="right" w:pos="9355"/>
        </w:tabs>
        <w:rPr>
          <w:rFonts w:ascii="Calibri" w:hAnsi="Calibri"/>
          <w:sz w:val="22"/>
          <w:szCs w:val="22"/>
          <w:lang w:eastAsia="en-US"/>
        </w:rPr>
      </w:pPr>
    </w:p>
    <w:p w:rsidR="00013C55" w:rsidRPr="00573DAE" w:rsidRDefault="00013C55" w:rsidP="00013C55">
      <w:pPr>
        <w:spacing w:after="160" w:line="259" w:lineRule="auto"/>
        <w:jc w:val="center"/>
        <w:rPr>
          <w:b/>
          <w:bCs/>
          <w:sz w:val="28"/>
          <w:szCs w:val="28"/>
          <w:lang w:eastAsia="en-US"/>
        </w:rPr>
      </w:pPr>
      <w:r w:rsidRPr="00573DAE">
        <w:rPr>
          <w:b/>
          <w:bCs/>
          <w:sz w:val="28"/>
          <w:szCs w:val="28"/>
          <w:lang w:eastAsia="en-US"/>
        </w:rPr>
        <w:t>Протокол согласования договорной цены.</w:t>
      </w:r>
    </w:p>
    <w:p w:rsidR="00013C55" w:rsidRPr="00573DAE" w:rsidRDefault="00013C55" w:rsidP="00013C55">
      <w:pPr>
        <w:spacing w:after="160" w:line="259" w:lineRule="auto"/>
        <w:ind w:left="284" w:right="283" w:hanging="284"/>
        <w:jc w:val="both"/>
        <w:rPr>
          <w:lang w:eastAsia="en-US"/>
        </w:rPr>
      </w:pPr>
      <w:r w:rsidRPr="00573DAE">
        <w:rPr>
          <w:sz w:val="28"/>
          <w:szCs w:val="28"/>
          <w:lang w:eastAsia="en-US"/>
        </w:rPr>
        <w:t xml:space="preserve">    </w:t>
      </w:r>
      <w:r w:rsidRPr="00573DAE">
        <w:rPr>
          <w:lang w:eastAsia="en-US"/>
        </w:rPr>
        <w:t>Мы, ниже подписавшиеся, со Стороны «Заказчика» - Открытого акционерного общества «</w:t>
      </w:r>
      <w:proofErr w:type="spellStart"/>
      <w:r w:rsidRPr="00573DAE">
        <w:rPr>
          <w:lang w:eastAsia="en-US"/>
        </w:rPr>
        <w:t>Башкортостанская</w:t>
      </w:r>
      <w:proofErr w:type="spellEnd"/>
      <w:r w:rsidRPr="00573DAE">
        <w:rPr>
          <w:lang w:eastAsia="en-US"/>
        </w:rPr>
        <w:t xml:space="preserve"> пригородная пассажирская компания»,  </w:t>
      </w:r>
      <w:proofErr w:type="spellStart"/>
      <w:r w:rsidRPr="00573DAE">
        <w:rPr>
          <w:lang w:eastAsia="en-US"/>
        </w:rPr>
        <w:t>Поляев</w:t>
      </w:r>
      <w:proofErr w:type="spellEnd"/>
      <w:r w:rsidRPr="00573DAE">
        <w:rPr>
          <w:lang w:eastAsia="en-US"/>
        </w:rPr>
        <w:t xml:space="preserve"> Игорь Геннадьевич, и со Стороны «Исполнителя» - ___________________, составили настоящий протокол о том, что Сторонами достигнуто соглашение об установлении ставок за услуги и общей расчетной стоимости услуг за месяц.</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693"/>
        <w:gridCol w:w="1559"/>
        <w:gridCol w:w="1418"/>
        <w:gridCol w:w="1134"/>
        <w:gridCol w:w="1276"/>
        <w:gridCol w:w="1275"/>
      </w:tblGrid>
      <w:tr w:rsidR="00013C55" w:rsidRPr="00573DAE" w:rsidTr="002E0D9C">
        <w:trPr>
          <w:trHeight w:val="582"/>
        </w:trPr>
        <w:tc>
          <w:tcPr>
            <w:tcW w:w="567" w:type="dxa"/>
            <w:vMerge w:val="restart"/>
            <w:vAlign w:val="center"/>
          </w:tcPr>
          <w:p w:rsidR="00013C55" w:rsidRPr="00573DAE" w:rsidRDefault="00013C55" w:rsidP="002E0D9C">
            <w:pPr>
              <w:jc w:val="center"/>
              <w:rPr>
                <w:b/>
                <w:sz w:val="22"/>
                <w:szCs w:val="22"/>
                <w:lang w:eastAsia="en-US"/>
              </w:rPr>
            </w:pPr>
            <w:r w:rsidRPr="00573DAE">
              <w:rPr>
                <w:b/>
                <w:sz w:val="22"/>
                <w:szCs w:val="22"/>
                <w:lang w:eastAsia="en-US"/>
              </w:rPr>
              <w:t xml:space="preserve">№ </w:t>
            </w:r>
            <w:proofErr w:type="gramStart"/>
            <w:r w:rsidRPr="00573DAE">
              <w:rPr>
                <w:b/>
                <w:sz w:val="22"/>
                <w:szCs w:val="22"/>
                <w:lang w:eastAsia="en-US"/>
              </w:rPr>
              <w:t>п</w:t>
            </w:r>
            <w:proofErr w:type="gramEnd"/>
            <w:r w:rsidRPr="00573DAE">
              <w:rPr>
                <w:b/>
                <w:sz w:val="22"/>
                <w:szCs w:val="22"/>
                <w:lang w:eastAsia="en-US"/>
              </w:rPr>
              <w:t>/п</w:t>
            </w:r>
          </w:p>
        </w:tc>
        <w:tc>
          <w:tcPr>
            <w:tcW w:w="2693" w:type="dxa"/>
            <w:vMerge w:val="restart"/>
            <w:vAlign w:val="center"/>
          </w:tcPr>
          <w:p w:rsidR="00013C55" w:rsidRPr="00573DAE" w:rsidRDefault="00013C55" w:rsidP="002E0D9C">
            <w:pPr>
              <w:jc w:val="center"/>
              <w:rPr>
                <w:b/>
                <w:sz w:val="22"/>
                <w:szCs w:val="22"/>
                <w:lang w:eastAsia="en-US"/>
              </w:rPr>
            </w:pPr>
            <w:r w:rsidRPr="00573DAE">
              <w:rPr>
                <w:b/>
                <w:sz w:val="22"/>
                <w:szCs w:val="22"/>
                <w:lang w:eastAsia="en-US"/>
              </w:rPr>
              <w:t>Вид оказываемых услуг</w:t>
            </w:r>
          </w:p>
        </w:tc>
        <w:tc>
          <w:tcPr>
            <w:tcW w:w="1559" w:type="dxa"/>
            <w:vMerge w:val="restart"/>
            <w:vAlign w:val="center"/>
          </w:tcPr>
          <w:p w:rsidR="00013C55" w:rsidRPr="00573DAE" w:rsidRDefault="00013C55" w:rsidP="002E0D9C">
            <w:pPr>
              <w:jc w:val="center"/>
              <w:rPr>
                <w:b/>
                <w:sz w:val="22"/>
                <w:szCs w:val="22"/>
                <w:lang w:eastAsia="en-US"/>
              </w:rPr>
            </w:pPr>
            <w:proofErr w:type="spellStart"/>
            <w:r w:rsidRPr="00573DAE">
              <w:rPr>
                <w:b/>
                <w:sz w:val="22"/>
                <w:szCs w:val="22"/>
                <w:lang w:eastAsia="en-US"/>
              </w:rPr>
              <w:t>Ориентиро</w:t>
            </w:r>
            <w:proofErr w:type="spellEnd"/>
            <w:r w:rsidRPr="00573DAE">
              <w:rPr>
                <w:b/>
                <w:sz w:val="22"/>
                <w:szCs w:val="22"/>
                <w:lang w:eastAsia="en-US"/>
              </w:rPr>
              <w:t>-</w:t>
            </w:r>
          </w:p>
          <w:p w:rsidR="00013C55" w:rsidRPr="00573DAE" w:rsidRDefault="00013C55" w:rsidP="002E0D9C">
            <w:pPr>
              <w:jc w:val="center"/>
              <w:rPr>
                <w:b/>
                <w:sz w:val="22"/>
                <w:szCs w:val="22"/>
                <w:lang w:eastAsia="en-US"/>
              </w:rPr>
            </w:pPr>
            <w:proofErr w:type="spellStart"/>
            <w:r w:rsidRPr="00573DAE">
              <w:rPr>
                <w:b/>
                <w:sz w:val="22"/>
                <w:szCs w:val="22"/>
                <w:lang w:eastAsia="en-US"/>
              </w:rPr>
              <w:t>вочный</w:t>
            </w:r>
            <w:proofErr w:type="spellEnd"/>
            <w:r w:rsidRPr="00573DAE">
              <w:rPr>
                <w:b/>
                <w:sz w:val="22"/>
                <w:szCs w:val="22"/>
                <w:lang w:eastAsia="en-US"/>
              </w:rPr>
              <w:t xml:space="preserve"> объем (ваг</w:t>
            </w:r>
            <w:proofErr w:type="gramStart"/>
            <w:r w:rsidRPr="00573DAE">
              <w:rPr>
                <w:b/>
                <w:sz w:val="22"/>
                <w:szCs w:val="22"/>
                <w:lang w:eastAsia="en-US"/>
              </w:rPr>
              <w:t>.</w:t>
            </w:r>
            <w:proofErr w:type="gramEnd"/>
            <w:r w:rsidRPr="00573DAE">
              <w:rPr>
                <w:b/>
                <w:sz w:val="22"/>
                <w:szCs w:val="22"/>
                <w:lang w:eastAsia="en-US"/>
              </w:rPr>
              <w:t>/</w:t>
            </w:r>
            <w:proofErr w:type="gramStart"/>
            <w:r w:rsidRPr="00573DAE">
              <w:rPr>
                <w:b/>
                <w:sz w:val="22"/>
                <w:szCs w:val="22"/>
                <w:lang w:eastAsia="en-US"/>
              </w:rPr>
              <w:t>ч</w:t>
            </w:r>
            <w:proofErr w:type="gramEnd"/>
            <w:r w:rsidRPr="00573DAE">
              <w:rPr>
                <w:b/>
                <w:sz w:val="22"/>
                <w:szCs w:val="22"/>
                <w:lang w:eastAsia="en-US"/>
              </w:rPr>
              <w:t>ас)</w:t>
            </w:r>
          </w:p>
          <w:p w:rsidR="00013C55" w:rsidRPr="00573DAE" w:rsidRDefault="00013C55" w:rsidP="002E0D9C">
            <w:pPr>
              <w:jc w:val="center"/>
              <w:rPr>
                <w:b/>
                <w:sz w:val="22"/>
                <w:szCs w:val="22"/>
                <w:lang w:eastAsia="en-US"/>
              </w:rPr>
            </w:pPr>
            <w:r w:rsidRPr="00573DAE">
              <w:rPr>
                <w:b/>
                <w:sz w:val="22"/>
                <w:szCs w:val="22"/>
                <w:lang w:eastAsia="en-US"/>
              </w:rPr>
              <w:t>в месяц</w:t>
            </w:r>
          </w:p>
        </w:tc>
        <w:tc>
          <w:tcPr>
            <w:tcW w:w="1418" w:type="dxa"/>
            <w:vMerge w:val="restart"/>
            <w:vAlign w:val="center"/>
          </w:tcPr>
          <w:p w:rsidR="00013C55" w:rsidRPr="00573DAE" w:rsidRDefault="00013C55" w:rsidP="002E0D9C">
            <w:pPr>
              <w:jc w:val="center"/>
              <w:rPr>
                <w:b/>
                <w:sz w:val="22"/>
                <w:szCs w:val="22"/>
                <w:lang w:eastAsia="en-US"/>
              </w:rPr>
            </w:pPr>
            <w:r w:rsidRPr="00573DAE">
              <w:rPr>
                <w:b/>
                <w:sz w:val="22"/>
                <w:szCs w:val="22"/>
                <w:lang w:eastAsia="en-US"/>
              </w:rPr>
              <w:t>Величина ставки</w:t>
            </w:r>
          </w:p>
          <w:p w:rsidR="00013C55" w:rsidRPr="00573DAE" w:rsidRDefault="00013C55" w:rsidP="002E0D9C">
            <w:pPr>
              <w:jc w:val="center"/>
              <w:rPr>
                <w:b/>
                <w:sz w:val="22"/>
                <w:szCs w:val="22"/>
                <w:lang w:eastAsia="en-US"/>
              </w:rPr>
            </w:pPr>
            <w:r w:rsidRPr="00573DAE">
              <w:rPr>
                <w:b/>
                <w:sz w:val="22"/>
                <w:szCs w:val="22"/>
                <w:lang w:eastAsia="en-US"/>
              </w:rPr>
              <w:t>за 1 (один) ваг/час без учета НДС, руб.</w:t>
            </w:r>
          </w:p>
        </w:tc>
        <w:tc>
          <w:tcPr>
            <w:tcW w:w="3685" w:type="dxa"/>
            <w:gridSpan w:val="3"/>
            <w:vAlign w:val="center"/>
          </w:tcPr>
          <w:p w:rsidR="00013C55" w:rsidRPr="00573DAE" w:rsidRDefault="00013C55" w:rsidP="002E0D9C">
            <w:pPr>
              <w:jc w:val="center"/>
              <w:rPr>
                <w:b/>
                <w:sz w:val="22"/>
                <w:szCs w:val="22"/>
                <w:lang w:eastAsia="en-US"/>
              </w:rPr>
            </w:pPr>
            <w:r w:rsidRPr="00573DAE">
              <w:rPr>
                <w:b/>
                <w:sz w:val="22"/>
                <w:szCs w:val="22"/>
                <w:lang w:eastAsia="en-US"/>
              </w:rPr>
              <w:t>Общая расчетная  стоимость услуг в месяц, руб.</w:t>
            </w:r>
          </w:p>
        </w:tc>
      </w:tr>
      <w:tr w:rsidR="00013C55" w:rsidRPr="00573DAE" w:rsidTr="002E0D9C">
        <w:trPr>
          <w:trHeight w:val="547"/>
        </w:trPr>
        <w:tc>
          <w:tcPr>
            <w:tcW w:w="567" w:type="dxa"/>
            <w:vMerge/>
          </w:tcPr>
          <w:p w:rsidR="00013C55" w:rsidRPr="00573DAE" w:rsidRDefault="00013C55" w:rsidP="002E0D9C">
            <w:pPr>
              <w:jc w:val="center"/>
              <w:rPr>
                <w:b/>
                <w:sz w:val="22"/>
                <w:szCs w:val="22"/>
                <w:lang w:eastAsia="en-US"/>
              </w:rPr>
            </w:pPr>
          </w:p>
        </w:tc>
        <w:tc>
          <w:tcPr>
            <w:tcW w:w="2693" w:type="dxa"/>
            <w:vMerge/>
          </w:tcPr>
          <w:p w:rsidR="00013C55" w:rsidRPr="00573DAE" w:rsidRDefault="00013C55" w:rsidP="002E0D9C">
            <w:pPr>
              <w:rPr>
                <w:b/>
                <w:sz w:val="22"/>
                <w:szCs w:val="22"/>
                <w:lang w:eastAsia="en-US"/>
              </w:rPr>
            </w:pPr>
          </w:p>
        </w:tc>
        <w:tc>
          <w:tcPr>
            <w:tcW w:w="1559" w:type="dxa"/>
            <w:vMerge/>
            <w:vAlign w:val="center"/>
          </w:tcPr>
          <w:p w:rsidR="00013C55" w:rsidRPr="00573DAE" w:rsidRDefault="00013C55" w:rsidP="002E0D9C">
            <w:pPr>
              <w:jc w:val="center"/>
              <w:rPr>
                <w:b/>
                <w:sz w:val="22"/>
                <w:szCs w:val="22"/>
                <w:lang w:eastAsia="en-US"/>
              </w:rPr>
            </w:pPr>
          </w:p>
        </w:tc>
        <w:tc>
          <w:tcPr>
            <w:tcW w:w="1418" w:type="dxa"/>
            <w:vMerge/>
            <w:vAlign w:val="center"/>
          </w:tcPr>
          <w:p w:rsidR="00013C55" w:rsidRPr="00573DAE" w:rsidRDefault="00013C55" w:rsidP="002E0D9C">
            <w:pPr>
              <w:jc w:val="center"/>
              <w:rPr>
                <w:b/>
                <w:sz w:val="22"/>
                <w:szCs w:val="22"/>
                <w:lang w:eastAsia="en-US"/>
              </w:rPr>
            </w:pPr>
          </w:p>
        </w:tc>
        <w:tc>
          <w:tcPr>
            <w:tcW w:w="1134" w:type="dxa"/>
            <w:vAlign w:val="center"/>
          </w:tcPr>
          <w:p w:rsidR="00013C55" w:rsidRPr="00573DAE" w:rsidRDefault="00013C55" w:rsidP="002E0D9C">
            <w:pPr>
              <w:jc w:val="center"/>
              <w:rPr>
                <w:b/>
                <w:sz w:val="22"/>
                <w:szCs w:val="22"/>
                <w:lang w:eastAsia="en-US"/>
              </w:rPr>
            </w:pPr>
            <w:r w:rsidRPr="00573DAE">
              <w:rPr>
                <w:b/>
                <w:sz w:val="22"/>
                <w:szCs w:val="22"/>
                <w:lang w:eastAsia="en-US"/>
              </w:rPr>
              <w:t>Без учета НДС</w:t>
            </w:r>
          </w:p>
        </w:tc>
        <w:tc>
          <w:tcPr>
            <w:tcW w:w="1276" w:type="dxa"/>
            <w:vAlign w:val="center"/>
          </w:tcPr>
          <w:p w:rsidR="00013C55" w:rsidRPr="00573DAE" w:rsidRDefault="00013C55" w:rsidP="002E0D9C">
            <w:pPr>
              <w:jc w:val="center"/>
              <w:rPr>
                <w:b/>
                <w:sz w:val="22"/>
                <w:szCs w:val="22"/>
                <w:lang w:eastAsia="en-US"/>
              </w:rPr>
            </w:pPr>
            <w:r w:rsidRPr="00573DAE">
              <w:rPr>
                <w:b/>
                <w:sz w:val="22"/>
                <w:szCs w:val="22"/>
                <w:lang w:eastAsia="en-US"/>
              </w:rPr>
              <w:t>Сумма НДС 18%</w:t>
            </w:r>
          </w:p>
        </w:tc>
        <w:tc>
          <w:tcPr>
            <w:tcW w:w="1275" w:type="dxa"/>
            <w:vAlign w:val="center"/>
          </w:tcPr>
          <w:p w:rsidR="00013C55" w:rsidRPr="00573DAE" w:rsidRDefault="00013C55" w:rsidP="002E0D9C">
            <w:pPr>
              <w:jc w:val="center"/>
              <w:rPr>
                <w:b/>
                <w:sz w:val="22"/>
                <w:szCs w:val="22"/>
                <w:lang w:eastAsia="en-US"/>
              </w:rPr>
            </w:pPr>
            <w:r w:rsidRPr="00573DAE">
              <w:rPr>
                <w:b/>
                <w:sz w:val="22"/>
                <w:szCs w:val="22"/>
                <w:lang w:eastAsia="en-US"/>
              </w:rPr>
              <w:t>С учетом НДС</w:t>
            </w:r>
          </w:p>
        </w:tc>
      </w:tr>
      <w:tr w:rsidR="00013C55" w:rsidRPr="00573DAE" w:rsidTr="002E0D9C">
        <w:trPr>
          <w:trHeight w:val="888"/>
        </w:trPr>
        <w:tc>
          <w:tcPr>
            <w:tcW w:w="567" w:type="dxa"/>
            <w:vAlign w:val="center"/>
          </w:tcPr>
          <w:p w:rsidR="00013C55" w:rsidRPr="00573DAE" w:rsidRDefault="00013C55" w:rsidP="002E0D9C">
            <w:pPr>
              <w:jc w:val="center"/>
              <w:rPr>
                <w:lang w:eastAsia="en-US"/>
              </w:rPr>
            </w:pPr>
            <w:r w:rsidRPr="00573DAE">
              <w:rPr>
                <w:lang w:eastAsia="en-US"/>
              </w:rPr>
              <w:t>1.</w:t>
            </w:r>
          </w:p>
        </w:tc>
        <w:tc>
          <w:tcPr>
            <w:tcW w:w="2693" w:type="dxa"/>
            <w:vAlign w:val="center"/>
          </w:tcPr>
          <w:p w:rsidR="00013C55" w:rsidRPr="00573DAE" w:rsidRDefault="00013C55" w:rsidP="002E0D9C">
            <w:pPr>
              <w:rPr>
                <w:lang w:eastAsia="en-US"/>
              </w:rPr>
            </w:pPr>
            <w:r w:rsidRPr="00573DAE">
              <w:rPr>
                <w:lang w:eastAsia="en-US"/>
              </w:rPr>
              <w:t>Обслуживание проводниками пассажиров и пассажирских вагонов курсирующих в составе пригородных поездов.</w:t>
            </w:r>
          </w:p>
        </w:tc>
        <w:tc>
          <w:tcPr>
            <w:tcW w:w="1559" w:type="dxa"/>
            <w:vAlign w:val="center"/>
          </w:tcPr>
          <w:p w:rsidR="00013C55" w:rsidRPr="00573DAE" w:rsidRDefault="00013C55" w:rsidP="002E0D9C">
            <w:pPr>
              <w:spacing w:after="160" w:line="259" w:lineRule="auto"/>
              <w:jc w:val="right"/>
              <w:rPr>
                <w:lang w:eastAsia="en-US"/>
              </w:rPr>
            </w:pPr>
          </w:p>
        </w:tc>
        <w:tc>
          <w:tcPr>
            <w:tcW w:w="1418" w:type="dxa"/>
            <w:vAlign w:val="center"/>
          </w:tcPr>
          <w:p w:rsidR="00013C55" w:rsidRPr="00573DAE" w:rsidRDefault="00013C55" w:rsidP="002E0D9C">
            <w:pPr>
              <w:spacing w:after="160" w:line="259" w:lineRule="auto"/>
              <w:jc w:val="right"/>
              <w:rPr>
                <w:lang w:eastAsia="en-US"/>
              </w:rPr>
            </w:pPr>
          </w:p>
        </w:tc>
        <w:tc>
          <w:tcPr>
            <w:tcW w:w="1134" w:type="dxa"/>
            <w:vAlign w:val="center"/>
          </w:tcPr>
          <w:p w:rsidR="00013C55" w:rsidRPr="00573DAE" w:rsidRDefault="00013C55" w:rsidP="002E0D9C">
            <w:pPr>
              <w:spacing w:after="160" w:line="259" w:lineRule="auto"/>
              <w:jc w:val="right"/>
              <w:rPr>
                <w:lang w:eastAsia="en-US"/>
              </w:rPr>
            </w:pPr>
          </w:p>
        </w:tc>
        <w:tc>
          <w:tcPr>
            <w:tcW w:w="1276" w:type="dxa"/>
            <w:vAlign w:val="center"/>
          </w:tcPr>
          <w:p w:rsidR="00013C55" w:rsidRPr="00573DAE" w:rsidRDefault="00013C55" w:rsidP="002E0D9C">
            <w:pPr>
              <w:spacing w:after="160" w:line="259" w:lineRule="auto"/>
              <w:jc w:val="right"/>
              <w:rPr>
                <w:lang w:eastAsia="en-US"/>
              </w:rPr>
            </w:pPr>
          </w:p>
        </w:tc>
        <w:tc>
          <w:tcPr>
            <w:tcW w:w="1275" w:type="dxa"/>
            <w:vAlign w:val="center"/>
          </w:tcPr>
          <w:p w:rsidR="00013C55" w:rsidRPr="00573DAE" w:rsidRDefault="00013C55" w:rsidP="002E0D9C">
            <w:pPr>
              <w:spacing w:after="160" w:line="259" w:lineRule="auto"/>
              <w:jc w:val="right"/>
              <w:rPr>
                <w:lang w:eastAsia="en-US"/>
              </w:rPr>
            </w:pPr>
          </w:p>
        </w:tc>
      </w:tr>
      <w:tr w:rsidR="00013C55" w:rsidRPr="00573DAE" w:rsidTr="002E0D9C">
        <w:trPr>
          <w:trHeight w:val="733"/>
        </w:trPr>
        <w:tc>
          <w:tcPr>
            <w:tcW w:w="567" w:type="dxa"/>
            <w:vAlign w:val="center"/>
          </w:tcPr>
          <w:p w:rsidR="00013C55" w:rsidRPr="00573DAE" w:rsidRDefault="00013C55" w:rsidP="002E0D9C">
            <w:pPr>
              <w:jc w:val="center"/>
              <w:rPr>
                <w:lang w:eastAsia="en-US"/>
              </w:rPr>
            </w:pPr>
            <w:r w:rsidRPr="00573DAE">
              <w:rPr>
                <w:lang w:eastAsia="en-US"/>
              </w:rPr>
              <w:t>2.</w:t>
            </w:r>
          </w:p>
        </w:tc>
        <w:tc>
          <w:tcPr>
            <w:tcW w:w="2693" w:type="dxa"/>
          </w:tcPr>
          <w:p w:rsidR="00013C55" w:rsidRPr="00573DAE" w:rsidRDefault="00013C55" w:rsidP="002E0D9C">
            <w:pPr>
              <w:rPr>
                <w:lang w:eastAsia="en-US"/>
              </w:rPr>
            </w:pPr>
            <w:r w:rsidRPr="00573DAE">
              <w:rPr>
                <w:lang w:eastAsia="en-US"/>
              </w:rPr>
              <w:t>Обслуживание проводниками пассажирских вагонов, исключенных из числа курсирующих в составе пригородных поездов</w:t>
            </w:r>
          </w:p>
        </w:tc>
        <w:tc>
          <w:tcPr>
            <w:tcW w:w="1559" w:type="dxa"/>
            <w:vAlign w:val="center"/>
          </w:tcPr>
          <w:p w:rsidR="00013C55" w:rsidRPr="00573DAE" w:rsidRDefault="00013C55" w:rsidP="002E0D9C">
            <w:pPr>
              <w:spacing w:after="160" w:line="259" w:lineRule="auto"/>
              <w:jc w:val="right"/>
              <w:rPr>
                <w:lang w:eastAsia="en-US"/>
              </w:rPr>
            </w:pPr>
          </w:p>
        </w:tc>
        <w:tc>
          <w:tcPr>
            <w:tcW w:w="1418" w:type="dxa"/>
            <w:vAlign w:val="center"/>
          </w:tcPr>
          <w:p w:rsidR="00013C55" w:rsidRPr="00573DAE" w:rsidRDefault="00013C55" w:rsidP="002E0D9C">
            <w:pPr>
              <w:spacing w:after="160" w:line="259" w:lineRule="auto"/>
              <w:jc w:val="right"/>
              <w:rPr>
                <w:lang w:eastAsia="en-US"/>
              </w:rPr>
            </w:pPr>
          </w:p>
        </w:tc>
        <w:tc>
          <w:tcPr>
            <w:tcW w:w="1134" w:type="dxa"/>
            <w:vAlign w:val="center"/>
          </w:tcPr>
          <w:p w:rsidR="00013C55" w:rsidRPr="00573DAE" w:rsidRDefault="00013C55" w:rsidP="002E0D9C">
            <w:pPr>
              <w:spacing w:after="160" w:line="259" w:lineRule="auto"/>
              <w:jc w:val="right"/>
              <w:rPr>
                <w:lang w:eastAsia="en-US"/>
              </w:rPr>
            </w:pPr>
          </w:p>
        </w:tc>
        <w:tc>
          <w:tcPr>
            <w:tcW w:w="1276" w:type="dxa"/>
            <w:vAlign w:val="center"/>
          </w:tcPr>
          <w:p w:rsidR="00013C55" w:rsidRPr="00573DAE" w:rsidRDefault="00013C55" w:rsidP="002E0D9C">
            <w:pPr>
              <w:spacing w:after="160" w:line="259" w:lineRule="auto"/>
              <w:jc w:val="right"/>
              <w:rPr>
                <w:lang w:eastAsia="en-US"/>
              </w:rPr>
            </w:pPr>
          </w:p>
        </w:tc>
        <w:tc>
          <w:tcPr>
            <w:tcW w:w="1275" w:type="dxa"/>
            <w:vAlign w:val="center"/>
          </w:tcPr>
          <w:p w:rsidR="00013C55" w:rsidRPr="00573DAE" w:rsidRDefault="00013C55" w:rsidP="002E0D9C">
            <w:pPr>
              <w:spacing w:after="160" w:line="259" w:lineRule="auto"/>
              <w:jc w:val="right"/>
              <w:rPr>
                <w:lang w:eastAsia="en-US"/>
              </w:rPr>
            </w:pPr>
          </w:p>
        </w:tc>
      </w:tr>
      <w:tr w:rsidR="00013C55" w:rsidRPr="00573DAE" w:rsidTr="002E0D9C">
        <w:trPr>
          <w:trHeight w:val="417"/>
        </w:trPr>
        <w:tc>
          <w:tcPr>
            <w:tcW w:w="567" w:type="dxa"/>
            <w:vAlign w:val="center"/>
          </w:tcPr>
          <w:p w:rsidR="00013C55" w:rsidRPr="00573DAE" w:rsidRDefault="00013C55" w:rsidP="002E0D9C">
            <w:pPr>
              <w:jc w:val="center"/>
              <w:rPr>
                <w:lang w:eastAsia="en-US"/>
              </w:rPr>
            </w:pPr>
            <w:r w:rsidRPr="00573DAE">
              <w:rPr>
                <w:lang w:eastAsia="en-US"/>
              </w:rPr>
              <w:t>3.</w:t>
            </w:r>
          </w:p>
        </w:tc>
        <w:tc>
          <w:tcPr>
            <w:tcW w:w="8080" w:type="dxa"/>
            <w:gridSpan w:val="5"/>
            <w:vAlign w:val="center"/>
          </w:tcPr>
          <w:p w:rsidR="00013C55" w:rsidRPr="00573DAE" w:rsidRDefault="00013C55" w:rsidP="002E0D9C">
            <w:pPr>
              <w:rPr>
                <w:b/>
                <w:lang w:eastAsia="en-US"/>
              </w:rPr>
            </w:pPr>
            <w:r w:rsidRPr="00573DAE">
              <w:rPr>
                <w:b/>
                <w:lang w:eastAsia="en-US"/>
              </w:rPr>
              <w:t>Итого:</w:t>
            </w:r>
          </w:p>
        </w:tc>
        <w:tc>
          <w:tcPr>
            <w:tcW w:w="1275" w:type="dxa"/>
            <w:vAlign w:val="center"/>
          </w:tcPr>
          <w:p w:rsidR="00013C55" w:rsidRPr="00573DAE" w:rsidRDefault="00013C55" w:rsidP="002E0D9C">
            <w:pPr>
              <w:spacing w:after="160" w:line="259" w:lineRule="auto"/>
              <w:jc w:val="right"/>
              <w:rPr>
                <w:b/>
                <w:lang w:eastAsia="en-US"/>
              </w:rPr>
            </w:pPr>
          </w:p>
        </w:tc>
      </w:tr>
    </w:tbl>
    <w:p w:rsidR="00013C55" w:rsidRPr="00573DAE" w:rsidRDefault="00013C55" w:rsidP="00013C55">
      <w:pPr>
        <w:spacing w:before="240" w:after="160"/>
        <w:ind w:left="426"/>
        <w:jc w:val="both"/>
        <w:rPr>
          <w:b/>
          <w:lang w:eastAsia="en-US"/>
        </w:rPr>
      </w:pPr>
      <w:r w:rsidRPr="00573DAE">
        <w:rPr>
          <w:b/>
          <w:lang w:eastAsia="en-US"/>
        </w:rPr>
        <w:t xml:space="preserve">    Настоящий Протокол является основанием для проведения взаимных расчетов и платежей  между Исполнителем и Заказчиком. </w:t>
      </w:r>
    </w:p>
    <w:p w:rsidR="00013C55" w:rsidRPr="00573DAE" w:rsidRDefault="00013C55" w:rsidP="00013C55">
      <w:pPr>
        <w:spacing w:after="160" w:line="259" w:lineRule="auto"/>
        <w:ind w:firstLine="708"/>
        <w:jc w:val="both"/>
        <w:rPr>
          <w:lang w:eastAsia="en-US"/>
        </w:rPr>
      </w:pPr>
      <w:r w:rsidRPr="00573DAE">
        <w:rPr>
          <w:lang w:eastAsia="en-US"/>
        </w:rPr>
        <w:t xml:space="preserve">Общая расчетная стоимость услуг по настоящему Договору составляет </w:t>
      </w:r>
    </w:p>
    <w:p w:rsidR="00013C55" w:rsidRPr="00573DAE" w:rsidRDefault="00013C55" w:rsidP="00013C55">
      <w:pPr>
        <w:spacing w:after="160" w:line="259" w:lineRule="auto"/>
        <w:ind w:firstLine="708"/>
        <w:jc w:val="both"/>
        <w:rPr>
          <w:lang w:eastAsia="en-US"/>
        </w:rPr>
      </w:pPr>
      <w:r w:rsidRPr="00573DAE">
        <w:rPr>
          <w:lang w:eastAsia="en-US"/>
        </w:rPr>
        <w:t>_____________________________  _____________________________________</w:t>
      </w:r>
    </w:p>
    <w:tbl>
      <w:tblPr>
        <w:tblW w:w="10740" w:type="dxa"/>
        <w:tblLook w:val="00A0" w:firstRow="1" w:lastRow="0" w:firstColumn="1" w:lastColumn="0" w:noHBand="0" w:noVBand="0"/>
      </w:tblPr>
      <w:tblGrid>
        <w:gridCol w:w="10740"/>
      </w:tblGrid>
      <w:tr w:rsidR="00013C55" w:rsidRPr="00573DAE" w:rsidTr="002E0D9C">
        <w:trPr>
          <w:trHeight w:val="930"/>
        </w:trPr>
        <w:tc>
          <w:tcPr>
            <w:tcW w:w="10740" w:type="dxa"/>
            <w:tcBorders>
              <w:top w:val="nil"/>
              <w:left w:val="nil"/>
              <w:bottom w:val="nil"/>
              <w:right w:val="nil"/>
            </w:tcBorders>
            <w:vAlign w:val="center"/>
          </w:tcPr>
          <w:p w:rsidR="00013C55" w:rsidRPr="00573DAE" w:rsidRDefault="00013C55" w:rsidP="002E0D9C">
            <w:pPr>
              <w:ind w:left="284" w:right="-4928"/>
              <w:rPr>
                <w:b/>
                <w:bCs/>
                <w:sz w:val="28"/>
                <w:szCs w:val="28"/>
              </w:rPr>
            </w:pPr>
          </w:p>
          <w:p w:rsidR="00013C55" w:rsidRPr="00573DAE" w:rsidRDefault="00013C55" w:rsidP="002E0D9C">
            <w:pPr>
              <w:ind w:left="284" w:right="-4928"/>
              <w:rPr>
                <w:b/>
                <w:bCs/>
                <w:sz w:val="28"/>
                <w:szCs w:val="28"/>
              </w:rPr>
            </w:pPr>
            <w:r w:rsidRPr="00573DAE">
              <w:rPr>
                <w:b/>
                <w:bCs/>
                <w:sz w:val="28"/>
                <w:szCs w:val="28"/>
              </w:rPr>
              <w:t>«Заказчик»:                                                                     «Исполнитель»:</w:t>
            </w:r>
          </w:p>
          <w:p w:rsidR="00013C55" w:rsidRPr="00573DAE" w:rsidRDefault="00013C55" w:rsidP="002E0D9C">
            <w:pPr>
              <w:ind w:left="284" w:right="-4928"/>
              <w:rPr>
                <w:b/>
                <w:bCs/>
                <w:sz w:val="28"/>
                <w:szCs w:val="28"/>
              </w:rPr>
            </w:pPr>
            <w:r w:rsidRPr="00573DAE">
              <w:rPr>
                <w:b/>
                <w:bCs/>
                <w:sz w:val="28"/>
                <w:szCs w:val="28"/>
              </w:rPr>
              <w:t xml:space="preserve">                                                                      </w:t>
            </w:r>
          </w:p>
          <w:p w:rsidR="00013C55" w:rsidRPr="00573DAE" w:rsidRDefault="00013C55" w:rsidP="002E0D9C">
            <w:pPr>
              <w:ind w:left="284" w:right="-4928"/>
              <w:rPr>
                <w:sz w:val="28"/>
                <w:szCs w:val="28"/>
              </w:rPr>
            </w:pPr>
            <w:r w:rsidRPr="00573DAE">
              <w:rPr>
                <w:b/>
                <w:bCs/>
                <w:sz w:val="28"/>
                <w:szCs w:val="28"/>
              </w:rPr>
              <w:t xml:space="preserve">                                     </w:t>
            </w:r>
            <w:r w:rsidRPr="00573DAE">
              <w:rPr>
                <w:sz w:val="28"/>
                <w:szCs w:val="28"/>
              </w:rPr>
              <w:t xml:space="preserve">                  </w:t>
            </w:r>
          </w:p>
          <w:p w:rsidR="00013C55" w:rsidRPr="00573DAE" w:rsidRDefault="00013C55" w:rsidP="002E0D9C">
            <w:pPr>
              <w:ind w:left="284" w:right="-4928"/>
              <w:rPr>
                <w:sz w:val="28"/>
                <w:szCs w:val="28"/>
              </w:rPr>
            </w:pPr>
            <w:r w:rsidRPr="00573DAE">
              <w:rPr>
                <w:sz w:val="28"/>
                <w:szCs w:val="28"/>
              </w:rPr>
              <w:t xml:space="preserve">Генеральный директор                                                </w:t>
            </w:r>
          </w:p>
          <w:p w:rsidR="00013C55" w:rsidRPr="00573DAE" w:rsidRDefault="00013C55" w:rsidP="002E0D9C">
            <w:pPr>
              <w:tabs>
                <w:tab w:val="left" w:pos="10348"/>
              </w:tabs>
              <w:ind w:left="284" w:right="-4928"/>
              <w:rPr>
                <w:sz w:val="28"/>
                <w:szCs w:val="28"/>
              </w:rPr>
            </w:pPr>
            <w:r w:rsidRPr="00573DAE">
              <w:rPr>
                <w:sz w:val="28"/>
                <w:szCs w:val="28"/>
              </w:rPr>
              <w:t>ОАО «</w:t>
            </w:r>
            <w:proofErr w:type="spellStart"/>
            <w:r w:rsidRPr="00573DAE">
              <w:rPr>
                <w:sz w:val="28"/>
                <w:szCs w:val="28"/>
              </w:rPr>
              <w:t>Башкортостанская</w:t>
            </w:r>
            <w:proofErr w:type="spellEnd"/>
            <w:r w:rsidRPr="00573DAE">
              <w:rPr>
                <w:sz w:val="28"/>
                <w:szCs w:val="28"/>
              </w:rPr>
              <w:t xml:space="preserve"> ППК»                                                                                               </w:t>
            </w:r>
          </w:p>
          <w:p w:rsidR="00013C55" w:rsidRPr="00573DAE" w:rsidRDefault="00013C55" w:rsidP="002E0D9C">
            <w:pPr>
              <w:ind w:left="284" w:right="-4928"/>
              <w:rPr>
                <w:sz w:val="28"/>
                <w:szCs w:val="28"/>
              </w:rPr>
            </w:pPr>
            <w:r w:rsidRPr="00573DAE">
              <w:rPr>
                <w:sz w:val="28"/>
                <w:szCs w:val="28"/>
              </w:rPr>
              <w:t xml:space="preserve">______________/И.Г. </w:t>
            </w:r>
            <w:proofErr w:type="spellStart"/>
            <w:r w:rsidRPr="00573DAE">
              <w:rPr>
                <w:sz w:val="28"/>
                <w:szCs w:val="28"/>
              </w:rPr>
              <w:t>Поляев</w:t>
            </w:r>
            <w:proofErr w:type="spellEnd"/>
            <w:r w:rsidRPr="00573DAE">
              <w:rPr>
                <w:sz w:val="28"/>
                <w:szCs w:val="28"/>
              </w:rPr>
              <w:t>/                       _________________ /_______/                                                                              _____</w:t>
            </w:r>
          </w:p>
        </w:tc>
      </w:tr>
      <w:tr w:rsidR="00013C55" w:rsidRPr="00573DAE" w:rsidTr="002E0D9C">
        <w:trPr>
          <w:trHeight w:val="360"/>
        </w:trPr>
        <w:tc>
          <w:tcPr>
            <w:tcW w:w="10740" w:type="dxa"/>
            <w:tcBorders>
              <w:top w:val="nil"/>
              <w:left w:val="nil"/>
              <w:bottom w:val="nil"/>
              <w:right w:val="nil"/>
            </w:tcBorders>
            <w:vAlign w:val="center"/>
          </w:tcPr>
          <w:p w:rsidR="00013C55" w:rsidRPr="00573DAE" w:rsidRDefault="00013C55" w:rsidP="002E0D9C">
            <w:pPr>
              <w:rPr>
                <w:sz w:val="28"/>
                <w:szCs w:val="28"/>
              </w:rPr>
            </w:pPr>
          </w:p>
        </w:tc>
      </w:tr>
      <w:tr w:rsidR="00013C55" w:rsidRPr="00573DAE" w:rsidTr="002E0D9C">
        <w:trPr>
          <w:trHeight w:val="360"/>
        </w:trPr>
        <w:tc>
          <w:tcPr>
            <w:tcW w:w="10740" w:type="dxa"/>
            <w:tcBorders>
              <w:top w:val="nil"/>
              <w:left w:val="nil"/>
              <w:bottom w:val="nil"/>
              <w:right w:val="nil"/>
            </w:tcBorders>
            <w:vAlign w:val="center"/>
          </w:tcPr>
          <w:p w:rsidR="00013C55" w:rsidRPr="00573DAE" w:rsidRDefault="00013C55" w:rsidP="002E0D9C">
            <w:pPr>
              <w:rPr>
                <w:sz w:val="28"/>
                <w:szCs w:val="28"/>
              </w:rPr>
            </w:pPr>
          </w:p>
        </w:tc>
      </w:tr>
    </w:tbl>
    <w:p w:rsidR="00013C55" w:rsidRPr="00573DAE" w:rsidRDefault="00013C55" w:rsidP="00013C55">
      <w:pPr>
        <w:spacing w:after="160" w:line="259" w:lineRule="auto"/>
        <w:jc w:val="both"/>
        <w:rPr>
          <w:sz w:val="28"/>
          <w:szCs w:val="28"/>
          <w:lang w:eastAsia="en-US"/>
        </w:rPr>
      </w:pPr>
    </w:p>
    <w:p w:rsidR="00013C55" w:rsidRPr="00573DAE" w:rsidRDefault="00013C55" w:rsidP="00013C55">
      <w:pPr>
        <w:jc w:val="right"/>
        <w:rPr>
          <w:sz w:val="28"/>
          <w:szCs w:val="28"/>
        </w:rPr>
      </w:pPr>
      <w:r w:rsidRPr="00573DAE">
        <w:rPr>
          <w:sz w:val="28"/>
          <w:szCs w:val="28"/>
        </w:rPr>
        <w:t>Приложение № 4                                                                                                                                                       к Договору №______                                                                                                                                                      от «____»___________201</w:t>
      </w:r>
      <w:r w:rsidR="001163C7" w:rsidRPr="00573DAE">
        <w:rPr>
          <w:sz w:val="28"/>
          <w:szCs w:val="28"/>
        </w:rPr>
        <w:t>___</w:t>
      </w:r>
      <w:r w:rsidRPr="00573DAE">
        <w:rPr>
          <w:sz w:val="28"/>
          <w:szCs w:val="28"/>
        </w:rPr>
        <w:t xml:space="preserve"> года</w:t>
      </w:r>
    </w:p>
    <w:p w:rsidR="00013C55" w:rsidRPr="00573DAE" w:rsidRDefault="00013C55" w:rsidP="00013C55">
      <w:pPr>
        <w:jc w:val="center"/>
        <w:rPr>
          <w:b/>
        </w:rPr>
      </w:pPr>
    </w:p>
    <w:p w:rsidR="00013C55" w:rsidRPr="00573DAE" w:rsidRDefault="00013C55" w:rsidP="00013C55">
      <w:pPr>
        <w:jc w:val="center"/>
        <w:rPr>
          <w:b/>
        </w:rPr>
      </w:pPr>
      <w:r w:rsidRPr="00573DAE">
        <w:rPr>
          <w:b/>
        </w:rPr>
        <w:t>АКТ №____</w:t>
      </w:r>
    </w:p>
    <w:p w:rsidR="00013C55" w:rsidRPr="00573DAE" w:rsidRDefault="00013C55" w:rsidP="00013C55">
      <w:pPr>
        <w:jc w:val="center"/>
      </w:pPr>
      <w:r w:rsidRPr="00573DAE">
        <w:t>сдачи-приемки оказанных услуг</w:t>
      </w:r>
    </w:p>
    <w:p w:rsidR="00013C55" w:rsidRPr="00573DAE" w:rsidRDefault="00013C55" w:rsidP="00013C55">
      <w:pPr>
        <w:jc w:val="center"/>
      </w:pPr>
      <w:r w:rsidRPr="00573DAE">
        <w:t>по Договору № _____ от «___» _________ 20___ года</w:t>
      </w:r>
    </w:p>
    <w:p w:rsidR="00013C55" w:rsidRPr="00573DAE" w:rsidRDefault="00013C55" w:rsidP="00013C55">
      <w:pPr>
        <w:jc w:val="center"/>
      </w:pPr>
    </w:p>
    <w:p w:rsidR="00013C55" w:rsidRPr="00573DAE" w:rsidRDefault="00013C55" w:rsidP="00013C55">
      <w:r w:rsidRPr="00573DAE">
        <w:t xml:space="preserve">г. </w:t>
      </w:r>
      <w:r w:rsidR="001163C7" w:rsidRPr="00573DAE">
        <w:t>Уфа</w:t>
      </w:r>
      <w:r w:rsidRPr="00573DAE">
        <w:tab/>
      </w:r>
      <w:r w:rsidRPr="00573DAE">
        <w:tab/>
      </w:r>
      <w:r w:rsidRPr="00573DAE">
        <w:tab/>
      </w:r>
      <w:r w:rsidRPr="00573DAE">
        <w:tab/>
      </w:r>
      <w:r w:rsidRPr="00573DAE">
        <w:tab/>
      </w:r>
      <w:r w:rsidRPr="00573DAE">
        <w:tab/>
      </w:r>
      <w:r w:rsidRPr="00573DAE">
        <w:tab/>
      </w:r>
      <w:r w:rsidRPr="00573DAE">
        <w:tab/>
        <w:t xml:space="preserve">        «___» _______ 20__г.</w:t>
      </w:r>
    </w:p>
    <w:p w:rsidR="00013C55" w:rsidRPr="00573DAE" w:rsidRDefault="00013C55" w:rsidP="00013C55"/>
    <w:p w:rsidR="00013C55" w:rsidRPr="00573DAE" w:rsidRDefault="00013C55" w:rsidP="00013C55">
      <w:pPr>
        <w:jc w:val="both"/>
      </w:pPr>
      <w:r w:rsidRPr="00573DAE">
        <w:t>«Исполнитель» - ___________________, с одной стороны, и «Заказчик» - Открытое акционерное общество «</w:t>
      </w:r>
      <w:proofErr w:type="spellStart"/>
      <w:r w:rsidRPr="00573DAE">
        <w:t>Башкортостанская</w:t>
      </w:r>
      <w:proofErr w:type="spellEnd"/>
      <w:r w:rsidRPr="00573DAE">
        <w:t xml:space="preserve"> пригородная пассажирская компания» (ОАО «</w:t>
      </w:r>
      <w:proofErr w:type="spellStart"/>
      <w:r w:rsidRPr="00573DAE">
        <w:t>Башкортостанская</w:t>
      </w:r>
      <w:proofErr w:type="spellEnd"/>
      <w:r w:rsidRPr="00573DAE">
        <w:t xml:space="preserve"> ППК»), с другой стороны составили настоящий Акт в том, что в соответствии с условиями Договора № __ от «__» _________ 20__г. в (период) ________ 20__ года Исполнителем оказаны, а Заказчиком приняты работы в следующих объемах:</w:t>
      </w:r>
    </w:p>
    <w:p w:rsidR="00013C55" w:rsidRPr="00573DAE" w:rsidRDefault="00013C55" w:rsidP="00013C55">
      <w:pPr>
        <w:pStyle w:val="a6"/>
        <w:numPr>
          <w:ilvl w:val="0"/>
          <w:numId w:val="38"/>
        </w:numPr>
        <w:contextualSpacing/>
      </w:pPr>
      <w:r w:rsidRPr="00573DAE">
        <w:t>Обслуживание проводниками пассажиров и пассажирских вагонов:</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2835"/>
        <w:gridCol w:w="1134"/>
        <w:gridCol w:w="1559"/>
        <w:gridCol w:w="1276"/>
        <w:gridCol w:w="851"/>
        <w:gridCol w:w="992"/>
      </w:tblGrid>
      <w:tr w:rsidR="00013C55" w:rsidRPr="00573DAE" w:rsidTr="002E0D9C">
        <w:tc>
          <w:tcPr>
            <w:tcW w:w="1560" w:type="dxa"/>
            <w:shd w:val="clear" w:color="auto" w:fill="auto"/>
            <w:vAlign w:val="center"/>
          </w:tcPr>
          <w:p w:rsidR="00013C55" w:rsidRPr="00573DAE" w:rsidRDefault="00013C55" w:rsidP="002E0D9C">
            <w:pPr>
              <w:pStyle w:val="a6"/>
              <w:ind w:left="0"/>
              <w:jc w:val="center"/>
              <w:rPr>
                <w:b/>
                <w:sz w:val="20"/>
                <w:szCs w:val="20"/>
              </w:rPr>
            </w:pPr>
            <w:r w:rsidRPr="00573DAE">
              <w:rPr>
                <w:b/>
                <w:sz w:val="20"/>
                <w:szCs w:val="20"/>
              </w:rPr>
              <w:t>Наименование</w:t>
            </w:r>
          </w:p>
          <w:p w:rsidR="00013C55" w:rsidRPr="00573DAE" w:rsidRDefault="00013C55" w:rsidP="002E0D9C">
            <w:pPr>
              <w:pStyle w:val="a6"/>
              <w:ind w:left="0"/>
              <w:jc w:val="center"/>
              <w:rPr>
                <w:b/>
                <w:sz w:val="20"/>
                <w:szCs w:val="20"/>
              </w:rPr>
            </w:pPr>
            <w:r w:rsidRPr="00573DAE">
              <w:rPr>
                <w:b/>
                <w:sz w:val="20"/>
                <w:szCs w:val="20"/>
              </w:rPr>
              <w:t>подвижного</w:t>
            </w:r>
          </w:p>
          <w:p w:rsidR="00013C55" w:rsidRPr="00573DAE" w:rsidRDefault="00013C55" w:rsidP="002E0D9C">
            <w:pPr>
              <w:pStyle w:val="a6"/>
              <w:ind w:left="0"/>
              <w:jc w:val="center"/>
              <w:rPr>
                <w:b/>
                <w:sz w:val="20"/>
                <w:szCs w:val="20"/>
              </w:rPr>
            </w:pPr>
            <w:r w:rsidRPr="00573DAE">
              <w:rPr>
                <w:b/>
                <w:sz w:val="20"/>
                <w:szCs w:val="20"/>
              </w:rPr>
              <w:t>состава</w:t>
            </w:r>
          </w:p>
        </w:tc>
        <w:tc>
          <w:tcPr>
            <w:tcW w:w="2835" w:type="dxa"/>
            <w:shd w:val="clear" w:color="auto" w:fill="auto"/>
            <w:vAlign w:val="center"/>
          </w:tcPr>
          <w:p w:rsidR="00013C55" w:rsidRPr="00573DAE" w:rsidRDefault="00013C55" w:rsidP="002E0D9C">
            <w:pPr>
              <w:pStyle w:val="a6"/>
              <w:ind w:left="0"/>
              <w:jc w:val="center"/>
              <w:rPr>
                <w:b/>
                <w:sz w:val="20"/>
                <w:szCs w:val="20"/>
              </w:rPr>
            </w:pPr>
            <w:r w:rsidRPr="00573DAE">
              <w:rPr>
                <w:b/>
                <w:sz w:val="20"/>
                <w:szCs w:val="20"/>
              </w:rPr>
              <w:t>Вид оказываемых услуг (выполняемых работ)</w:t>
            </w:r>
          </w:p>
        </w:tc>
        <w:tc>
          <w:tcPr>
            <w:tcW w:w="1134" w:type="dxa"/>
            <w:shd w:val="clear" w:color="auto" w:fill="auto"/>
            <w:vAlign w:val="center"/>
          </w:tcPr>
          <w:p w:rsidR="00013C55" w:rsidRPr="00573DAE" w:rsidRDefault="00013C55" w:rsidP="002E0D9C">
            <w:pPr>
              <w:pStyle w:val="a6"/>
              <w:ind w:left="0"/>
              <w:jc w:val="center"/>
              <w:rPr>
                <w:b/>
                <w:sz w:val="20"/>
                <w:szCs w:val="20"/>
              </w:rPr>
            </w:pPr>
            <w:r w:rsidRPr="00573DAE">
              <w:rPr>
                <w:b/>
                <w:sz w:val="20"/>
                <w:szCs w:val="20"/>
              </w:rPr>
              <w:t xml:space="preserve">Количество </w:t>
            </w:r>
            <w:proofErr w:type="spellStart"/>
            <w:r w:rsidRPr="00573DAE">
              <w:rPr>
                <w:b/>
                <w:sz w:val="20"/>
                <w:szCs w:val="20"/>
              </w:rPr>
              <w:t>вагоно</w:t>
            </w:r>
            <w:proofErr w:type="spellEnd"/>
            <w:r w:rsidRPr="00573DAE">
              <w:rPr>
                <w:b/>
                <w:sz w:val="20"/>
                <w:szCs w:val="20"/>
              </w:rPr>
              <w:t>-часов</w:t>
            </w:r>
          </w:p>
        </w:tc>
        <w:tc>
          <w:tcPr>
            <w:tcW w:w="1559" w:type="dxa"/>
            <w:shd w:val="clear" w:color="auto" w:fill="auto"/>
            <w:vAlign w:val="center"/>
          </w:tcPr>
          <w:p w:rsidR="00013C55" w:rsidRPr="00573DAE" w:rsidRDefault="00013C55" w:rsidP="002E0D9C">
            <w:pPr>
              <w:pStyle w:val="a6"/>
              <w:ind w:left="0"/>
              <w:jc w:val="center"/>
              <w:rPr>
                <w:b/>
                <w:sz w:val="20"/>
                <w:szCs w:val="20"/>
              </w:rPr>
            </w:pPr>
            <w:r w:rsidRPr="00573DAE">
              <w:rPr>
                <w:b/>
                <w:sz w:val="20"/>
                <w:szCs w:val="20"/>
              </w:rPr>
              <w:t xml:space="preserve">Цена </w:t>
            </w:r>
            <w:proofErr w:type="gramStart"/>
            <w:r w:rsidRPr="00573DAE">
              <w:rPr>
                <w:b/>
                <w:sz w:val="20"/>
                <w:szCs w:val="20"/>
              </w:rPr>
              <w:t>по</w:t>
            </w:r>
            <w:proofErr w:type="gramEnd"/>
          </w:p>
          <w:p w:rsidR="00013C55" w:rsidRPr="00573DAE" w:rsidRDefault="00013C55" w:rsidP="002E0D9C">
            <w:pPr>
              <w:pStyle w:val="a6"/>
              <w:ind w:left="0"/>
              <w:jc w:val="center"/>
              <w:rPr>
                <w:b/>
                <w:sz w:val="20"/>
                <w:szCs w:val="20"/>
              </w:rPr>
            </w:pPr>
            <w:r w:rsidRPr="00573DAE">
              <w:rPr>
                <w:b/>
                <w:sz w:val="20"/>
                <w:szCs w:val="20"/>
              </w:rPr>
              <w:t>Договору (без НДС), руб.</w:t>
            </w:r>
          </w:p>
        </w:tc>
        <w:tc>
          <w:tcPr>
            <w:tcW w:w="1276" w:type="dxa"/>
            <w:shd w:val="clear" w:color="auto" w:fill="auto"/>
            <w:vAlign w:val="center"/>
          </w:tcPr>
          <w:p w:rsidR="00013C55" w:rsidRPr="00573DAE" w:rsidRDefault="00013C55" w:rsidP="002E0D9C">
            <w:pPr>
              <w:pStyle w:val="a6"/>
              <w:ind w:left="0"/>
              <w:jc w:val="center"/>
              <w:rPr>
                <w:b/>
                <w:sz w:val="20"/>
                <w:szCs w:val="20"/>
              </w:rPr>
            </w:pPr>
            <w:r w:rsidRPr="00573DAE">
              <w:rPr>
                <w:b/>
                <w:sz w:val="20"/>
                <w:szCs w:val="20"/>
              </w:rPr>
              <w:t xml:space="preserve">Сумма </w:t>
            </w:r>
            <w:proofErr w:type="gramStart"/>
            <w:r w:rsidRPr="00573DAE">
              <w:rPr>
                <w:b/>
                <w:sz w:val="20"/>
                <w:szCs w:val="20"/>
              </w:rPr>
              <w:t>по</w:t>
            </w:r>
            <w:proofErr w:type="gramEnd"/>
          </w:p>
          <w:p w:rsidR="00013C55" w:rsidRPr="00573DAE" w:rsidRDefault="00013C55" w:rsidP="002E0D9C">
            <w:pPr>
              <w:pStyle w:val="a6"/>
              <w:ind w:left="0"/>
              <w:jc w:val="center"/>
              <w:rPr>
                <w:b/>
                <w:sz w:val="20"/>
                <w:szCs w:val="20"/>
              </w:rPr>
            </w:pPr>
            <w:r w:rsidRPr="00573DAE">
              <w:rPr>
                <w:b/>
                <w:sz w:val="20"/>
                <w:szCs w:val="20"/>
              </w:rPr>
              <w:t>Договору (без НДС), руб.</w:t>
            </w:r>
          </w:p>
        </w:tc>
        <w:tc>
          <w:tcPr>
            <w:tcW w:w="851" w:type="dxa"/>
            <w:shd w:val="clear" w:color="auto" w:fill="auto"/>
            <w:vAlign w:val="center"/>
          </w:tcPr>
          <w:p w:rsidR="00013C55" w:rsidRPr="00573DAE" w:rsidRDefault="00013C55" w:rsidP="002E0D9C">
            <w:pPr>
              <w:spacing w:after="160" w:line="259" w:lineRule="auto"/>
              <w:jc w:val="center"/>
              <w:rPr>
                <w:b/>
                <w:sz w:val="20"/>
                <w:szCs w:val="20"/>
              </w:rPr>
            </w:pPr>
            <w:r w:rsidRPr="00573DAE">
              <w:rPr>
                <w:b/>
                <w:sz w:val="20"/>
                <w:szCs w:val="20"/>
              </w:rPr>
              <w:t>НДС,    руб.</w:t>
            </w:r>
          </w:p>
        </w:tc>
        <w:tc>
          <w:tcPr>
            <w:tcW w:w="992" w:type="dxa"/>
            <w:shd w:val="clear" w:color="auto" w:fill="auto"/>
            <w:vAlign w:val="center"/>
          </w:tcPr>
          <w:p w:rsidR="00013C55" w:rsidRPr="00573DAE" w:rsidRDefault="00013C55" w:rsidP="002E0D9C">
            <w:pPr>
              <w:pStyle w:val="a6"/>
              <w:ind w:left="0"/>
              <w:jc w:val="center"/>
              <w:rPr>
                <w:b/>
                <w:sz w:val="20"/>
                <w:szCs w:val="20"/>
              </w:rPr>
            </w:pPr>
            <w:r w:rsidRPr="00573DAE">
              <w:rPr>
                <w:b/>
                <w:sz w:val="20"/>
                <w:szCs w:val="20"/>
              </w:rPr>
              <w:t>Итого</w:t>
            </w:r>
          </w:p>
          <w:p w:rsidR="00013C55" w:rsidRPr="00573DAE" w:rsidRDefault="00013C55" w:rsidP="002E0D9C">
            <w:pPr>
              <w:pStyle w:val="a6"/>
              <w:ind w:left="0"/>
              <w:jc w:val="center"/>
              <w:rPr>
                <w:b/>
                <w:sz w:val="20"/>
                <w:szCs w:val="20"/>
              </w:rPr>
            </w:pPr>
            <w:r w:rsidRPr="00573DAE">
              <w:rPr>
                <w:b/>
                <w:sz w:val="20"/>
                <w:szCs w:val="20"/>
              </w:rPr>
              <w:t>(с НДС), руб.</w:t>
            </w:r>
          </w:p>
        </w:tc>
      </w:tr>
      <w:tr w:rsidR="00013C55" w:rsidRPr="00573DAE" w:rsidTr="002E0D9C">
        <w:tc>
          <w:tcPr>
            <w:tcW w:w="1560" w:type="dxa"/>
            <w:vMerge w:val="restart"/>
            <w:shd w:val="clear" w:color="auto" w:fill="auto"/>
            <w:vAlign w:val="center"/>
          </w:tcPr>
          <w:p w:rsidR="00013C55" w:rsidRPr="00573DAE" w:rsidRDefault="00013C55" w:rsidP="002E0D9C">
            <w:pPr>
              <w:pStyle w:val="a6"/>
              <w:ind w:left="0"/>
              <w:jc w:val="center"/>
              <w:rPr>
                <w:sz w:val="20"/>
                <w:szCs w:val="20"/>
              </w:rPr>
            </w:pPr>
            <w:r w:rsidRPr="00573DAE">
              <w:rPr>
                <w:sz w:val="20"/>
                <w:szCs w:val="20"/>
              </w:rPr>
              <w:t>Пассажирские вагоны локомотивной тяги.</w:t>
            </w:r>
          </w:p>
        </w:tc>
        <w:tc>
          <w:tcPr>
            <w:tcW w:w="2835" w:type="dxa"/>
            <w:shd w:val="clear" w:color="auto" w:fill="auto"/>
            <w:vAlign w:val="center"/>
          </w:tcPr>
          <w:p w:rsidR="00013C55" w:rsidRPr="00573DAE" w:rsidRDefault="00013C55" w:rsidP="002E0D9C">
            <w:pPr>
              <w:pStyle w:val="a6"/>
              <w:ind w:left="0"/>
              <w:jc w:val="center"/>
            </w:pPr>
            <w:r w:rsidRPr="00573DAE">
              <w:rPr>
                <w:sz w:val="20"/>
                <w:szCs w:val="20"/>
              </w:rPr>
              <w:t>Обслуживание проводниками пассажиров и пассажирских вагонов курсирующих в составе пригородных поездов</w:t>
            </w:r>
          </w:p>
        </w:tc>
        <w:tc>
          <w:tcPr>
            <w:tcW w:w="1134" w:type="dxa"/>
            <w:shd w:val="clear" w:color="auto" w:fill="auto"/>
            <w:vAlign w:val="center"/>
          </w:tcPr>
          <w:p w:rsidR="00013C55" w:rsidRPr="00573DAE" w:rsidRDefault="00013C55" w:rsidP="002E0D9C">
            <w:pPr>
              <w:pStyle w:val="a6"/>
              <w:ind w:left="0"/>
              <w:jc w:val="center"/>
            </w:pPr>
          </w:p>
        </w:tc>
        <w:tc>
          <w:tcPr>
            <w:tcW w:w="1559" w:type="dxa"/>
            <w:shd w:val="clear" w:color="auto" w:fill="auto"/>
            <w:vAlign w:val="center"/>
          </w:tcPr>
          <w:p w:rsidR="00013C55" w:rsidRPr="00573DAE" w:rsidRDefault="00013C55" w:rsidP="002E0D9C">
            <w:pPr>
              <w:pStyle w:val="a6"/>
              <w:ind w:left="0"/>
              <w:jc w:val="center"/>
            </w:pPr>
          </w:p>
        </w:tc>
        <w:tc>
          <w:tcPr>
            <w:tcW w:w="1276" w:type="dxa"/>
            <w:shd w:val="clear" w:color="auto" w:fill="auto"/>
            <w:vAlign w:val="center"/>
          </w:tcPr>
          <w:p w:rsidR="00013C55" w:rsidRPr="00573DAE" w:rsidRDefault="00013C55" w:rsidP="002E0D9C">
            <w:pPr>
              <w:pStyle w:val="a6"/>
              <w:ind w:left="0"/>
              <w:jc w:val="center"/>
            </w:pPr>
          </w:p>
        </w:tc>
        <w:tc>
          <w:tcPr>
            <w:tcW w:w="851" w:type="dxa"/>
            <w:shd w:val="clear" w:color="auto" w:fill="auto"/>
            <w:vAlign w:val="center"/>
          </w:tcPr>
          <w:p w:rsidR="00013C55" w:rsidRPr="00573DAE" w:rsidRDefault="00013C55" w:rsidP="002E0D9C">
            <w:pPr>
              <w:spacing w:after="160" w:line="259" w:lineRule="auto"/>
              <w:jc w:val="center"/>
            </w:pPr>
          </w:p>
        </w:tc>
        <w:tc>
          <w:tcPr>
            <w:tcW w:w="992" w:type="dxa"/>
            <w:shd w:val="clear" w:color="auto" w:fill="auto"/>
            <w:vAlign w:val="center"/>
          </w:tcPr>
          <w:p w:rsidR="00013C55" w:rsidRPr="00573DAE" w:rsidRDefault="00013C55" w:rsidP="002E0D9C">
            <w:pPr>
              <w:pStyle w:val="a6"/>
              <w:ind w:left="0"/>
              <w:jc w:val="center"/>
            </w:pPr>
          </w:p>
        </w:tc>
      </w:tr>
      <w:tr w:rsidR="00013C55" w:rsidRPr="00573DAE" w:rsidTr="002E0D9C">
        <w:tc>
          <w:tcPr>
            <w:tcW w:w="1560" w:type="dxa"/>
            <w:vMerge/>
            <w:shd w:val="clear" w:color="auto" w:fill="auto"/>
            <w:vAlign w:val="center"/>
          </w:tcPr>
          <w:p w:rsidR="00013C55" w:rsidRPr="00573DAE" w:rsidRDefault="00013C55" w:rsidP="002E0D9C">
            <w:pPr>
              <w:pStyle w:val="a6"/>
              <w:ind w:left="0"/>
              <w:jc w:val="center"/>
            </w:pPr>
          </w:p>
        </w:tc>
        <w:tc>
          <w:tcPr>
            <w:tcW w:w="2835" w:type="dxa"/>
            <w:shd w:val="clear" w:color="auto" w:fill="auto"/>
            <w:vAlign w:val="center"/>
          </w:tcPr>
          <w:p w:rsidR="00013C55" w:rsidRPr="00573DAE" w:rsidRDefault="00013C55" w:rsidP="002E0D9C">
            <w:pPr>
              <w:pStyle w:val="a6"/>
              <w:ind w:left="0"/>
              <w:jc w:val="center"/>
              <w:rPr>
                <w:sz w:val="20"/>
                <w:szCs w:val="20"/>
              </w:rPr>
            </w:pPr>
            <w:r w:rsidRPr="00573DAE">
              <w:rPr>
                <w:sz w:val="20"/>
                <w:szCs w:val="20"/>
              </w:rPr>
              <w:t>Обслуживание проводниками пассажирских вагонов, исключенных из числа курсирующих в составе пригородных поездов</w:t>
            </w:r>
          </w:p>
        </w:tc>
        <w:tc>
          <w:tcPr>
            <w:tcW w:w="1134" w:type="dxa"/>
            <w:shd w:val="clear" w:color="auto" w:fill="auto"/>
            <w:vAlign w:val="center"/>
          </w:tcPr>
          <w:p w:rsidR="00013C55" w:rsidRPr="00573DAE" w:rsidRDefault="00013C55" w:rsidP="002E0D9C">
            <w:pPr>
              <w:pStyle w:val="a6"/>
              <w:ind w:left="0"/>
              <w:jc w:val="center"/>
            </w:pPr>
          </w:p>
        </w:tc>
        <w:tc>
          <w:tcPr>
            <w:tcW w:w="1559" w:type="dxa"/>
            <w:shd w:val="clear" w:color="auto" w:fill="auto"/>
            <w:vAlign w:val="center"/>
          </w:tcPr>
          <w:p w:rsidR="00013C55" w:rsidRPr="00573DAE" w:rsidRDefault="00013C55" w:rsidP="002E0D9C">
            <w:pPr>
              <w:pStyle w:val="a6"/>
              <w:ind w:left="0"/>
              <w:jc w:val="center"/>
            </w:pPr>
          </w:p>
        </w:tc>
        <w:tc>
          <w:tcPr>
            <w:tcW w:w="1276" w:type="dxa"/>
            <w:shd w:val="clear" w:color="auto" w:fill="auto"/>
            <w:vAlign w:val="center"/>
          </w:tcPr>
          <w:p w:rsidR="00013C55" w:rsidRPr="00573DAE" w:rsidRDefault="00013C55" w:rsidP="002E0D9C">
            <w:pPr>
              <w:pStyle w:val="a6"/>
              <w:ind w:left="0"/>
              <w:jc w:val="center"/>
            </w:pPr>
          </w:p>
        </w:tc>
        <w:tc>
          <w:tcPr>
            <w:tcW w:w="851" w:type="dxa"/>
            <w:shd w:val="clear" w:color="auto" w:fill="auto"/>
            <w:vAlign w:val="center"/>
          </w:tcPr>
          <w:p w:rsidR="00013C55" w:rsidRPr="00573DAE" w:rsidRDefault="00013C55" w:rsidP="002E0D9C">
            <w:pPr>
              <w:spacing w:after="160" w:line="259" w:lineRule="auto"/>
              <w:jc w:val="center"/>
            </w:pPr>
          </w:p>
        </w:tc>
        <w:tc>
          <w:tcPr>
            <w:tcW w:w="992" w:type="dxa"/>
            <w:shd w:val="clear" w:color="auto" w:fill="auto"/>
            <w:vAlign w:val="center"/>
          </w:tcPr>
          <w:p w:rsidR="00013C55" w:rsidRPr="00573DAE" w:rsidRDefault="00013C55" w:rsidP="002E0D9C">
            <w:pPr>
              <w:pStyle w:val="a6"/>
              <w:ind w:left="0"/>
              <w:jc w:val="center"/>
            </w:pPr>
          </w:p>
        </w:tc>
      </w:tr>
      <w:tr w:rsidR="00013C55" w:rsidRPr="00573DAE" w:rsidTr="002E0D9C">
        <w:tc>
          <w:tcPr>
            <w:tcW w:w="7088" w:type="dxa"/>
            <w:gridSpan w:val="4"/>
            <w:shd w:val="clear" w:color="auto" w:fill="auto"/>
          </w:tcPr>
          <w:p w:rsidR="00013C55" w:rsidRPr="00573DAE" w:rsidRDefault="00013C55" w:rsidP="002E0D9C">
            <w:pPr>
              <w:pStyle w:val="a6"/>
              <w:ind w:left="0"/>
              <w:rPr>
                <w:b/>
                <w:sz w:val="20"/>
                <w:szCs w:val="20"/>
              </w:rPr>
            </w:pPr>
            <w:r w:rsidRPr="00573DAE">
              <w:rPr>
                <w:b/>
                <w:sz w:val="20"/>
                <w:szCs w:val="20"/>
              </w:rPr>
              <w:t xml:space="preserve">Итого стоимость </w:t>
            </w:r>
          </w:p>
          <w:p w:rsidR="00013C55" w:rsidRPr="00573DAE" w:rsidRDefault="00013C55" w:rsidP="002E0D9C">
            <w:pPr>
              <w:pStyle w:val="a6"/>
              <w:ind w:left="0"/>
            </w:pPr>
            <w:r w:rsidRPr="00573DAE">
              <w:rPr>
                <w:b/>
                <w:sz w:val="20"/>
                <w:szCs w:val="20"/>
              </w:rPr>
              <w:t>работ:</w:t>
            </w:r>
          </w:p>
        </w:tc>
        <w:tc>
          <w:tcPr>
            <w:tcW w:w="1276" w:type="dxa"/>
            <w:shd w:val="clear" w:color="auto" w:fill="auto"/>
          </w:tcPr>
          <w:p w:rsidR="00013C55" w:rsidRPr="00573DAE" w:rsidRDefault="00013C55" w:rsidP="002E0D9C">
            <w:pPr>
              <w:pStyle w:val="a6"/>
              <w:ind w:left="0"/>
            </w:pPr>
          </w:p>
        </w:tc>
        <w:tc>
          <w:tcPr>
            <w:tcW w:w="851" w:type="dxa"/>
            <w:shd w:val="clear" w:color="auto" w:fill="auto"/>
          </w:tcPr>
          <w:p w:rsidR="00013C55" w:rsidRPr="00573DAE" w:rsidRDefault="00013C55" w:rsidP="002E0D9C">
            <w:pPr>
              <w:pStyle w:val="a6"/>
              <w:ind w:left="0"/>
            </w:pPr>
          </w:p>
        </w:tc>
        <w:tc>
          <w:tcPr>
            <w:tcW w:w="992" w:type="dxa"/>
            <w:shd w:val="clear" w:color="auto" w:fill="auto"/>
          </w:tcPr>
          <w:p w:rsidR="00013C55" w:rsidRPr="00573DAE" w:rsidRDefault="00013C55" w:rsidP="002E0D9C">
            <w:pPr>
              <w:pStyle w:val="a6"/>
              <w:ind w:left="0"/>
            </w:pPr>
          </w:p>
        </w:tc>
      </w:tr>
    </w:tbl>
    <w:p w:rsidR="00013C55" w:rsidRPr="00573DAE" w:rsidRDefault="00013C55" w:rsidP="00013C55"/>
    <w:p w:rsidR="00013C55" w:rsidRPr="00573DAE" w:rsidRDefault="00013C55" w:rsidP="00013C55">
      <w:r w:rsidRPr="00573DAE">
        <w:t xml:space="preserve">   </w:t>
      </w:r>
      <w:r w:rsidRPr="00573DAE">
        <w:tab/>
        <w:t>Общая сумма оказанных услуг по Договору № ___ от «__» ______ 20__г. в (период) _____ 20__ года составляет (сумма прописью) рублей ___ копеек, в том числе НДС по ставке 18% - ____ (сумма прописью) рублей __ копеек.</w:t>
      </w:r>
    </w:p>
    <w:p w:rsidR="00013C55" w:rsidRPr="00573DAE" w:rsidRDefault="00013C55" w:rsidP="00013C55">
      <w:r w:rsidRPr="00573DAE">
        <w:t xml:space="preserve">   </w:t>
      </w:r>
      <w:r w:rsidRPr="00573DAE">
        <w:tab/>
        <w:t xml:space="preserve">Оказанные услуги </w:t>
      </w:r>
      <w:proofErr w:type="gramStart"/>
      <w:r w:rsidRPr="00573DAE">
        <w:t>соответствуют</w:t>
      </w:r>
      <w:proofErr w:type="gramEnd"/>
      <w:r w:rsidRPr="00573DAE">
        <w:t>/не соответствуют (ненужное зачеркнуть) условиям Договора и предъявляемым требованиям, выполнены в оговоренные сроки.</w:t>
      </w:r>
    </w:p>
    <w:p w:rsidR="00013C55" w:rsidRPr="00573DAE" w:rsidRDefault="00013C55" w:rsidP="00013C55">
      <w:r w:rsidRPr="00573DAE">
        <w:t xml:space="preserve">   </w:t>
      </w:r>
      <w:r w:rsidRPr="00573DAE">
        <w:tab/>
        <w:t xml:space="preserve">Несоответствия качества работ предъявленным требованиям заключается </w:t>
      </w:r>
      <w:proofErr w:type="gramStart"/>
      <w:r w:rsidRPr="00573DAE">
        <w:t>в</w:t>
      </w:r>
      <w:proofErr w:type="gramEnd"/>
      <w:r w:rsidRPr="00573DAE">
        <w:t>:</w:t>
      </w:r>
    </w:p>
    <w:p w:rsidR="00013C55" w:rsidRPr="00573DAE" w:rsidRDefault="00013C55" w:rsidP="00013C55">
      <w:r w:rsidRPr="00573DAE">
        <w:t xml:space="preserve">1. </w:t>
      </w:r>
      <w:r w:rsidRPr="00573DAE">
        <w:tab/>
        <w:t>_________________________________________________</w:t>
      </w:r>
    </w:p>
    <w:p w:rsidR="00013C55" w:rsidRPr="00573DAE" w:rsidRDefault="00013C55" w:rsidP="00013C55">
      <w:r w:rsidRPr="00573DAE">
        <w:t xml:space="preserve">2. </w:t>
      </w:r>
      <w:r w:rsidRPr="00573DAE">
        <w:tab/>
        <w:t>_________________________________________________</w:t>
      </w:r>
    </w:p>
    <w:p w:rsidR="00013C55" w:rsidRPr="00573DAE" w:rsidRDefault="00013C55" w:rsidP="00013C55">
      <w:r w:rsidRPr="00573DAE">
        <w:t>Настоящий Акт является основанием для взаиморасчетов между Сторонами.</w:t>
      </w:r>
    </w:p>
    <w:p w:rsidR="00013C55" w:rsidRPr="00573DAE" w:rsidRDefault="00013C55" w:rsidP="00013C55"/>
    <w:p w:rsidR="00013C55" w:rsidRPr="00573DAE" w:rsidRDefault="00013C55" w:rsidP="00013C55">
      <w:r w:rsidRPr="00573DAE">
        <w:t>От Заказчика</w:t>
      </w:r>
      <w:proofErr w:type="gramStart"/>
      <w:r w:rsidRPr="00573DAE">
        <w:t xml:space="preserve">                                                                                 О</w:t>
      </w:r>
      <w:proofErr w:type="gramEnd"/>
      <w:r w:rsidRPr="00573DAE">
        <w:t>т Исполнителя</w:t>
      </w:r>
    </w:p>
    <w:p w:rsidR="00013C55" w:rsidRPr="00573DAE" w:rsidRDefault="00013C55" w:rsidP="00013C55">
      <w:r w:rsidRPr="00573DAE">
        <w:t xml:space="preserve">Должность                                                                                     </w:t>
      </w:r>
      <w:proofErr w:type="spellStart"/>
      <w:proofErr w:type="gramStart"/>
      <w:r w:rsidRPr="00573DAE">
        <w:t>Должность</w:t>
      </w:r>
      <w:proofErr w:type="spellEnd"/>
      <w:proofErr w:type="gramEnd"/>
    </w:p>
    <w:p w:rsidR="00013C55" w:rsidRPr="00573DAE" w:rsidRDefault="00013C55" w:rsidP="00013C55">
      <w:r w:rsidRPr="00573DAE">
        <w:t>______________ / ______/                                                            ____________________ / ______/</w:t>
      </w:r>
    </w:p>
    <w:p w:rsidR="00013C55" w:rsidRPr="00573DAE" w:rsidRDefault="00013C55" w:rsidP="00013C55"/>
    <w:tbl>
      <w:tblPr>
        <w:tblW w:w="9355" w:type="dxa"/>
        <w:tblLook w:val="04A0" w:firstRow="1" w:lastRow="0" w:firstColumn="1" w:lastColumn="0" w:noHBand="0" w:noVBand="1"/>
      </w:tblPr>
      <w:tblGrid>
        <w:gridCol w:w="5670"/>
        <w:gridCol w:w="3685"/>
      </w:tblGrid>
      <w:tr w:rsidR="00013C55" w:rsidRPr="00573DAE" w:rsidTr="002E0D9C">
        <w:trPr>
          <w:trHeight w:val="930"/>
        </w:trPr>
        <w:tc>
          <w:tcPr>
            <w:tcW w:w="5670" w:type="dxa"/>
            <w:tcBorders>
              <w:top w:val="nil"/>
              <w:left w:val="nil"/>
              <w:bottom w:val="nil"/>
              <w:right w:val="nil"/>
            </w:tcBorders>
            <w:shd w:val="clear" w:color="auto" w:fill="auto"/>
            <w:vAlign w:val="center"/>
            <w:hideMark/>
          </w:tcPr>
          <w:p w:rsidR="00013C55" w:rsidRPr="00573DAE" w:rsidRDefault="00013C55" w:rsidP="002E0D9C">
            <w:pPr>
              <w:rPr>
                <w:b/>
              </w:rPr>
            </w:pPr>
          </w:p>
          <w:p w:rsidR="00013C55" w:rsidRPr="00573DAE" w:rsidRDefault="00013C55" w:rsidP="002E0D9C">
            <w:pPr>
              <w:rPr>
                <w:b/>
              </w:rPr>
            </w:pPr>
            <w:r w:rsidRPr="00573DAE">
              <w:rPr>
                <w:b/>
              </w:rPr>
              <w:t xml:space="preserve">«Заказчик»:                                                                                                  </w:t>
            </w:r>
          </w:p>
          <w:p w:rsidR="00013C55" w:rsidRPr="00573DAE" w:rsidRDefault="00013C55" w:rsidP="002E0D9C"/>
          <w:p w:rsidR="00013C55" w:rsidRPr="00573DAE" w:rsidRDefault="00013C55" w:rsidP="002E0D9C">
            <w:r w:rsidRPr="00573DAE">
              <w:t>Генеральный директор</w:t>
            </w:r>
          </w:p>
          <w:p w:rsidR="00013C55" w:rsidRPr="00573DAE" w:rsidRDefault="00013C55" w:rsidP="002E0D9C">
            <w:r w:rsidRPr="00573DAE">
              <w:t>ОАО «</w:t>
            </w:r>
            <w:proofErr w:type="spellStart"/>
            <w:r w:rsidRPr="00573DAE">
              <w:t>Башкортостанская</w:t>
            </w:r>
            <w:proofErr w:type="spellEnd"/>
            <w:r w:rsidRPr="00573DAE">
              <w:t xml:space="preserve"> ППК»</w:t>
            </w:r>
          </w:p>
          <w:p w:rsidR="00013C55" w:rsidRPr="00573DAE" w:rsidRDefault="00013C55" w:rsidP="002E0D9C"/>
        </w:tc>
        <w:tc>
          <w:tcPr>
            <w:tcW w:w="3685" w:type="dxa"/>
            <w:tcBorders>
              <w:top w:val="nil"/>
              <w:left w:val="nil"/>
              <w:bottom w:val="nil"/>
              <w:right w:val="nil"/>
            </w:tcBorders>
            <w:shd w:val="clear" w:color="auto" w:fill="auto"/>
            <w:vAlign w:val="center"/>
            <w:hideMark/>
          </w:tcPr>
          <w:p w:rsidR="00013C55" w:rsidRPr="00573DAE" w:rsidRDefault="00013C55" w:rsidP="002E0D9C">
            <w:pPr>
              <w:rPr>
                <w:b/>
              </w:rPr>
            </w:pPr>
            <w:r w:rsidRPr="00573DAE">
              <w:rPr>
                <w:b/>
              </w:rPr>
              <w:t>«Исполнитель»:</w:t>
            </w:r>
          </w:p>
          <w:p w:rsidR="00013C55" w:rsidRPr="00573DAE" w:rsidRDefault="00013C55" w:rsidP="002E0D9C">
            <w:pPr>
              <w:rPr>
                <w:b/>
              </w:rPr>
            </w:pPr>
            <w:r w:rsidRPr="00573DAE">
              <w:rPr>
                <w:b/>
              </w:rPr>
              <w:t xml:space="preserve">                                                                      </w:t>
            </w:r>
          </w:p>
          <w:p w:rsidR="00013C55" w:rsidRPr="00573DAE" w:rsidRDefault="00013C55" w:rsidP="002E0D9C"/>
        </w:tc>
      </w:tr>
      <w:tr w:rsidR="00013C55" w:rsidRPr="00573DAE" w:rsidTr="002E0D9C">
        <w:trPr>
          <w:trHeight w:val="360"/>
        </w:trPr>
        <w:tc>
          <w:tcPr>
            <w:tcW w:w="5670" w:type="dxa"/>
            <w:tcBorders>
              <w:top w:val="nil"/>
              <w:left w:val="nil"/>
              <w:bottom w:val="nil"/>
              <w:right w:val="nil"/>
            </w:tcBorders>
            <w:shd w:val="clear" w:color="auto" w:fill="auto"/>
            <w:vAlign w:val="center"/>
            <w:hideMark/>
          </w:tcPr>
          <w:p w:rsidR="00013C55" w:rsidRPr="00573DAE" w:rsidRDefault="00013C55" w:rsidP="002E0D9C">
            <w:pPr>
              <w:rPr>
                <w:sz w:val="20"/>
                <w:szCs w:val="20"/>
              </w:rPr>
            </w:pPr>
            <w:r w:rsidRPr="00573DAE">
              <w:rPr>
                <w:sz w:val="20"/>
                <w:szCs w:val="20"/>
              </w:rPr>
              <w:lastRenderedPageBreak/>
              <w:t xml:space="preserve">_________________ </w:t>
            </w:r>
            <w:r w:rsidRPr="00573DAE">
              <w:t xml:space="preserve">/И.Г. </w:t>
            </w:r>
            <w:proofErr w:type="spellStart"/>
            <w:r w:rsidRPr="00573DAE">
              <w:t>Поляев</w:t>
            </w:r>
            <w:proofErr w:type="spellEnd"/>
            <w:r w:rsidRPr="00573DAE">
              <w:t>/</w:t>
            </w:r>
          </w:p>
        </w:tc>
        <w:tc>
          <w:tcPr>
            <w:tcW w:w="3685" w:type="dxa"/>
            <w:tcBorders>
              <w:top w:val="nil"/>
              <w:left w:val="nil"/>
              <w:bottom w:val="nil"/>
              <w:right w:val="nil"/>
            </w:tcBorders>
            <w:shd w:val="clear" w:color="auto" w:fill="auto"/>
            <w:vAlign w:val="center"/>
            <w:hideMark/>
          </w:tcPr>
          <w:p w:rsidR="00013C55" w:rsidRPr="00573DAE" w:rsidRDefault="00013C55" w:rsidP="002E0D9C">
            <w:pPr>
              <w:rPr>
                <w:sz w:val="20"/>
                <w:szCs w:val="20"/>
              </w:rPr>
            </w:pPr>
            <w:r w:rsidRPr="00573DAE">
              <w:rPr>
                <w:sz w:val="20"/>
                <w:szCs w:val="20"/>
              </w:rPr>
              <w:t xml:space="preserve">_________________ </w:t>
            </w:r>
            <w:r w:rsidRPr="00573DAE">
              <w:t>/_______/</w:t>
            </w:r>
          </w:p>
        </w:tc>
      </w:tr>
    </w:tbl>
    <w:p w:rsidR="00013C55" w:rsidRPr="00573DAE" w:rsidRDefault="00013C55" w:rsidP="00B21752">
      <w:pPr>
        <w:pStyle w:val="a3"/>
        <w:outlineLvl w:val="0"/>
        <w:rPr>
          <w:lang w:val="ru-RU"/>
        </w:rPr>
      </w:pPr>
    </w:p>
    <w:sectPr w:rsidR="00013C55" w:rsidRPr="00573DAE" w:rsidSect="00891BA3">
      <w:pgSz w:w="11906" w:h="16838" w:code="9"/>
      <w:pgMar w:top="851" w:right="849" w:bottom="992" w:left="1134" w:header="794" w:footer="79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BDB" w:rsidRDefault="00C07BDB" w:rsidP="00CB1581">
      <w:r>
        <w:separator/>
      </w:r>
    </w:p>
  </w:endnote>
  <w:endnote w:type="continuationSeparator" w:id="0">
    <w:p w:rsidR="00C07BDB" w:rsidRDefault="00C07BDB" w:rsidP="00CB1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BDB" w:rsidRDefault="00C07BDB" w:rsidP="00CB1581">
      <w:r>
        <w:separator/>
      </w:r>
    </w:p>
  </w:footnote>
  <w:footnote w:type="continuationSeparator" w:id="0">
    <w:p w:rsidR="00C07BDB" w:rsidRDefault="00C07BDB" w:rsidP="00CB1581">
      <w:r>
        <w:continuationSeparator/>
      </w:r>
    </w:p>
  </w:footnote>
  <w:footnote w:id="1">
    <w:p w:rsidR="00964B3E" w:rsidRPr="00FA27A5" w:rsidRDefault="00964B3E" w:rsidP="00CD0EDA">
      <w:pPr>
        <w:pStyle w:val="ae"/>
      </w:pPr>
      <w:r>
        <w:rPr>
          <w:rStyle w:val="ad"/>
        </w:rPr>
        <w:footnoteRef/>
      </w:r>
      <w:r w:rsidRPr="00FA27A5">
        <w:t xml:space="preserve"> </w:t>
      </w:r>
      <w:proofErr w:type="gramStart"/>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roofErr w:type="gramEnd"/>
    </w:p>
  </w:footnote>
  <w:footnote w:id="2">
    <w:p w:rsidR="00964B3E" w:rsidRPr="00B377A4" w:rsidRDefault="00964B3E" w:rsidP="00CD0EDA">
      <w:pPr>
        <w:pStyle w:val="ae"/>
      </w:pPr>
      <w:r>
        <w:rPr>
          <w:rStyle w:val="ad"/>
        </w:rPr>
        <w:footnoteRef/>
      </w:r>
      <w:r>
        <w:t xml:space="preserve"> </w:t>
      </w:r>
      <w:proofErr w:type="gramStart"/>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B3E" w:rsidRDefault="00964B3E">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B3E" w:rsidRDefault="001D1826">
    <w:pPr>
      <w:pStyle w:val="af1"/>
      <w:jc w:val="center"/>
    </w:pPr>
    <w:r>
      <w:fldChar w:fldCharType="begin"/>
    </w:r>
    <w:r>
      <w:instrText xml:space="preserve"> PAGE   \* MERGEFORMAT </w:instrText>
    </w:r>
    <w:r>
      <w:fldChar w:fldCharType="separate"/>
    </w:r>
    <w:r w:rsidR="00EC5B22">
      <w:rPr>
        <w:noProof/>
      </w:rPr>
      <w:t>2</w:t>
    </w:r>
    <w:r>
      <w:rPr>
        <w:noProof/>
      </w:rPr>
      <w:fldChar w:fldCharType="end"/>
    </w:r>
  </w:p>
  <w:p w:rsidR="00964B3E" w:rsidRDefault="00964B3E">
    <w:pPr>
      <w:pStyle w:val="af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B3E" w:rsidRDefault="00964B3E">
    <w:pPr>
      <w:pStyle w:val="af1"/>
      <w:jc w:val="center"/>
    </w:pPr>
  </w:p>
  <w:p w:rsidR="00964B3E" w:rsidRDefault="00964B3E">
    <w:pPr>
      <w:pStyle w:val="af1"/>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B3E" w:rsidRDefault="001D1826">
    <w:pPr>
      <w:pStyle w:val="af1"/>
      <w:jc w:val="center"/>
    </w:pPr>
    <w:r>
      <w:fldChar w:fldCharType="begin"/>
    </w:r>
    <w:r>
      <w:instrText xml:space="preserve"> PAGE   \* MERGEFORMAT </w:instrText>
    </w:r>
    <w:r>
      <w:fldChar w:fldCharType="separate"/>
    </w:r>
    <w:r w:rsidR="00EC5B22">
      <w:rPr>
        <w:noProof/>
      </w:rPr>
      <w:t>18</w:t>
    </w:r>
    <w:r>
      <w:rPr>
        <w:noProof/>
      </w:rPr>
      <w:fldChar w:fldCharType="end"/>
    </w:r>
  </w:p>
  <w:p w:rsidR="00964B3E" w:rsidRDefault="00964B3E">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1F10F13"/>
    <w:multiLevelType w:val="hybridMultilevel"/>
    <w:tmpl w:val="C41E5DB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1F792207"/>
    <w:multiLevelType w:val="multilevel"/>
    <w:tmpl w:val="2F5E8A12"/>
    <w:lvl w:ilvl="0">
      <w:start w:val="1"/>
      <w:numFmt w:val="decimal"/>
      <w:lvlText w:val="%1."/>
      <w:lvlJc w:val="left"/>
      <w:pPr>
        <w:ind w:left="928"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288" w:hanging="720"/>
      </w:pPr>
      <w:rPr>
        <w:rFonts w:hint="default"/>
        <w:i w:val="0"/>
      </w:rPr>
    </w:lvl>
    <w:lvl w:ilvl="3">
      <w:start w:val="1"/>
      <w:numFmt w:val="decimal"/>
      <w:isLgl/>
      <w:lvlText w:val="%1.%2.%3.%4."/>
      <w:lvlJc w:val="left"/>
      <w:pPr>
        <w:ind w:left="164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29A01A33"/>
    <w:multiLevelType w:val="hybridMultilevel"/>
    <w:tmpl w:val="7F4AAB14"/>
    <w:lvl w:ilvl="0" w:tplc="0419000F">
      <w:start w:val="1"/>
      <w:numFmt w:val="decimal"/>
      <w:lvlText w:val="%1."/>
      <w:lvlJc w:val="left"/>
      <w:pPr>
        <w:ind w:left="787" w:hanging="360"/>
      </w:pPr>
    </w:lvl>
    <w:lvl w:ilvl="1" w:tplc="04190019" w:tentative="1">
      <w:start w:val="1"/>
      <w:numFmt w:val="lowerLetter"/>
      <w:lvlText w:val="%2."/>
      <w:lvlJc w:val="left"/>
      <w:pPr>
        <w:ind w:left="1507" w:hanging="360"/>
      </w:pPr>
    </w:lvl>
    <w:lvl w:ilvl="2" w:tplc="0419001B" w:tentative="1">
      <w:start w:val="1"/>
      <w:numFmt w:val="lowerRoman"/>
      <w:lvlText w:val="%3."/>
      <w:lvlJc w:val="right"/>
      <w:pPr>
        <w:ind w:left="2227" w:hanging="180"/>
      </w:pPr>
    </w:lvl>
    <w:lvl w:ilvl="3" w:tplc="0419000F" w:tentative="1">
      <w:start w:val="1"/>
      <w:numFmt w:val="decimal"/>
      <w:lvlText w:val="%4."/>
      <w:lvlJc w:val="left"/>
      <w:pPr>
        <w:ind w:left="2947" w:hanging="360"/>
      </w:pPr>
    </w:lvl>
    <w:lvl w:ilvl="4" w:tplc="04190019" w:tentative="1">
      <w:start w:val="1"/>
      <w:numFmt w:val="lowerLetter"/>
      <w:lvlText w:val="%5."/>
      <w:lvlJc w:val="left"/>
      <w:pPr>
        <w:ind w:left="3667" w:hanging="360"/>
      </w:pPr>
    </w:lvl>
    <w:lvl w:ilvl="5" w:tplc="0419001B" w:tentative="1">
      <w:start w:val="1"/>
      <w:numFmt w:val="lowerRoman"/>
      <w:lvlText w:val="%6."/>
      <w:lvlJc w:val="right"/>
      <w:pPr>
        <w:ind w:left="4387" w:hanging="180"/>
      </w:pPr>
    </w:lvl>
    <w:lvl w:ilvl="6" w:tplc="0419000F" w:tentative="1">
      <w:start w:val="1"/>
      <w:numFmt w:val="decimal"/>
      <w:lvlText w:val="%7."/>
      <w:lvlJc w:val="left"/>
      <w:pPr>
        <w:ind w:left="5107" w:hanging="360"/>
      </w:pPr>
    </w:lvl>
    <w:lvl w:ilvl="7" w:tplc="04190019" w:tentative="1">
      <w:start w:val="1"/>
      <w:numFmt w:val="lowerLetter"/>
      <w:lvlText w:val="%8."/>
      <w:lvlJc w:val="left"/>
      <w:pPr>
        <w:ind w:left="5827" w:hanging="360"/>
      </w:pPr>
    </w:lvl>
    <w:lvl w:ilvl="8" w:tplc="0419001B" w:tentative="1">
      <w:start w:val="1"/>
      <w:numFmt w:val="lowerRoman"/>
      <w:lvlText w:val="%9."/>
      <w:lvlJc w:val="right"/>
      <w:pPr>
        <w:ind w:left="6547" w:hanging="180"/>
      </w:pPr>
    </w:lvl>
  </w:abstractNum>
  <w:abstractNum w:abstractNumId="9">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1">
    <w:nsid w:val="35F53567"/>
    <w:multiLevelType w:val="hybridMultilevel"/>
    <w:tmpl w:val="BF5E1AC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2">
    <w:nsid w:val="36B27738"/>
    <w:multiLevelType w:val="hybridMultilevel"/>
    <w:tmpl w:val="FF424C22"/>
    <w:lvl w:ilvl="0" w:tplc="BC00C6F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EE18EF"/>
    <w:multiLevelType w:val="multilevel"/>
    <w:tmpl w:val="6CF0BAEE"/>
    <w:lvl w:ilvl="0">
      <w:start w:val="6"/>
      <w:numFmt w:val="decimal"/>
      <w:lvlText w:val="%1."/>
      <w:lvlJc w:val="left"/>
      <w:pPr>
        <w:ind w:left="450" w:hanging="450"/>
      </w:pPr>
      <w:rPr>
        <w:rFonts w:hint="default"/>
      </w:rPr>
    </w:lvl>
    <w:lvl w:ilvl="1">
      <w:start w:val="1"/>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4">
    <w:nsid w:val="38F31268"/>
    <w:multiLevelType w:val="hybridMultilevel"/>
    <w:tmpl w:val="41F482F8"/>
    <w:lvl w:ilvl="0" w:tplc="1A30F0D2">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2AD18C4"/>
    <w:multiLevelType w:val="hybridMultilevel"/>
    <w:tmpl w:val="3B06A622"/>
    <w:lvl w:ilvl="0" w:tplc="62C21650">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7">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49562541"/>
    <w:multiLevelType w:val="multilevel"/>
    <w:tmpl w:val="AA92157E"/>
    <w:lvl w:ilvl="0">
      <w:start w:val="1"/>
      <w:numFmt w:val="decimal"/>
      <w:lvlText w:val="%1."/>
      <w:lvlJc w:val="left"/>
      <w:pPr>
        <w:ind w:left="675" w:hanging="675"/>
      </w:pPr>
      <w:rPr>
        <w:rFonts w:hint="default"/>
      </w:rPr>
    </w:lvl>
    <w:lvl w:ilvl="1">
      <w:start w:val="1"/>
      <w:numFmt w:val="decimal"/>
      <w:lvlText w:val="%1.%2."/>
      <w:lvlJc w:val="left"/>
      <w:pPr>
        <w:ind w:left="990" w:hanging="720"/>
      </w:pPr>
      <w:rPr>
        <w:rFonts w:hint="default"/>
      </w:rPr>
    </w:lvl>
    <w:lvl w:ilvl="2">
      <w:start w:val="2"/>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21">
    <w:nsid w:val="49BD0952"/>
    <w:multiLevelType w:val="hybridMultilevel"/>
    <w:tmpl w:val="FB1636A0"/>
    <w:lvl w:ilvl="0" w:tplc="7F5C4A3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4">
    <w:nsid w:val="4EC47C9B"/>
    <w:multiLevelType w:val="multilevel"/>
    <w:tmpl w:val="486E0C3E"/>
    <w:lvl w:ilvl="0">
      <w:start w:val="3"/>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5">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6872EB2"/>
    <w:multiLevelType w:val="hybridMultilevel"/>
    <w:tmpl w:val="1E9EF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BA17624"/>
    <w:multiLevelType w:val="multilevel"/>
    <w:tmpl w:val="30CA06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8">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0">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1">
    <w:nsid w:val="6C4B4EE2"/>
    <w:multiLevelType w:val="multilevel"/>
    <w:tmpl w:val="6C52E7EA"/>
    <w:lvl w:ilvl="0">
      <w:start w:val="2"/>
      <w:numFmt w:val="decimal"/>
      <w:lvlText w:val="%1."/>
      <w:lvlJc w:val="left"/>
      <w:pPr>
        <w:ind w:left="432" w:hanging="432"/>
      </w:pPr>
      <w:rPr>
        <w:rFonts w:hint="default"/>
        <w:color w:val="auto"/>
        <w:u w:val="none"/>
      </w:rPr>
    </w:lvl>
    <w:lvl w:ilvl="1">
      <w:start w:val="1"/>
      <w:numFmt w:val="decimal"/>
      <w:lvlText w:val="%1.%2."/>
      <w:lvlJc w:val="left"/>
      <w:pPr>
        <w:ind w:left="1571" w:hanging="720"/>
      </w:pPr>
      <w:rPr>
        <w:rFonts w:hint="default"/>
        <w:b w:val="0"/>
        <w:color w:val="auto"/>
        <w:u w:val="none"/>
      </w:rPr>
    </w:lvl>
    <w:lvl w:ilvl="2">
      <w:start w:val="1"/>
      <w:numFmt w:val="decimal"/>
      <w:lvlText w:val="%1.%2.%3."/>
      <w:lvlJc w:val="left"/>
      <w:pPr>
        <w:ind w:left="2422" w:hanging="720"/>
      </w:pPr>
      <w:rPr>
        <w:rFonts w:hint="default"/>
        <w:color w:val="auto"/>
        <w:u w:val="none"/>
      </w:rPr>
    </w:lvl>
    <w:lvl w:ilvl="3">
      <w:start w:val="1"/>
      <w:numFmt w:val="decimal"/>
      <w:lvlText w:val="%1.%2.%3.%4."/>
      <w:lvlJc w:val="left"/>
      <w:pPr>
        <w:ind w:left="3633" w:hanging="1080"/>
      </w:pPr>
      <w:rPr>
        <w:rFonts w:hint="default"/>
        <w:color w:val="auto"/>
        <w:u w:val="none"/>
      </w:rPr>
    </w:lvl>
    <w:lvl w:ilvl="4">
      <w:start w:val="1"/>
      <w:numFmt w:val="decimal"/>
      <w:lvlText w:val="%1.%2.%3.%4.%5."/>
      <w:lvlJc w:val="left"/>
      <w:pPr>
        <w:ind w:left="4484" w:hanging="1080"/>
      </w:pPr>
      <w:rPr>
        <w:rFonts w:hint="default"/>
        <w:color w:val="auto"/>
        <w:u w:val="none"/>
      </w:rPr>
    </w:lvl>
    <w:lvl w:ilvl="5">
      <w:start w:val="1"/>
      <w:numFmt w:val="decimal"/>
      <w:lvlText w:val="%1.%2.%3.%4.%5.%6."/>
      <w:lvlJc w:val="left"/>
      <w:pPr>
        <w:ind w:left="5695" w:hanging="1440"/>
      </w:pPr>
      <w:rPr>
        <w:rFonts w:hint="default"/>
        <w:color w:val="auto"/>
        <w:u w:val="none"/>
      </w:rPr>
    </w:lvl>
    <w:lvl w:ilvl="6">
      <w:start w:val="1"/>
      <w:numFmt w:val="decimal"/>
      <w:lvlText w:val="%1.%2.%3.%4.%5.%6.%7."/>
      <w:lvlJc w:val="left"/>
      <w:pPr>
        <w:ind w:left="6906" w:hanging="1800"/>
      </w:pPr>
      <w:rPr>
        <w:rFonts w:hint="default"/>
        <w:color w:val="auto"/>
        <w:u w:val="none"/>
      </w:rPr>
    </w:lvl>
    <w:lvl w:ilvl="7">
      <w:start w:val="1"/>
      <w:numFmt w:val="decimal"/>
      <w:lvlText w:val="%1.%2.%3.%4.%5.%6.%7.%8."/>
      <w:lvlJc w:val="left"/>
      <w:pPr>
        <w:ind w:left="7757" w:hanging="1800"/>
      </w:pPr>
      <w:rPr>
        <w:rFonts w:hint="default"/>
        <w:color w:val="auto"/>
        <w:u w:val="none"/>
      </w:rPr>
    </w:lvl>
    <w:lvl w:ilvl="8">
      <w:start w:val="1"/>
      <w:numFmt w:val="decimal"/>
      <w:lvlText w:val="%1.%2.%3.%4.%5.%6.%7.%8.%9."/>
      <w:lvlJc w:val="left"/>
      <w:pPr>
        <w:ind w:left="8968" w:hanging="2160"/>
      </w:pPr>
      <w:rPr>
        <w:rFonts w:hint="default"/>
        <w:color w:val="auto"/>
        <w:u w:val="none"/>
      </w:rPr>
    </w:lvl>
  </w:abstractNum>
  <w:abstractNum w:abstractNumId="32">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3">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5">
    <w:nsid w:val="7C1A3FEC"/>
    <w:multiLevelType w:val="hybridMultilevel"/>
    <w:tmpl w:val="073E57F6"/>
    <w:lvl w:ilvl="0" w:tplc="FC4E0516">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0"/>
  </w:num>
  <w:num w:numId="4">
    <w:abstractNumId w:val="22"/>
  </w:num>
  <w:num w:numId="5">
    <w:abstractNumId w:val="33"/>
  </w:num>
  <w:num w:numId="6">
    <w:abstractNumId w:val="3"/>
  </w:num>
  <w:num w:numId="7">
    <w:abstractNumId w:val="34"/>
  </w:num>
  <w:num w:numId="8">
    <w:abstractNumId w:val="23"/>
  </w:num>
  <w:num w:numId="9">
    <w:abstractNumId w:val="4"/>
  </w:num>
  <w:num w:numId="10">
    <w:abstractNumId w:val="16"/>
  </w:num>
  <w:num w:numId="11">
    <w:abstractNumId w:val="10"/>
  </w:num>
  <w:num w:numId="12">
    <w:abstractNumId w:val="17"/>
  </w:num>
  <w:num w:numId="13">
    <w:abstractNumId w:val="19"/>
  </w:num>
  <w:num w:numId="14">
    <w:abstractNumId w:val="32"/>
  </w:num>
  <w:num w:numId="15">
    <w:abstractNumId w:val="0"/>
  </w:num>
  <w:num w:numId="16">
    <w:abstractNumId w:val="1"/>
  </w:num>
  <w:num w:numId="17">
    <w:abstractNumId w:val="9"/>
  </w:num>
  <w:num w:numId="18">
    <w:abstractNumId w:val="25"/>
  </w:num>
  <w:num w:numId="19">
    <w:abstractNumId w:val="31"/>
  </w:num>
  <w:num w:numId="20">
    <w:abstractNumId w:val="27"/>
  </w:num>
  <w:num w:numId="21">
    <w:abstractNumId w:val="12"/>
  </w:num>
  <w:num w:numId="22">
    <w:abstractNumId w:val="7"/>
  </w:num>
  <w:num w:numId="23">
    <w:abstractNumId w:val="18"/>
  </w:num>
  <w:num w:numId="24">
    <w:abstractNumId w:val="29"/>
  </w:num>
  <w:num w:numId="25">
    <w:abstractNumId w:val="15"/>
  </w:num>
  <w:num w:numId="26">
    <w:abstractNumId w:val="28"/>
  </w:num>
  <w:num w:numId="27">
    <w:abstractNumId w:val="26"/>
  </w:num>
  <w:num w:numId="28">
    <w:abstractNumId w:val="14"/>
  </w:num>
  <w:num w:numId="29">
    <w:abstractNumId w:val="35"/>
  </w:num>
  <w:num w:numId="30">
    <w:abstractNumId w:val="21"/>
  </w:num>
  <w:num w:numId="31">
    <w:abstractNumId w:val="20"/>
  </w:num>
  <w:num w:numId="32">
    <w:abstractNumId w:val="5"/>
  </w:num>
  <w:num w:numId="33">
    <w:abstractNumId w:val="24"/>
  </w:num>
  <w:num w:numId="34">
    <w:abstractNumId w:val="13"/>
  </w:num>
  <w:num w:numId="35">
    <w:abstractNumId w:val="11"/>
  </w:num>
  <w:num w:numId="36">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B5627"/>
    <w:rsid w:val="0000007E"/>
    <w:rsid w:val="0000097B"/>
    <w:rsid w:val="00000E61"/>
    <w:rsid w:val="0000156F"/>
    <w:rsid w:val="00001D50"/>
    <w:rsid w:val="0000301C"/>
    <w:rsid w:val="000036F2"/>
    <w:rsid w:val="00003CAC"/>
    <w:rsid w:val="00005089"/>
    <w:rsid w:val="000050C4"/>
    <w:rsid w:val="000054DF"/>
    <w:rsid w:val="0000574C"/>
    <w:rsid w:val="00005910"/>
    <w:rsid w:val="00005F64"/>
    <w:rsid w:val="00005F68"/>
    <w:rsid w:val="000063D5"/>
    <w:rsid w:val="00006FD1"/>
    <w:rsid w:val="00007902"/>
    <w:rsid w:val="00007BA5"/>
    <w:rsid w:val="00007F3E"/>
    <w:rsid w:val="000107C3"/>
    <w:rsid w:val="00010ED5"/>
    <w:rsid w:val="00011546"/>
    <w:rsid w:val="000124C0"/>
    <w:rsid w:val="00012C9E"/>
    <w:rsid w:val="000134C1"/>
    <w:rsid w:val="00013C55"/>
    <w:rsid w:val="00013D49"/>
    <w:rsid w:val="000143C0"/>
    <w:rsid w:val="00014FD3"/>
    <w:rsid w:val="00015EF7"/>
    <w:rsid w:val="00016199"/>
    <w:rsid w:val="00017A3F"/>
    <w:rsid w:val="00017BD0"/>
    <w:rsid w:val="000206DE"/>
    <w:rsid w:val="0002146A"/>
    <w:rsid w:val="000217A2"/>
    <w:rsid w:val="00022335"/>
    <w:rsid w:val="000223DF"/>
    <w:rsid w:val="00022434"/>
    <w:rsid w:val="00023220"/>
    <w:rsid w:val="0002393D"/>
    <w:rsid w:val="00023F11"/>
    <w:rsid w:val="00024E0E"/>
    <w:rsid w:val="00025E0C"/>
    <w:rsid w:val="000262C3"/>
    <w:rsid w:val="00027845"/>
    <w:rsid w:val="00027C85"/>
    <w:rsid w:val="00027EFF"/>
    <w:rsid w:val="00030496"/>
    <w:rsid w:val="00030B1F"/>
    <w:rsid w:val="00030F88"/>
    <w:rsid w:val="000310D6"/>
    <w:rsid w:val="0003155F"/>
    <w:rsid w:val="00032239"/>
    <w:rsid w:val="000322B1"/>
    <w:rsid w:val="0003580B"/>
    <w:rsid w:val="0003698D"/>
    <w:rsid w:val="000378A5"/>
    <w:rsid w:val="00040845"/>
    <w:rsid w:val="00040A30"/>
    <w:rsid w:val="000410CE"/>
    <w:rsid w:val="00042C47"/>
    <w:rsid w:val="00042F77"/>
    <w:rsid w:val="000430A4"/>
    <w:rsid w:val="000436EE"/>
    <w:rsid w:val="00044303"/>
    <w:rsid w:val="00044C50"/>
    <w:rsid w:val="00045F51"/>
    <w:rsid w:val="00047802"/>
    <w:rsid w:val="000501A3"/>
    <w:rsid w:val="000508FB"/>
    <w:rsid w:val="00050AAE"/>
    <w:rsid w:val="00050EF9"/>
    <w:rsid w:val="000518B9"/>
    <w:rsid w:val="000537D0"/>
    <w:rsid w:val="00053A24"/>
    <w:rsid w:val="00053B29"/>
    <w:rsid w:val="00053BD6"/>
    <w:rsid w:val="00053DAA"/>
    <w:rsid w:val="000549F5"/>
    <w:rsid w:val="00054A02"/>
    <w:rsid w:val="00055A3C"/>
    <w:rsid w:val="00055C75"/>
    <w:rsid w:val="00056030"/>
    <w:rsid w:val="00056525"/>
    <w:rsid w:val="00056715"/>
    <w:rsid w:val="00057E68"/>
    <w:rsid w:val="00060050"/>
    <w:rsid w:val="00060DA5"/>
    <w:rsid w:val="00060F47"/>
    <w:rsid w:val="0006102C"/>
    <w:rsid w:val="00061346"/>
    <w:rsid w:val="000631FE"/>
    <w:rsid w:val="00064384"/>
    <w:rsid w:val="00064677"/>
    <w:rsid w:val="00064B7A"/>
    <w:rsid w:val="0006531C"/>
    <w:rsid w:val="000660FF"/>
    <w:rsid w:val="0006614D"/>
    <w:rsid w:val="0006624E"/>
    <w:rsid w:val="00066539"/>
    <w:rsid w:val="000666FC"/>
    <w:rsid w:val="000679E2"/>
    <w:rsid w:val="00067BD9"/>
    <w:rsid w:val="00070487"/>
    <w:rsid w:val="000706E6"/>
    <w:rsid w:val="00070A36"/>
    <w:rsid w:val="000712C0"/>
    <w:rsid w:val="0007226B"/>
    <w:rsid w:val="000724A5"/>
    <w:rsid w:val="00072534"/>
    <w:rsid w:val="00073293"/>
    <w:rsid w:val="0007349C"/>
    <w:rsid w:val="000735F3"/>
    <w:rsid w:val="000755CD"/>
    <w:rsid w:val="000758AB"/>
    <w:rsid w:val="00075CD6"/>
    <w:rsid w:val="00076210"/>
    <w:rsid w:val="00076765"/>
    <w:rsid w:val="00076B41"/>
    <w:rsid w:val="00077DF2"/>
    <w:rsid w:val="00080219"/>
    <w:rsid w:val="000804C5"/>
    <w:rsid w:val="00080C36"/>
    <w:rsid w:val="000824E9"/>
    <w:rsid w:val="00083736"/>
    <w:rsid w:val="0008459A"/>
    <w:rsid w:val="0008493C"/>
    <w:rsid w:val="00086FD9"/>
    <w:rsid w:val="000876AC"/>
    <w:rsid w:val="00087E94"/>
    <w:rsid w:val="00090070"/>
    <w:rsid w:val="0009113F"/>
    <w:rsid w:val="0009114C"/>
    <w:rsid w:val="00091235"/>
    <w:rsid w:val="0009184B"/>
    <w:rsid w:val="00091FAE"/>
    <w:rsid w:val="00092400"/>
    <w:rsid w:val="00092CE3"/>
    <w:rsid w:val="0009347B"/>
    <w:rsid w:val="0009389F"/>
    <w:rsid w:val="00093E57"/>
    <w:rsid w:val="00093F28"/>
    <w:rsid w:val="000956D1"/>
    <w:rsid w:val="00095845"/>
    <w:rsid w:val="00096E36"/>
    <w:rsid w:val="00096F63"/>
    <w:rsid w:val="00097EB0"/>
    <w:rsid w:val="000A09E7"/>
    <w:rsid w:val="000A1D4A"/>
    <w:rsid w:val="000A235F"/>
    <w:rsid w:val="000A28CF"/>
    <w:rsid w:val="000A29DB"/>
    <w:rsid w:val="000A3B7B"/>
    <w:rsid w:val="000A3D0F"/>
    <w:rsid w:val="000A4973"/>
    <w:rsid w:val="000A4A47"/>
    <w:rsid w:val="000A5BAB"/>
    <w:rsid w:val="000A6D87"/>
    <w:rsid w:val="000A7A7D"/>
    <w:rsid w:val="000A7D9A"/>
    <w:rsid w:val="000B1D9C"/>
    <w:rsid w:val="000B1DFC"/>
    <w:rsid w:val="000B2A62"/>
    <w:rsid w:val="000B2BDD"/>
    <w:rsid w:val="000B2D4B"/>
    <w:rsid w:val="000B4116"/>
    <w:rsid w:val="000B41CA"/>
    <w:rsid w:val="000B5A7C"/>
    <w:rsid w:val="000B5C9D"/>
    <w:rsid w:val="000B634C"/>
    <w:rsid w:val="000B7903"/>
    <w:rsid w:val="000C0142"/>
    <w:rsid w:val="000C133C"/>
    <w:rsid w:val="000C1684"/>
    <w:rsid w:val="000C1D8C"/>
    <w:rsid w:val="000C4438"/>
    <w:rsid w:val="000C4522"/>
    <w:rsid w:val="000C4625"/>
    <w:rsid w:val="000C5AEC"/>
    <w:rsid w:val="000C5B43"/>
    <w:rsid w:val="000C6791"/>
    <w:rsid w:val="000C776A"/>
    <w:rsid w:val="000C7961"/>
    <w:rsid w:val="000D054F"/>
    <w:rsid w:val="000D0892"/>
    <w:rsid w:val="000D0CCF"/>
    <w:rsid w:val="000D18F1"/>
    <w:rsid w:val="000D1BF8"/>
    <w:rsid w:val="000D2EEF"/>
    <w:rsid w:val="000D31CB"/>
    <w:rsid w:val="000D385A"/>
    <w:rsid w:val="000D3AB7"/>
    <w:rsid w:val="000D42C7"/>
    <w:rsid w:val="000D4CA7"/>
    <w:rsid w:val="000D5F0A"/>
    <w:rsid w:val="000D6255"/>
    <w:rsid w:val="000D6974"/>
    <w:rsid w:val="000D7C9D"/>
    <w:rsid w:val="000E07C9"/>
    <w:rsid w:val="000E0832"/>
    <w:rsid w:val="000E11F2"/>
    <w:rsid w:val="000E1850"/>
    <w:rsid w:val="000E2C11"/>
    <w:rsid w:val="000E34DE"/>
    <w:rsid w:val="000E3507"/>
    <w:rsid w:val="000E412D"/>
    <w:rsid w:val="000E42BB"/>
    <w:rsid w:val="000E4CD1"/>
    <w:rsid w:val="000E4D09"/>
    <w:rsid w:val="000E5432"/>
    <w:rsid w:val="000E549E"/>
    <w:rsid w:val="000E5B27"/>
    <w:rsid w:val="000E6108"/>
    <w:rsid w:val="000E6584"/>
    <w:rsid w:val="000E7519"/>
    <w:rsid w:val="000E768B"/>
    <w:rsid w:val="000E7D09"/>
    <w:rsid w:val="000F0AF8"/>
    <w:rsid w:val="000F131D"/>
    <w:rsid w:val="000F1AEF"/>
    <w:rsid w:val="000F2376"/>
    <w:rsid w:val="000F2664"/>
    <w:rsid w:val="000F2AD6"/>
    <w:rsid w:val="000F33FF"/>
    <w:rsid w:val="000F3CAF"/>
    <w:rsid w:val="000F3E21"/>
    <w:rsid w:val="000F554D"/>
    <w:rsid w:val="000F64E1"/>
    <w:rsid w:val="000F6624"/>
    <w:rsid w:val="000F79FA"/>
    <w:rsid w:val="000F7E4F"/>
    <w:rsid w:val="001003D8"/>
    <w:rsid w:val="00100C5E"/>
    <w:rsid w:val="00101773"/>
    <w:rsid w:val="00103D70"/>
    <w:rsid w:val="00103F50"/>
    <w:rsid w:val="00104540"/>
    <w:rsid w:val="0010489E"/>
    <w:rsid w:val="00104AFD"/>
    <w:rsid w:val="00104E75"/>
    <w:rsid w:val="00106E34"/>
    <w:rsid w:val="00107257"/>
    <w:rsid w:val="00107FDA"/>
    <w:rsid w:val="001106C6"/>
    <w:rsid w:val="0011150B"/>
    <w:rsid w:val="00111FAD"/>
    <w:rsid w:val="0011208D"/>
    <w:rsid w:val="00114117"/>
    <w:rsid w:val="001142A5"/>
    <w:rsid w:val="00114483"/>
    <w:rsid w:val="00114B29"/>
    <w:rsid w:val="00115BD8"/>
    <w:rsid w:val="00115E96"/>
    <w:rsid w:val="001163C7"/>
    <w:rsid w:val="001168C5"/>
    <w:rsid w:val="00116FE9"/>
    <w:rsid w:val="00120A12"/>
    <w:rsid w:val="00121288"/>
    <w:rsid w:val="00122530"/>
    <w:rsid w:val="00122967"/>
    <w:rsid w:val="00122C10"/>
    <w:rsid w:val="00124886"/>
    <w:rsid w:val="0012585F"/>
    <w:rsid w:val="00125BE6"/>
    <w:rsid w:val="00125D17"/>
    <w:rsid w:val="00125D35"/>
    <w:rsid w:val="0012603D"/>
    <w:rsid w:val="0012645B"/>
    <w:rsid w:val="00126DB8"/>
    <w:rsid w:val="00127D98"/>
    <w:rsid w:val="00130549"/>
    <w:rsid w:val="00130DF3"/>
    <w:rsid w:val="001310A7"/>
    <w:rsid w:val="0013125E"/>
    <w:rsid w:val="00131A2B"/>
    <w:rsid w:val="00131ED6"/>
    <w:rsid w:val="001321BF"/>
    <w:rsid w:val="00133189"/>
    <w:rsid w:val="001349C6"/>
    <w:rsid w:val="00134E0C"/>
    <w:rsid w:val="0013563B"/>
    <w:rsid w:val="00135F30"/>
    <w:rsid w:val="00137B5D"/>
    <w:rsid w:val="00140618"/>
    <w:rsid w:val="00140C43"/>
    <w:rsid w:val="001412B2"/>
    <w:rsid w:val="00142010"/>
    <w:rsid w:val="00144BE9"/>
    <w:rsid w:val="001456F3"/>
    <w:rsid w:val="00145A33"/>
    <w:rsid w:val="00146030"/>
    <w:rsid w:val="001464A2"/>
    <w:rsid w:val="00147B04"/>
    <w:rsid w:val="0015086F"/>
    <w:rsid w:val="00150B37"/>
    <w:rsid w:val="00150BEE"/>
    <w:rsid w:val="00151AEF"/>
    <w:rsid w:val="00151EC9"/>
    <w:rsid w:val="00152F76"/>
    <w:rsid w:val="00153BBC"/>
    <w:rsid w:val="00153F28"/>
    <w:rsid w:val="00153F4D"/>
    <w:rsid w:val="001542B5"/>
    <w:rsid w:val="00154560"/>
    <w:rsid w:val="00154847"/>
    <w:rsid w:val="00154EFA"/>
    <w:rsid w:val="0015542C"/>
    <w:rsid w:val="00155CF3"/>
    <w:rsid w:val="00156C8A"/>
    <w:rsid w:val="00157DE8"/>
    <w:rsid w:val="00160027"/>
    <w:rsid w:val="0016011C"/>
    <w:rsid w:val="001614CA"/>
    <w:rsid w:val="00162155"/>
    <w:rsid w:val="0016264A"/>
    <w:rsid w:val="00162D17"/>
    <w:rsid w:val="00162F94"/>
    <w:rsid w:val="00163428"/>
    <w:rsid w:val="00163C10"/>
    <w:rsid w:val="0016435B"/>
    <w:rsid w:val="00164599"/>
    <w:rsid w:val="00164A21"/>
    <w:rsid w:val="001653ED"/>
    <w:rsid w:val="001656C6"/>
    <w:rsid w:val="0016577B"/>
    <w:rsid w:val="00167AA3"/>
    <w:rsid w:val="001700A0"/>
    <w:rsid w:val="001702B7"/>
    <w:rsid w:val="0017035E"/>
    <w:rsid w:val="00170924"/>
    <w:rsid w:val="00170ACB"/>
    <w:rsid w:val="00171080"/>
    <w:rsid w:val="00171389"/>
    <w:rsid w:val="00171B99"/>
    <w:rsid w:val="00172600"/>
    <w:rsid w:val="00173BDA"/>
    <w:rsid w:val="001742CC"/>
    <w:rsid w:val="001745F4"/>
    <w:rsid w:val="00174A81"/>
    <w:rsid w:val="00177C5E"/>
    <w:rsid w:val="00180829"/>
    <w:rsid w:val="00183169"/>
    <w:rsid w:val="00183373"/>
    <w:rsid w:val="001836FD"/>
    <w:rsid w:val="001839CF"/>
    <w:rsid w:val="0018463D"/>
    <w:rsid w:val="0018476F"/>
    <w:rsid w:val="00184A36"/>
    <w:rsid w:val="00185C8A"/>
    <w:rsid w:val="0018642F"/>
    <w:rsid w:val="0018730B"/>
    <w:rsid w:val="0018794D"/>
    <w:rsid w:val="00190CA3"/>
    <w:rsid w:val="00190E82"/>
    <w:rsid w:val="00192B72"/>
    <w:rsid w:val="00192E1D"/>
    <w:rsid w:val="001931E8"/>
    <w:rsid w:val="001935B9"/>
    <w:rsid w:val="0019379B"/>
    <w:rsid w:val="00193EA8"/>
    <w:rsid w:val="00194058"/>
    <w:rsid w:val="0019598A"/>
    <w:rsid w:val="001959E1"/>
    <w:rsid w:val="00195F3F"/>
    <w:rsid w:val="00196DFD"/>
    <w:rsid w:val="00197961"/>
    <w:rsid w:val="00197C11"/>
    <w:rsid w:val="00197CBE"/>
    <w:rsid w:val="00197DF6"/>
    <w:rsid w:val="001A0247"/>
    <w:rsid w:val="001A0353"/>
    <w:rsid w:val="001A07A2"/>
    <w:rsid w:val="001A0B97"/>
    <w:rsid w:val="001A0F21"/>
    <w:rsid w:val="001A1147"/>
    <w:rsid w:val="001A24E9"/>
    <w:rsid w:val="001A3C58"/>
    <w:rsid w:val="001A4F89"/>
    <w:rsid w:val="001A561A"/>
    <w:rsid w:val="001A568C"/>
    <w:rsid w:val="001A5C9C"/>
    <w:rsid w:val="001A634A"/>
    <w:rsid w:val="001A757D"/>
    <w:rsid w:val="001A78EA"/>
    <w:rsid w:val="001B0566"/>
    <w:rsid w:val="001B0AA9"/>
    <w:rsid w:val="001B0C3D"/>
    <w:rsid w:val="001B0D7E"/>
    <w:rsid w:val="001B0EAF"/>
    <w:rsid w:val="001B121C"/>
    <w:rsid w:val="001B18F4"/>
    <w:rsid w:val="001B1D2A"/>
    <w:rsid w:val="001B247A"/>
    <w:rsid w:val="001B2DF2"/>
    <w:rsid w:val="001B3582"/>
    <w:rsid w:val="001B364F"/>
    <w:rsid w:val="001B54CB"/>
    <w:rsid w:val="001B5CB5"/>
    <w:rsid w:val="001B5F96"/>
    <w:rsid w:val="001B720F"/>
    <w:rsid w:val="001B78F4"/>
    <w:rsid w:val="001C0191"/>
    <w:rsid w:val="001C126C"/>
    <w:rsid w:val="001C2850"/>
    <w:rsid w:val="001C2E01"/>
    <w:rsid w:val="001C3E21"/>
    <w:rsid w:val="001C5512"/>
    <w:rsid w:val="001C6640"/>
    <w:rsid w:val="001C68D0"/>
    <w:rsid w:val="001C741C"/>
    <w:rsid w:val="001D00BA"/>
    <w:rsid w:val="001D03F7"/>
    <w:rsid w:val="001D0A26"/>
    <w:rsid w:val="001D1124"/>
    <w:rsid w:val="001D1826"/>
    <w:rsid w:val="001D1905"/>
    <w:rsid w:val="001D1AF8"/>
    <w:rsid w:val="001D332C"/>
    <w:rsid w:val="001D3E22"/>
    <w:rsid w:val="001D4BD4"/>
    <w:rsid w:val="001D5F29"/>
    <w:rsid w:val="001D65DB"/>
    <w:rsid w:val="001D6854"/>
    <w:rsid w:val="001D6AF4"/>
    <w:rsid w:val="001E0330"/>
    <w:rsid w:val="001E0C11"/>
    <w:rsid w:val="001E0C91"/>
    <w:rsid w:val="001E0D02"/>
    <w:rsid w:val="001E0E86"/>
    <w:rsid w:val="001E12F3"/>
    <w:rsid w:val="001E17BA"/>
    <w:rsid w:val="001E223D"/>
    <w:rsid w:val="001E26AB"/>
    <w:rsid w:val="001E3CA6"/>
    <w:rsid w:val="001E3DB0"/>
    <w:rsid w:val="001E44DB"/>
    <w:rsid w:val="001E4652"/>
    <w:rsid w:val="001E48AD"/>
    <w:rsid w:val="001E56E0"/>
    <w:rsid w:val="001E66B6"/>
    <w:rsid w:val="001E6D6E"/>
    <w:rsid w:val="001E71A1"/>
    <w:rsid w:val="001E778F"/>
    <w:rsid w:val="001F07FC"/>
    <w:rsid w:val="001F0FD8"/>
    <w:rsid w:val="001F199F"/>
    <w:rsid w:val="001F1A11"/>
    <w:rsid w:val="001F1C1C"/>
    <w:rsid w:val="001F22FA"/>
    <w:rsid w:val="001F2C3A"/>
    <w:rsid w:val="001F2CA2"/>
    <w:rsid w:val="001F372A"/>
    <w:rsid w:val="001F43BD"/>
    <w:rsid w:val="001F45CB"/>
    <w:rsid w:val="001F52C9"/>
    <w:rsid w:val="001F65F8"/>
    <w:rsid w:val="001F7827"/>
    <w:rsid w:val="001F7CBE"/>
    <w:rsid w:val="00200616"/>
    <w:rsid w:val="00201E0E"/>
    <w:rsid w:val="002026F5"/>
    <w:rsid w:val="00202A94"/>
    <w:rsid w:val="0020338C"/>
    <w:rsid w:val="00203454"/>
    <w:rsid w:val="0020356C"/>
    <w:rsid w:val="00203801"/>
    <w:rsid w:val="00203937"/>
    <w:rsid w:val="00203AEF"/>
    <w:rsid w:val="00204645"/>
    <w:rsid w:val="0020512C"/>
    <w:rsid w:val="002055E9"/>
    <w:rsid w:val="002057BF"/>
    <w:rsid w:val="00206CD2"/>
    <w:rsid w:val="00206F0A"/>
    <w:rsid w:val="00207BE6"/>
    <w:rsid w:val="0021014B"/>
    <w:rsid w:val="00210D38"/>
    <w:rsid w:val="002112B4"/>
    <w:rsid w:val="00211AD4"/>
    <w:rsid w:val="00211C3B"/>
    <w:rsid w:val="00211EE9"/>
    <w:rsid w:val="00213371"/>
    <w:rsid w:val="0021437E"/>
    <w:rsid w:val="00214BEA"/>
    <w:rsid w:val="002164A5"/>
    <w:rsid w:val="00216953"/>
    <w:rsid w:val="002171F6"/>
    <w:rsid w:val="0021751B"/>
    <w:rsid w:val="002178FE"/>
    <w:rsid w:val="00217A29"/>
    <w:rsid w:val="00217C96"/>
    <w:rsid w:val="00220483"/>
    <w:rsid w:val="002214E9"/>
    <w:rsid w:val="00222692"/>
    <w:rsid w:val="002226EE"/>
    <w:rsid w:val="00222A87"/>
    <w:rsid w:val="002233CF"/>
    <w:rsid w:val="002242AF"/>
    <w:rsid w:val="00225AAC"/>
    <w:rsid w:val="00226A93"/>
    <w:rsid w:val="002307C5"/>
    <w:rsid w:val="00230C14"/>
    <w:rsid w:val="00230CD9"/>
    <w:rsid w:val="00231363"/>
    <w:rsid w:val="002317C4"/>
    <w:rsid w:val="00232261"/>
    <w:rsid w:val="002326FF"/>
    <w:rsid w:val="002335FF"/>
    <w:rsid w:val="00233D49"/>
    <w:rsid w:val="00234592"/>
    <w:rsid w:val="00234713"/>
    <w:rsid w:val="00234DA0"/>
    <w:rsid w:val="0023544A"/>
    <w:rsid w:val="00236ED3"/>
    <w:rsid w:val="002374F8"/>
    <w:rsid w:val="00237662"/>
    <w:rsid w:val="00240A1C"/>
    <w:rsid w:val="00240C21"/>
    <w:rsid w:val="00241185"/>
    <w:rsid w:val="002412B4"/>
    <w:rsid w:val="00241D3F"/>
    <w:rsid w:val="002420F1"/>
    <w:rsid w:val="00242999"/>
    <w:rsid w:val="002434F3"/>
    <w:rsid w:val="002445BD"/>
    <w:rsid w:val="0024567A"/>
    <w:rsid w:val="0024618E"/>
    <w:rsid w:val="002470AB"/>
    <w:rsid w:val="00247172"/>
    <w:rsid w:val="002474FC"/>
    <w:rsid w:val="00251019"/>
    <w:rsid w:val="002512D7"/>
    <w:rsid w:val="002515F7"/>
    <w:rsid w:val="00252BFA"/>
    <w:rsid w:val="00252E42"/>
    <w:rsid w:val="00253211"/>
    <w:rsid w:val="0025326D"/>
    <w:rsid w:val="002534EC"/>
    <w:rsid w:val="00253726"/>
    <w:rsid w:val="002540AB"/>
    <w:rsid w:val="00254B89"/>
    <w:rsid w:val="00254BD7"/>
    <w:rsid w:val="00255C05"/>
    <w:rsid w:val="002561C8"/>
    <w:rsid w:val="0025658A"/>
    <w:rsid w:val="00257006"/>
    <w:rsid w:val="002572F6"/>
    <w:rsid w:val="00257738"/>
    <w:rsid w:val="00257E4C"/>
    <w:rsid w:val="00257E9E"/>
    <w:rsid w:val="00257F4B"/>
    <w:rsid w:val="00260033"/>
    <w:rsid w:val="00260190"/>
    <w:rsid w:val="00260EC8"/>
    <w:rsid w:val="00262047"/>
    <w:rsid w:val="00262799"/>
    <w:rsid w:val="00262F22"/>
    <w:rsid w:val="00264B92"/>
    <w:rsid w:val="00264FBD"/>
    <w:rsid w:val="00265560"/>
    <w:rsid w:val="00265654"/>
    <w:rsid w:val="0026567E"/>
    <w:rsid w:val="00266E65"/>
    <w:rsid w:val="002674CD"/>
    <w:rsid w:val="00270223"/>
    <w:rsid w:val="00271225"/>
    <w:rsid w:val="002730EF"/>
    <w:rsid w:val="0027500B"/>
    <w:rsid w:val="0027562C"/>
    <w:rsid w:val="00276428"/>
    <w:rsid w:val="00276909"/>
    <w:rsid w:val="00276F0C"/>
    <w:rsid w:val="00277229"/>
    <w:rsid w:val="0027767A"/>
    <w:rsid w:val="002779B3"/>
    <w:rsid w:val="00280131"/>
    <w:rsid w:val="00280710"/>
    <w:rsid w:val="002810AA"/>
    <w:rsid w:val="0028205C"/>
    <w:rsid w:val="00282D87"/>
    <w:rsid w:val="00282F80"/>
    <w:rsid w:val="00283986"/>
    <w:rsid w:val="0028507D"/>
    <w:rsid w:val="00285158"/>
    <w:rsid w:val="002879A1"/>
    <w:rsid w:val="00287CA2"/>
    <w:rsid w:val="00290001"/>
    <w:rsid w:val="00290855"/>
    <w:rsid w:val="00290AB4"/>
    <w:rsid w:val="002912D5"/>
    <w:rsid w:val="0029155D"/>
    <w:rsid w:val="0029165E"/>
    <w:rsid w:val="00292E75"/>
    <w:rsid w:val="0029321B"/>
    <w:rsid w:val="002961EE"/>
    <w:rsid w:val="0029691F"/>
    <w:rsid w:val="00296FF8"/>
    <w:rsid w:val="0029701F"/>
    <w:rsid w:val="00297126"/>
    <w:rsid w:val="002A03B4"/>
    <w:rsid w:val="002A0DCB"/>
    <w:rsid w:val="002A1CB0"/>
    <w:rsid w:val="002A2FBD"/>
    <w:rsid w:val="002A305E"/>
    <w:rsid w:val="002A3141"/>
    <w:rsid w:val="002A3606"/>
    <w:rsid w:val="002A4230"/>
    <w:rsid w:val="002A5294"/>
    <w:rsid w:val="002A52E7"/>
    <w:rsid w:val="002A59B0"/>
    <w:rsid w:val="002A5ADE"/>
    <w:rsid w:val="002A5B41"/>
    <w:rsid w:val="002A5BA0"/>
    <w:rsid w:val="002A5FBF"/>
    <w:rsid w:val="002A665A"/>
    <w:rsid w:val="002A6851"/>
    <w:rsid w:val="002A68EC"/>
    <w:rsid w:val="002A6AE2"/>
    <w:rsid w:val="002B0446"/>
    <w:rsid w:val="002B0C05"/>
    <w:rsid w:val="002B0C27"/>
    <w:rsid w:val="002B0F4F"/>
    <w:rsid w:val="002B0FD9"/>
    <w:rsid w:val="002B0FDC"/>
    <w:rsid w:val="002B14C1"/>
    <w:rsid w:val="002B1803"/>
    <w:rsid w:val="002B1A24"/>
    <w:rsid w:val="002B28F5"/>
    <w:rsid w:val="002B2DEC"/>
    <w:rsid w:val="002B3C6B"/>
    <w:rsid w:val="002B446F"/>
    <w:rsid w:val="002B5627"/>
    <w:rsid w:val="002B565B"/>
    <w:rsid w:val="002B5F44"/>
    <w:rsid w:val="002B6FA9"/>
    <w:rsid w:val="002B714B"/>
    <w:rsid w:val="002C05A4"/>
    <w:rsid w:val="002C07A2"/>
    <w:rsid w:val="002C0832"/>
    <w:rsid w:val="002C0C53"/>
    <w:rsid w:val="002C0DA8"/>
    <w:rsid w:val="002C0F47"/>
    <w:rsid w:val="002C1BD9"/>
    <w:rsid w:val="002C265C"/>
    <w:rsid w:val="002C2F4C"/>
    <w:rsid w:val="002C34E0"/>
    <w:rsid w:val="002C387A"/>
    <w:rsid w:val="002C4045"/>
    <w:rsid w:val="002C43E8"/>
    <w:rsid w:val="002C45FA"/>
    <w:rsid w:val="002C4CCB"/>
    <w:rsid w:val="002C52CD"/>
    <w:rsid w:val="002C5DDF"/>
    <w:rsid w:val="002C62D5"/>
    <w:rsid w:val="002C69EC"/>
    <w:rsid w:val="002C6B6E"/>
    <w:rsid w:val="002C703A"/>
    <w:rsid w:val="002D06DE"/>
    <w:rsid w:val="002D0F0E"/>
    <w:rsid w:val="002D17A2"/>
    <w:rsid w:val="002D187F"/>
    <w:rsid w:val="002D1C23"/>
    <w:rsid w:val="002D341E"/>
    <w:rsid w:val="002D3A74"/>
    <w:rsid w:val="002D43E2"/>
    <w:rsid w:val="002D440F"/>
    <w:rsid w:val="002D4DCD"/>
    <w:rsid w:val="002D52D1"/>
    <w:rsid w:val="002D54E4"/>
    <w:rsid w:val="002D554D"/>
    <w:rsid w:val="002D58B4"/>
    <w:rsid w:val="002D64BC"/>
    <w:rsid w:val="002D69D8"/>
    <w:rsid w:val="002D6C83"/>
    <w:rsid w:val="002D6F06"/>
    <w:rsid w:val="002D6F63"/>
    <w:rsid w:val="002E0C32"/>
    <w:rsid w:val="002E0C8E"/>
    <w:rsid w:val="002E0D9C"/>
    <w:rsid w:val="002E1125"/>
    <w:rsid w:val="002E1D1A"/>
    <w:rsid w:val="002E3188"/>
    <w:rsid w:val="002E3501"/>
    <w:rsid w:val="002E3D5E"/>
    <w:rsid w:val="002E41CB"/>
    <w:rsid w:val="002E4361"/>
    <w:rsid w:val="002E5373"/>
    <w:rsid w:val="002E5C57"/>
    <w:rsid w:val="002E5FE2"/>
    <w:rsid w:val="002E6059"/>
    <w:rsid w:val="002E69B7"/>
    <w:rsid w:val="002E7C6A"/>
    <w:rsid w:val="002E7CED"/>
    <w:rsid w:val="002F1426"/>
    <w:rsid w:val="002F1448"/>
    <w:rsid w:val="002F3C88"/>
    <w:rsid w:val="002F3F77"/>
    <w:rsid w:val="002F4850"/>
    <w:rsid w:val="002F514A"/>
    <w:rsid w:val="002F52E3"/>
    <w:rsid w:val="002F53C2"/>
    <w:rsid w:val="002F58E8"/>
    <w:rsid w:val="002F6B9D"/>
    <w:rsid w:val="002F7AE3"/>
    <w:rsid w:val="002F7CED"/>
    <w:rsid w:val="003004D2"/>
    <w:rsid w:val="00300C2D"/>
    <w:rsid w:val="00301B77"/>
    <w:rsid w:val="00302041"/>
    <w:rsid w:val="00302FAC"/>
    <w:rsid w:val="003033A1"/>
    <w:rsid w:val="003053B0"/>
    <w:rsid w:val="00306B92"/>
    <w:rsid w:val="00307473"/>
    <w:rsid w:val="00307A9F"/>
    <w:rsid w:val="00307DB2"/>
    <w:rsid w:val="003104B5"/>
    <w:rsid w:val="00310A64"/>
    <w:rsid w:val="00310D9C"/>
    <w:rsid w:val="00310F1C"/>
    <w:rsid w:val="003111B3"/>
    <w:rsid w:val="003115B9"/>
    <w:rsid w:val="003120BA"/>
    <w:rsid w:val="00312211"/>
    <w:rsid w:val="003128FE"/>
    <w:rsid w:val="00313084"/>
    <w:rsid w:val="0031464A"/>
    <w:rsid w:val="00314A74"/>
    <w:rsid w:val="00314D6B"/>
    <w:rsid w:val="00314F18"/>
    <w:rsid w:val="00315C90"/>
    <w:rsid w:val="0031625B"/>
    <w:rsid w:val="0031679F"/>
    <w:rsid w:val="003168C7"/>
    <w:rsid w:val="0031693C"/>
    <w:rsid w:val="003171DB"/>
    <w:rsid w:val="00320CEA"/>
    <w:rsid w:val="00321513"/>
    <w:rsid w:val="00322F1F"/>
    <w:rsid w:val="00322F3A"/>
    <w:rsid w:val="003254BE"/>
    <w:rsid w:val="003256F9"/>
    <w:rsid w:val="0032709F"/>
    <w:rsid w:val="00327FF0"/>
    <w:rsid w:val="003307B8"/>
    <w:rsid w:val="00330919"/>
    <w:rsid w:val="00331798"/>
    <w:rsid w:val="003319B4"/>
    <w:rsid w:val="00331FA6"/>
    <w:rsid w:val="00332060"/>
    <w:rsid w:val="00333484"/>
    <w:rsid w:val="003337E1"/>
    <w:rsid w:val="00333ED2"/>
    <w:rsid w:val="003343B7"/>
    <w:rsid w:val="0033575E"/>
    <w:rsid w:val="00335EF7"/>
    <w:rsid w:val="00340316"/>
    <w:rsid w:val="003403C4"/>
    <w:rsid w:val="003410B6"/>
    <w:rsid w:val="00341B24"/>
    <w:rsid w:val="00341C74"/>
    <w:rsid w:val="0034316B"/>
    <w:rsid w:val="0034334F"/>
    <w:rsid w:val="003438D2"/>
    <w:rsid w:val="00344391"/>
    <w:rsid w:val="00344614"/>
    <w:rsid w:val="00345365"/>
    <w:rsid w:val="0034586E"/>
    <w:rsid w:val="00346F6B"/>
    <w:rsid w:val="00350C4A"/>
    <w:rsid w:val="00350EB2"/>
    <w:rsid w:val="0035136F"/>
    <w:rsid w:val="0035184E"/>
    <w:rsid w:val="00351CB4"/>
    <w:rsid w:val="00352006"/>
    <w:rsid w:val="00352567"/>
    <w:rsid w:val="003531F1"/>
    <w:rsid w:val="00353861"/>
    <w:rsid w:val="00353B6A"/>
    <w:rsid w:val="00353EA9"/>
    <w:rsid w:val="00353EAA"/>
    <w:rsid w:val="00354C43"/>
    <w:rsid w:val="0035514F"/>
    <w:rsid w:val="0035534B"/>
    <w:rsid w:val="00355471"/>
    <w:rsid w:val="003559F8"/>
    <w:rsid w:val="00355B34"/>
    <w:rsid w:val="003574CD"/>
    <w:rsid w:val="00357AB0"/>
    <w:rsid w:val="00357BD3"/>
    <w:rsid w:val="00360EF0"/>
    <w:rsid w:val="00362001"/>
    <w:rsid w:val="00362A69"/>
    <w:rsid w:val="00362E37"/>
    <w:rsid w:val="00364A7D"/>
    <w:rsid w:val="00364F04"/>
    <w:rsid w:val="00365932"/>
    <w:rsid w:val="00365DBE"/>
    <w:rsid w:val="00366739"/>
    <w:rsid w:val="00370CB3"/>
    <w:rsid w:val="00370D35"/>
    <w:rsid w:val="00370E48"/>
    <w:rsid w:val="00370F42"/>
    <w:rsid w:val="003713C1"/>
    <w:rsid w:val="003714F4"/>
    <w:rsid w:val="00372710"/>
    <w:rsid w:val="00373D32"/>
    <w:rsid w:val="003742C2"/>
    <w:rsid w:val="00374AE6"/>
    <w:rsid w:val="003760FC"/>
    <w:rsid w:val="00376BF6"/>
    <w:rsid w:val="0037739A"/>
    <w:rsid w:val="00380AF9"/>
    <w:rsid w:val="00381579"/>
    <w:rsid w:val="00381E82"/>
    <w:rsid w:val="0038258F"/>
    <w:rsid w:val="00383AAB"/>
    <w:rsid w:val="00383B9E"/>
    <w:rsid w:val="003843E6"/>
    <w:rsid w:val="00384501"/>
    <w:rsid w:val="0038562A"/>
    <w:rsid w:val="00385DA7"/>
    <w:rsid w:val="00386BE7"/>
    <w:rsid w:val="00387082"/>
    <w:rsid w:val="00387189"/>
    <w:rsid w:val="00387637"/>
    <w:rsid w:val="00387910"/>
    <w:rsid w:val="00390B9D"/>
    <w:rsid w:val="00390BEC"/>
    <w:rsid w:val="0039114D"/>
    <w:rsid w:val="003913B6"/>
    <w:rsid w:val="0039180C"/>
    <w:rsid w:val="00391F1A"/>
    <w:rsid w:val="00392B87"/>
    <w:rsid w:val="00393E4F"/>
    <w:rsid w:val="00394C1A"/>
    <w:rsid w:val="00394ECB"/>
    <w:rsid w:val="00394F35"/>
    <w:rsid w:val="0039524A"/>
    <w:rsid w:val="003966B1"/>
    <w:rsid w:val="00396A2E"/>
    <w:rsid w:val="00396E10"/>
    <w:rsid w:val="00396FC6"/>
    <w:rsid w:val="0039707E"/>
    <w:rsid w:val="003973EF"/>
    <w:rsid w:val="003A04D6"/>
    <w:rsid w:val="003A1330"/>
    <w:rsid w:val="003A2C04"/>
    <w:rsid w:val="003A3263"/>
    <w:rsid w:val="003A3A65"/>
    <w:rsid w:val="003A46EE"/>
    <w:rsid w:val="003A481D"/>
    <w:rsid w:val="003A5084"/>
    <w:rsid w:val="003A54DB"/>
    <w:rsid w:val="003A55D6"/>
    <w:rsid w:val="003A6454"/>
    <w:rsid w:val="003B075C"/>
    <w:rsid w:val="003B09CB"/>
    <w:rsid w:val="003B0E90"/>
    <w:rsid w:val="003B2B61"/>
    <w:rsid w:val="003B3BC1"/>
    <w:rsid w:val="003B3D41"/>
    <w:rsid w:val="003B3F6C"/>
    <w:rsid w:val="003B4459"/>
    <w:rsid w:val="003B47C8"/>
    <w:rsid w:val="003B4F47"/>
    <w:rsid w:val="003B4FB1"/>
    <w:rsid w:val="003B665C"/>
    <w:rsid w:val="003B69F5"/>
    <w:rsid w:val="003B7B56"/>
    <w:rsid w:val="003C0B29"/>
    <w:rsid w:val="003C0B68"/>
    <w:rsid w:val="003C1975"/>
    <w:rsid w:val="003C2107"/>
    <w:rsid w:val="003C22D6"/>
    <w:rsid w:val="003C267A"/>
    <w:rsid w:val="003C2B03"/>
    <w:rsid w:val="003C35F3"/>
    <w:rsid w:val="003C3824"/>
    <w:rsid w:val="003C40DC"/>
    <w:rsid w:val="003C4DB2"/>
    <w:rsid w:val="003C4E45"/>
    <w:rsid w:val="003C5C5B"/>
    <w:rsid w:val="003C5CC9"/>
    <w:rsid w:val="003C5D77"/>
    <w:rsid w:val="003C60CA"/>
    <w:rsid w:val="003C6403"/>
    <w:rsid w:val="003C6692"/>
    <w:rsid w:val="003C6895"/>
    <w:rsid w:val="003C6CDE"/>
    <w:rsid w:val="003C6E7B"/>
    <w:rsid w:val="003C71B5"/>
    <w:rsid w:val="003C727A"/>
    <w:rsid w:val="003C761C"/>
    <w:rsid w:val="003C78DC"/>
    <w:rsid w:val="003C7B58"/>
    <w:rsid w:val="003C7E60"/>
    <w:rsid w:val="003D0384"/>
    <w:rsid w:val="003D122D"/>
    <w:rsid w:val="003D1EDA"/>
    <w:rsid w:val="003D311E"/>
    <w:rsid w:val="003D3192"/>
    <w:rsid w:val="003D3FD8"/>
    <w:rsid w:val="003D416D"/>
    <w:rsid w:val="003D463B"/>
    <w:rsid w:val="003E091A"/>
    <w:rsid w:val="003E1559"/>
    <w:rsid w:val="003E1820"/>
    <w:rsid w:val="003E260B"/>
    <w:rsid w:val="003E40A6"/>
    <w:rsid w:val="003E4A1F"/>
    <w:rsid w:val="003E5610"/>
    <w:rsid w:val="003E602C"/>
    <w:rsid w:val="003E61BC"/>
    <w:rsid w:val="003E63A8"/>
    <w:rsid w:val="003E67E8"/>
    <w:rsid w:val="003E6BB4"/>
    <w:rsid w:val="003E71C7"/>
    <w:rsid w:val="003E7BA7"/>
    <w:rsid w:val="003F0466"/>
    <w:rsid w:val="003F0A51"/>
    <w:rsid w:val="003F16BE"/>
    <w:rsid w:val="003F1E37"/>
    <w:rsid w:val="003F23A6"/>
    <w:rsid w:val="003F31FE"/>
    <w:rsid w:val="003F386F"/>
    <w:rsid w:val="003F3EE5"/>
    <w:rsid w:val="003F4679"/>
    <w:rsid w:val="003F46C6"/>
    <w:rsid w:val="003F4CCF"/>
    <w:rsid w:val="003F52C0"/>
    <w:rsid w:val="003F5539"/>
    <w:rsid w:val="003F5992"/>
    <w:rsid w:val="003F5EA9"/>
    <w:rsid w:val="003F6F31"/>
    <w:rsid w:val="003F72B8"/>
    <w:rsid w:val="003F7786"/>
    <w:rsid w:val="003F7CEE"/>
    <w:rsid w:val="003F7F01"/>
    <w:rsid w:val="00400D2C"/>
    <w:rsid w:val="00401712"/>
    <w:rsid w:val="00402712"/>
    <w:rsid w:val="0040293D"/>
    <w:rsid w:val="0040393E"/>
    <w:rsid w:val="00403CE0"/>
    <w:rsid w:val="004045C5"/>
    <w:rsid w:val="004054D5"/>
    <w:rsid w:val="004058F5"/>
    <w:rsid w:val="00405B5C"/>
    <w:rsid w:val="00406217"/>
    <w:rsid w:val="00406493"/>
    <w:rsid w:val="004070AA"/>
    <w:rsid w:val="004077B0"/>
    <w:rsid w:val="0041110C"/>
    <w:rsid w:val="00411289"/>
    <w:rsid w:val="0041157C"/>
    <w:rsid w:val="00411758"/>
    <w:rsid w:val="00411F0D"/>
    <w:rsid w:val="00412364"/>
    <w:rsid w:val="00412A43"/>
    <w:rsid w:val="00412D8D"/>
    <w:rsid w:val="0041345D"/>
    <w:rsid w:val="0041387E"/>
    <w:rsid w:val="00413B1A"/>
    <w:rsid w:val="004154F5"/>
    <w:rsid w:val="004156B3"/>
    <w:rsid w:val="0041585B"/>
    <w:rsid w:val="00416671"/>
    <w:rsid w:val="004166B3"/>
    <w:rsid w:val="00416B45"/>
    <w:rsid w:val="00416DBD"/>
    <w:rsid w:val="004173C3"/>
    <w:rsid w:val="00417B19"/>
    <w:rsid w:val="004201DF"/>
    <w:rsid w:val="00420B99"/>
    <w:rsid w:val="0042119E"/>
    <w:rsid w:val="00421974"/>
    <w:rsid w:val="004219AB"/>
    <w:rsid w:val="0042313B"/>
    <w:rsid w:val="00423293"/>
    <w:rsid w:val="004232C5"/>
    <w:rsid w:val="00423AAC"/>
    <w:rsid w:val="00423C6F"/>
    <w:rsid w:val="00425096"/>
    <w:rsid w:val="00425723"/>
    <w:rsid w:val="004258A8"/>
    <w:rsid w:val="004259D8"/>
    <w:rsid w:val="00426913"/>
    <w:rsid w:val="00426D18"/>
    <w:rsid w:val="00426FBF"/>
    <w:rsid w:val="00427AF9"/>
    <w:rsid w:val="00430BEE"/>
    <w:rsid w:val="004318B3"/>
    <w:rsid w:val="00434878"/>
    <w:rsid w:val="004348DF"/>
    <w:rsid w:val="00435489"/>
    <w:rsid w:val="00435680"/>
    <w:rsid w:val="004368E8"/>
    <w:rsid w:val="00441280"/>
    <w:rsid w:val="00441869"/>
    <w:rsid w:val="00441BA4"/>
    <w:rsid w:val="00442A67"/>
    <w:rsid w:val="00442B3C"/>
    <w:rsid w:val="004433B3"/>
    <w:rsid w:val="0044392E"/>
    <w:rsid w:val="0044416C"/>
    <w:rsid w:val="00444397"/>
    <w:rsid w:val="004445D9"/>
    <w:rsid w:val="00444610"/>
    <w:rsid w:val="004448A6"/>
    <w:rsid w:val="004448B4"/>
    <w:rsid w:val="00444A08"/>
    <w:rsid w:val="00444EFB"/>
    <w:rsid w:val="004456AF"/>
    <w:rsid w:val="00445E01"/>
    <w:rsid w:val="004470AF"/>
    <w:rsid w:val="00447E73"/>
    <w:rsid w:val="00447E9A"/>
    <w:rsid w:val="00447FE0"/>
    <w:rsid w:val="00450265"/>
    <w:rsid w:val="00450536"/>
    <w:rsid w:val="00450DDF"/>
    <w:rsid w:val="00450EAB"/>
    <w:rsid w:val="0045249D"/>
    <w:rsid w:val="004527B0"/>
    <w:rsid w:val="00453056"/>
    <w:rsid w:val="00453474"/>
    <w:rsid w:val="004538E8"/>
    <w:rsid w:val="004557BB"/>
    <w:rsid w:val="00455B65"/>
    <w:rsid w:val="00456D79"/>
    <w:rsid w:val="004571E0"/>
    <w:rsid w:val="004571F3"/>
    <w:rsid w:val="00457261"/>
    <w:rsid w:val="00457573"/>
    <w:rsid w:val="0045760E"/>
    <w:rsid w:val="004600AB"/>
    <w:rsid w:val="00462078"/>
    <w:rsid w:val="00462E85"/>
    <w:rsid w:val="004632B3"/>
    <w:rsid w:val="00465E29"/>
    <w:rsid w:val="0046636F"/>
    <w:rsid w:val="0046688E"/>
    <w:rsid w:val="00470377"/>
    <w:rsid w:val="004704C5"/>
    <w:rsid w:val="00470AD5"/>
    <w:rsid w:val="00470E52"/>
    <w:rsid w:val="0047175A"/>
    <w:rsid w:val="00472764"/>
    <w:rsid w:val="00473167"/>
    <w:rsid w:val="0047344B"/>
    <w:rsid w:val="0047356D"/>
    <w:rsid w:val="00473F21"/>
    <w:rsid w:val="004762A3"/>
    <w:rsid w:val="00476E7F"/>
    <w:rsid w:val="00476E94"/>
    <w:rsid w:val="00476F12"/>
    <w:rsid w:val="00477C82"/>
    <w:rsid w:val="004805B7"/>
    <w:rsid w:val="004806FF"/>
    <w:rsid w:val="00480EAC"/>
    <w:rsid w:val="00481634"/>
    <w:rsid w:val="00481B4C"/>
    <w:rsid w:val="0048251C"/>
    <w:rsid w:val="00482B02"/>
    <w:rsid w:val="00482FBE"/>
    <w:rsid w:val="004836C8"/>
    <w:rsid w:val="00484DC0"/>
    <w:rsid w:val="00486B51"/>
    <w:rsid w:val="00487426"/>
    <w:rsid w:val="00487904"/>
    <w:rsid w:val="00487A52"/>
    <w:rsid w:val="00487DF3"/>
    <w:rsid w:val="00487F11"/>
    <w:rsid w:val="004909D0"/>
    <w:rsid w:val="0049171E"/>
    <w:rsid w:val="004919EA"/>
    <w:rsid w:val="00492FAE"/>
    <w:rsid w:val="00493FA9"/>
    <w:rsid w:val="004952DE"/>
    <w:rsid w:val="004955F6"/>
    <w:rsid w:val="0049601D"/>
    <w:rsid w:val="00496BD2"/>
    <w:rsid w:val="00497A0B"/>
    <w:rsid w:val="00497B55"/>
    <w:rsid w:val="004A0967"/>
    <w:rsid w:val="004A100C"/>
    <w:rsid w:val="004A161F"/>
    <w:rsid w:val="004A1DD4"/>
    <w:rsid w:val="004A2020"/>
    <w:rsid w:val="004A26DA"/>
    <w:rsid w:val="004A28D6"/>
    <w:rsid w:val="004A2B27"/>
    <w:rsid w:val="004A3372"/>
    <w:rsid w:val="004A3CDC"/>
    <w:rsid w:val="004A4266"/>
    <w:rsid w:val="004A4EB4"/>
    <w:rsid w:val="004A53CF"/>
    <w:rsid w:val="004A617E"/>
    <w:rsid w:val="004A685B"/>
    <w:rsid w:val="004A6FCD"/>
    <w:rsid w:val="004A7D21"/>
    <w:rsid w:val="004B039B"/>
    <w:rsid w:val="004B0A33"/>
    <w:rsid w:val="004B1370"/>
    <w:rsid w:val="004B1B2A"/>
    <w:rsid w:val="004B1C2D"/>
    <w:rsid w:val="004B22F5"/>
    <w:rsid w:val="004B2395"/>
    <w:rsid w:val="004B2B34"/>
    <w:rsid w:val="004B326A"/>
    <w:rsid w:val="004B3322"/>
    <w:rsid w:val="004B33AC"/>
    <w:rsid w:val="004B4F95"/>
    <w:rsid w:val="004B5833"/>
    <w:rsid w:val="004B586E"/>
    <w:rsid w:val="004B649A"/>
    <w:rsid w:val="004B6694"/>
    <w:rsid w:val="004B77CD"/>
    <w:rsid w:val="004C02F5"/>
    <w:rsid w:val="004C0A31"/>
    <w:rsid w:val="004C0FCF"/>
    <w:rsid w:val="004C1CD0"/>
    <w:rsid w:val="004C2191"/>
    <w:rsid w:val="004C26C6"/>
    <w:rsid w:val="004C2FA0"/>
    <w:rsid w:val="004C41AD"/>
    <w:rsid w:val="004C41B0"/>
    <w:rsid w:val="004C5253"/>
    <w:rsid w:val="004C5F3D"/>
    <w:rsid w:val="004C5FA1"/>
    <w:rsid w:val="004C631D"/>
    <w:rsid w:val="004C6ADA"/>
    <w:rsid w:val="004C6DFF"/>
    <w:rsid w:val="004C6ED6"/>
    <w:rsid w:val="004D02FB"/>
    <w:rsid w:val="004D0351"/>
    <w:rsid w:val="004D04CA"/>
    <w:rsid w:val="004D0B15"/>
    <w:rsid w:val="004D2048"/>
    <w:rsid w:val="004D2638"/>
    <w:rsid w:val="004D2D71"/>
    <w:rsid w:val="004D2F02"/>
    <w:rsid w:val="004D43FE"/>
    <w:rsid w:val="004D4404"/>
    <w:rsid w:val="004D4759"/>
    <w:rsid w:val="004D6EA0"/>
    <w:rsid w:val="004D70E9"/>
    <w:rsid w:val="004E042B"/>
    <w:rsid w:val="004E07B8"/>
    <w:rsid w:val="004E1D1A"/>
    <w:rsid w:val="004E25D2"/>
    <w:rsid w:val="004E2A15"/>
    <w:rsid w:val="004E2C5F"/>
    <w:rsid w:val="004E2EF5"/>
    <w:rsid w:val="004E381B"/>
    <w:rsid w:val="004E3BAB"/>
    <w:rsid w:val="004E4123"/>
    <w:rsid w:val="004E4163"/>
    <w:rsid w:val="004E46D4"/>
    <w:rsid w:val="004E6384"/>
    <w:rsid w:val="004E7751"/>
    <w:rsid w:val="004E7937"/>
    <w:rsid w:val="004E7C2F"/>
    <w:rsid w:val="004F0904"/>
    <w:rsid w:val="004F13A2"/>
    <w:rsid w:val="004F145F"/>
    <w:rsid w:val="004F1DFB"/>
    <w:rsid w:val="004F1F30"/>
    <w:rsid w:val="004F2628"/>
    <w:rsid w:val="004F38A9"/>
    <w:rsid w:val="004F3EE4"/>
    <w:rsid w:val="004F5867"/>
    <w:rsid w:val="004F64FA"/>
    <w:rsid w:val="004F6769"/>
    <w:rsid w:val="004F6903"/>
    <w:rsid w:val="004F7E7E"/>
    <w:rsid w:val="00500B44"/>
    <w:rsid w:val="005023C5"/>
    <w:rsid w:val="00502E19"/>
    <w:rsid w:val="0050304F"/>
    <w:rsid w:val="00503F3B"/>
    <w:rsid w:val="005042E1"/>
    <w:rsid w:val="00504887"/>
    <w:rsid w:val="0050541A"/>
    <w:rsid w:val="0050543A"/>
    <w:rsid w:val="00505792"/>
    <w:rsid w:val="00505A9C"/>
    <w:rsid w:val="00506832"/>
    <w:rsid w:val="00506A12"/>
    <w:rsid w:val="00506C4C"/>
    <w:rsid w:val="00506D0A"/>
    <w:rsid w:val="00507CAA"/>
    <w:rsid w:val="00507E16"/>
    <w:rsid w:val="00510835"/>
    <w:rsid w:val="00511C0F"/>
    <w:rsid w:val="0051202D"/>
    <w:rsid w:val="005124C6"/>
    <w:rsid w:val="00513422"/>
    <w:rsid w:val="00514B21"/>
    <w:rsid w:val="005154FA"/>
    <w:rsid w:val="00516601"/>
    <w:rsid w:val="00516972"/>
    <w:rsid w:val="00517353"/>
    <w:rsid w:val="00517460"/>
    <w:rsid w:val="00520057"/>
    <w:rsid w:val="005212DE"/>
    <w:rsid w:val="00521D59"/>
    <w:rsid w:val="0052278E"/>
    <w:rsid w:val="00523E0A"/>
    <w:rsid w:val="0052454E"/>
    <w:rsid w:val="00524A8B"/>
    <w:rsid w:val="00524C6D"/>
    <w:rsid w:val="00524E0F"/>
    <w:rsid w:val="005264A8"/>
    <w:rsid w:val="0052686D"/>
    <w:rsid w:val="00526AAD"/>
    <w:rsid w:val="00526BF9"/>
    <w:rsid w:val="005309DC"/>
    <w:rsid w:val="00530D01"/>
    <w:rsid w:val="005322E1"/>
    <w:rsid w:val="00532D75"/>
    <w:rsid w:val="00533071"/>
    <w:rsid w:val="005342FA"/>
    <w:rsid w:val="0053448E"/>
    <w:rsid w:val="0053462E"/>
    <w:rsid w:val="00534ABB"/>
    <w:rsid w:val="00534B38"/>
    <w:rsid w:val="0053501E"/>
    <w:rsid w:val="00535B74"/>
    <w:rsid w:val="00536065"/>
    <w:rsid w:val="00536F30"/>
    <w:rsid w:val="005375D1"/>
    <w:rsid w:val="005375DC"/>
    <w:rsid w:val="005403B2"/>
    <w:rsid w:val="00540789"/>
    <w:rsid w:val="00540A17"/>
    <w:rsid w:val="00541335"/>
    <w:rsid w:val="00541671"/>
    <w:rsid w:val="00541700"/>
    <w:rsid w:val="005418ED"/>
    <w:rsid w:val="00542507"/>
    <w:rsid w:val="00543384"/>
    <w:rsid w:val="00543FD1"/>
    <w:rsid w:val="0054462B"/>
    <w:rsid w:val="00544999"/>
    <w:rsid w:val="00544AC1"/>
    <w:rsid w:val="00544FB1"/>
    <w:rsid w:val="005453C5"/>
    <w:rsid w:val="005456A8"/>
    <w:rsid w:val="005462A2"/>
    <w:rsid w:val="00546C17"/>
    <w:rsid w:val="005473CF"/>
    <w:rsid w:val="00547734"/>
    <w:rsid w:val="00550306"/>
    <w:rsid w:val="0055076F"/>
    <w:rsid w:val="00551B2E"/>
    <w:rsid w:val="00551EC0"/>
    <w:rsid w:val="0055319A"/>
    <w:rsid w:val="00554336"/>
    <w:rsid w:val="005546B3"/>
    <w:rsid w:val="00556820"/>
    <w:rsid w:val="00556E88"/>
    <w:rsid w:val="00560228"/>
    <w:rsid w:val="00560C7F"/>
    <w:rsid w:val="00560F87"/>
    <w:rsid w:val="0056132D"/>
    <w:rsid w:val="0056134D"/>
    <w:rsid w:val="00562994"/>
    <w:rsid w:val="005632B3"/>
    <w:rsid w:val="00563963"/>
    <w:rsid w:val="00563FDB"/>
    <w:rsid w:val="00564C7B"/>
    <w:rsid w:val="00564D17"/>
    <w:rsid w:val="00564E42"/>
    <w:rsid w:val="00564EFA"/>
    <w:rsid w:val="00565047"/>
    <w:rsid w:val="0056564A"/>
    <w:rsid w:val="00565FC8"/>
    <w:rsid w:val="00565FE5"/>
    <w:rsid w:val="005660D2"/>
    <w:rsid w:val="00566345"/>
    <w:rsid w:val="005664EF"/>
    <w:rsid w:val="00566C56"/>
    <w:rsid w:val="00566CFF"/>
    <w:rsid w:val="005701E8"/>
    <w:rsid w:val="0057170E"/>
    <w:rsid w:val="00571EE5"/>
    <w:rsid w:val="00573318"/>
    <w:rsid w:val="00573DAE"/>
    <w:rsid w:val="00573F9F"/>
    <w:rsid w:val="0057417F"/>
    <w:rsid w:val="00575C2C"/>
    <w:rsid w:val="00575D75"/>
    <w:rsid w:val="00575FA6"/>
    <w:rsid w:val="0057631B"/>
    <w:rsid w:val="0057637D"/>
    <w:rsid w:val="00576A2B"/>
    <w:rsid w:val="0058017C"/>
    <w:rsid w:val="005803C0"/>
    <w:rsid w:val="0058120D"/>
    <w:rsid w:val="005814FE"/>
    <w:rsid w:val="0058216B"/>
    <w:rsid w:val="00583F4D"/>
    <w:rsid w:val="005846A1"/>
    <w:rsid w:val="005851AA"/>
    <w:rsid w:val="00585B1C"/>
    <w:rsid w:val="00585C36"/>
    <w:rsid w:val="00587A6C"/>
    <w:rsid w:val="00587B93"/>
    <w:rsid w:val="00590066"/>
    <w:rsid w:val="00590BA2"/>
    <w:rsid w:val="00590C7A"/>
    <w:rsid w:val="00591CF8"/>
    <w:rsid w:val="00592683"/>
    <w:rsid w:val="0059280B"/>
    <w:rsid w:val="00593F89"/>
    <w:rsid w:val="005944C8"/>
    <w:rsid w:val="00594A97"/>
    <w:rsid w:val="00596AC9"/>
    <w:rsid w:val="00597894"/>
    <w:rsid w:val="00597A24"/>
    <w:rsid w:val="00597C9B"/>
    <w:rsid w:val="005A03BA"/>
    <w:rsid w:val="005A1937"/>
    <w:rsid w:val="005A1C62"/>
    <w:rsid w:val="005A1CBD"/>
    <w:rsid w:val="005A2432"/>
    <w:rsid w:val="005A358B"/>
    <w:rsid w:val="005A5B7F"/>
    <w:rsid w:val="005A6309"/>
    <w:rsid w:val="005A7502"/>
    <w:rsid w:val="005B0464"/>
    <w:rsid w:val="005B0B9B"/>
    <w:rsid w:val="005B1DF1"/>
    <w:rsid w:val="005B3953"/>
    <w:rsid w:val="005B546D"/>
    <w:rsid w:val="005B54CC"/>
    <w:rsid w:val="005B5FF5"/>
    <w:rsid w:val="005B68CE"/>
    <w:rsid w:val="005B7007"/>
    <w:rsid w:val="005B7137"/>
    <w:rsid w:val="005B7CBA"/>
    <w:rsid w:val="005C0A0F"/>
    <w:rsid w:val="005C203C"/>
    <w:rsid w:val="005C2E85"/>
    <w:rsid w:val="005C2FED"/>
    <w:rsid w:val="005C375F"/>
    <w:rsid w:val="005C3AF0"/>
    <w:rsid w:val="005C484A"/>
    <w:rsid w:val="005C49B3"/>
    <w:rsid w:val="005C4E07"/>
    <w:rsid w:val="005C6B49"/>
    <w:rsid w:val="005C72CE"/>
    <w:rsid w:val="005C7992"/>
    <w:rsid w:val="005D024D"/>
    <w:rsid w:val="005D045F"/>
    <w:rsid w:val="005D2F2F"/>
    <w:rsid w:val="005D373E"/>
    <w:rsid w:val="005D3F83"/>
    <w:rsid w:val="005D5380"/>
    <w:rsid w:val="005D57B7"/>
    <w:rsid w:val="005D653C"/>
    <w:rsid w:val="005D6DB7"/>
    <w:rsid w:val="005E0573"/>
    <w:rsid w:val="005E0C13"/>
    <w:rsid w:val="005E14F4"/>
    <w:rsid w:val="005E1504"/>
    <w:rsid w:val="005E1634"/>
    <w:rsid w:val="005E1CDD"/>
    <w:rsid w:val="005E1F80"/>
    <w:rsid w:val="005E22EE"/>
    <w:rsid w:val="005E4006"/>
    <w:rsid w:val="005E41FB"/>
    <w:rsid w:val="005E428C"/>
    <w:rsid w:val="005E527A"/>
    <w:rsid w:val="005E56F4"/>
    <w:rsid w:val="005E5A69"/>
    <w:rsid w:val="005E5C53"/>
    <w:rsid w:val="005E68F6"/>
    <w:rsid w:val="005F11FF"/>
    <w:rsid w:val="005F472C"/>
    <w:rsid w:val="005F5003"/>
    <w:rsid w:val="005F59FB"/>
    <w:rsid w:val="005F5E07"/>
    <w:rsid w:val="005F614D"/>
    <w:rsid w:val="005F799A"/>
    <w:rsid w:val="005F7D80"/>
    <w:rsid w:val="0060028A"/>
    <w:rsid w:val="00602213"/>
    <w:rsid w:val="00602866"/>
    <w:rsid w:val="006034B7"/>
    <w:rsid w:val="00605552"/>
    <w:rsid w:val="00605894"/>
    <w:rsid w:val="00606727"/>
    <w:rsid w:val="0060681F"/>
    <w:rsid w:val="006105EA"/>
    <w:rsid w:val="0061083D"/>
    <w:rsid w:val="00610F66"/>
    <w:rsid w:val="00611156"/>
    <w:rsid w:val="0061143C"/>
    <w:rsid w:val="00611FE7"/>
    <w:rsid w:val="00611FFC"/>
    <w:rsid w:val="00612221"/>
    <w:rsid w:val="00612817"/>
    <w:rsid w:val="006130EC"/>
    <w:rsid w:val="00613961"/>
    <w:rsid w:val="0061416E"/>
    <w:rsid w:val="00614177"/>
    <w:rsid w:val="006144F6"/>
    <w:rsid w:val="00614661"/>
    <w:rsid w:val="00614C2C"/>
    <w:rsid w:val="00615D03"/>
    <w:rsid w:val="006160DA"/>
    <w:rsid w:val="006165C0"/>
    <w:rsid w:val="006169AB"/>
    <w:rsid w:val="00616CDE"/>
    <w:rsid w:val="00617A82"/>
    <w:rsid w:val="00617BEC"/>
    <w:rsid w:val="00617C60"/>
    <w:rsid w:val="00617CA7"/>
    <w:rsid w:val="00620322"/>
    <w:rsid w:val="00620FEE"/>
    <w:rsid w:val="00621878"/>
    <w:rsid w:val="00622129"/>
    <w:rsid w:val="006224F7"/>
    <w:rsid w:val="00623D96"/>
    <w:rsid w:val="00624565"/>
    <w:rsid w:val="006248BB"/>
    <w:rsid w:val="00624C96"/>
    <w:rsid w:val="00625DF3"/>
    <w:rsid w:val="00625FBB"/>
    <w:rsid w:val="0062650F"/>
    <w:rsid w:val="006271A1"/>
    <w:rsid w:val="006272F2"/>
    <w:rsid w:val="00627E1C"/>
    <w:rsid w:val="00630362"/>
    <w:rsid w:val="0063036C"/>
    <w:rsid w:val="006305FC"/>
    <w:rsid w:val="00630CB1"/>
    <w:rsid w:val="00630CC9"/>
    <w:rsid w:val="00631EBD"/>
    <w:rsid w:val="00632487"/>
    <w:rsid w:val="0063290C"/>
    <w:rsid w:val="00633B62"/>
    <w:rsid w:val="00633D1A"/>
    <w:rsid w:val="006341D1"/>
    <w:rsid w:val="00634793"/>
    <w:rsid w:val="0063494D"/>
    <w:rsid w:val="006359CE"/>
    <w:rsid w:val="00636381"/>
    <w:rsid w:val="0063646D"/>
    <w:rsid w:val="0063655D"/>
    <w:rsid w:val="00636611"/>
    <w:rsid w:val="00636BD6"/>
    <w:rsid w:val="00636DC3"/>
    <w:rsid w:val="006403C6"/>
    <w:rsid w:val="0064168C"/>
    <w:rsid w:val="00641F0B"/>
    <w:rsid w:val="00642426"/>
    <w:rsid w:val="0064242E"/>
    <w:rsid w:val="006424A6"/>
    <w:rsid w:val="00642A09"/>
    <w:rsid w:val="00642BB9"/>
    <w:rsid w:val="006432E9"/>
    <w:rsid w:val="006442E5"/>
    <w:rsid w:val="006445E2"/>
    <w:rsid w:val="00644823"/>
    <w:rsid w:val="00645437"/>
    <w:rsid w:val="00646A52"/>
    <w:rsid w:val="0064721E"/>
    <w:rsid w:val="00650E22"/>
    <w:rsid w:val="00650EB9"/>
    <w:rsid w:val="00652B1D"/>
    <w:rsid w:val="00653CF5"/>
    <w:rsid w:val="0065540D"/>
    <w:rsid w:val="006560AE"/>
    <w:rsid w:val="006566D0"/>
    <w:rsid w:val="00656D48"/>
    <w:rsid w:val="00657B8A"/>
    <w:rsid w:val="00657F92"/>
    <w:rsid w:val="006608FC"/>
    <w:rsid w:val="00661454"/>
    <w:rsid w:val="0066169D"/>
    <w:rsid w:val="0066209F"/>
    <w:rsid w:val="00662378"/>
    <w:rsid w:val="00662814"/>
    <w:rsid w:val="00663311"/>
    <w:rsid w:val="0066381E"/>
    <w:rsid w:val="006638FD"/>
    <w:rsid w:val="00663D29"/>
    <w:rsid w:val="0066460E"/>
    <w:rsid w:val="0066498A"/>
    <w:rsid w:val="00664DE5"/>
    <w:rsid w:val="006666D8"/>
    <w:rsid w:val="00666DA7"/>
    <w:rsid w:val="00670D39"/>
    <w:rsid w:val="00671181"/>
    <w:rsid w:val="00671B58"/>
    <w:rsid w:val="006724B0"/>
    <w:rsid w:val="00672C9B"/>
    <w:rsid w:val="006735DE"/>
    <w:rsid w:val="0067425F"/>
    <w:rsid w:val="00674E53"/>
    <w:rsid w:val="006752EA"/>
    <w:rsid w:val="006755C5"/>
    <w:rsid w:val="006756A5"/>
    <w:rsid w:val="006763B1"/>
    <w:rsid w:val="006764D3"/>
    <w:rsid w:val="006768F5"/>
    <w:rsid w:val="0067726D"/>
    <w:rsid w:val="006772C1"/>
    <w:rsid w:val="006774C1"/>
    <w:rsid w:val="00677A58"/>
    <w:rsid w:val="00680911"/>
    <w:rsid w:val="00680A2A"/>
    <w:rsid w:val="00680EAC"/>
    <w:rsid w:val="00682943"/>
    <w:rsid w:val="006833C0"/>
    <w:rsid w:val="00683A8F"/>
    <w:rsid w:val="006842E1"/>
    <w:rsid w:val="00685D32"/>
    <w:rsid w:val="006861AE"/>
    <w:rsid w:val="00687372"/>
    <w:rsid w:val="00687D5B"/>
    <w:rsid w:val="00687E97"/>
    <w:rsid w:val="00690438"/>
    <w:rsid w:val="006909EB"/>
    <w:rsid w:val="00691844"/>
    <w:rsid w:val="00692BBC"/>
    <w:rsid w:val="006932A7"/>
    <w:rsid w:val="00693CEE"/>
    <w:rsid w:val="0069423E"/>
    <w:rsid w:val="006943EF"/>
    <w:rsid w:val="0069440E"/>
    <w:rsid w:val="00694851"/>
    <w:rsid w:val="0069665F"/>
    <w:rsid w:val="00696941"/>
    <w:rsid w:val="00696FF4"/>
    <w:rsid w:val="006A0605"/>
    <w:rsid w:val="006A0820"/>
    <w:rsid w:val="006A088A"/>
    <w:rsid w:val="006A12AD"/>
    <w:rsid w:val="006A1938"/>
    <w:rsid w:val="006A1DBE"/>
    <w:rsid w:val="006A3237"/>
    <w:rsid w:val="006A44EF"/>
    <w:rsid w:val="006A4ACE"/>
    <w:rsid w:val="006A6FE1"/>
    <w:rsid w:val="006A70B8"/>
    <w:rsid w:val="006A79AF"/>
    <w:rsid w:val="006A7FF9"/>
    <w:rsid w:val="006B00DB"/>
    <w:rsid w:val="006B0932"/>
    <w:rsid w:val="006B0F32"/>
    <w:rsid w:val="006B1301"/>
    <w:rsid w:val="006B1CFE"/>
    <w:rsid w:val="006B1E22"/>
    <w:rsid w:val="006B2E05"/>
    <w:rsid w:val="006B33B6"/>
    <w:rsid w:val="006B34BD"/>
    <w:rsid w:val="006B3B53"/>
    <w:rsid w:val="006B41AD"/>
    <w:rsid w:val="006B527B"/>
    <w:rsid w:val="006B6AE5"/>
    <w:rsid w:val="006B76C2"/>
    <w:rsid w:val="006B7D80"/>
    <w:rsid w:val="006C028E"/>
    <w:rsid w:val="006C02CA"/>
    <w:rsid w:val="006C2262"/>
    <w:rsid w:val="006C2718"/>
    <w:rsid w:val="006C3B76"/>
    <w:rsid w:val="006C4500"/>
    <w:rsid w:val="006C4587"/>
    <w:rsid w:val="006C4923"/>
    <w:rsid w:val="006C4959"/>
    <w:rsid w:val="006C49DA"/>
    <w:rsid w:val="006C4CEB"/>
    <w:rsid w:val="006C5054"/>
    <w:rsid w:val="006C521C"/>
    <w:rsid w:val="006C5435"/>
    <w:rsid w:val="006C6238"/>
    <w:rsid w:val="006C67FA"/>
    <w:rsid w:val="006C70BE"/>
    <w:rsid w:val="006C72BC"/>
    <w:rsid w:val="006C7F97"/>
    <w:rsid w:val="006D11E1"/>
    <w:rsid w:val="006D13CB"/>
    <w:rsid w:val="006D14D5"/>
    <w:rsid w:val="006D1CF7"/>
    <w:rsid w:val="006D1DCC"/>
    <w:rsid w:val="006D1DE4"/>
    <w:rsid w:val="006D2625"/>
    <w:rsid w:val="006D3EB8"/>
    <w:rsid w:val="006D514E"/>
    <w:rsid w:val="006D577E"/>
    <w:rsid w:val="006D64E2"/>
    <w:rsid w:val="006D69CC"/>
    <w:rsid w:val="006D71D4"/>
    <w:rsid w:val="006D74A6"/>
    <w:rsid w:val="006D7A1F"/>
    <w:rsid w:val="006E01C4"/>
    <w:rsid w:val="006E1BF4"/>
    <w:rsid w:val="006E2025"/>
    <w:rsid w:val="006E2BC5"/>
    <w:rsid w:val="006E2C7B"/>
    <w:rsid w:val="006E2E50"/>
    <w:rsid w:val="006E2F4D"/>
    <w:rsid w:val="006E3151"/>
    <w:rsid w:val="006E3FA9"/>
    <w:rsid w:val="006E40A9"/>
    <w:rsid w:val="006E4201"/>
    <w:rsid w:val="006E44AE"/>
    <w:rsid w:val="006E4623"/>
    <w:rsid w:val="006E4895"/>
    <w:rsid w:val="006E4ABF"/>
    <w:rsid w:val="006E4CED"/>
    <w:rsid w:val="006E4FC7"/>
    <w:rsid w:val="006E51EA"/>
    <w:rsid w:val="006E6C38"/>
    <w:rsid w:val="006E75B0"/>
    <w:rsid w:val="006E7C70"/>
    <w:rsid w:val="006F0ECC"/>
    <w:rsid w:val="006F134A"/>
    <w:rsid w:val="006F23BD"/>
    <w:rsid w:val="006F24AE"/>
    <w:rsid w:val="006F3307"/>
    <w:rsid w:val="006F3A67"/>
    <w:rsid w:val="006F4AFF"/>
    <w:rsid w:val="006F4B5C"/>
    <w:rsid w:val="006F7191"/>
    <w:rsid w:val="006F791F"/>
    <w:rsid w:val="00700EE4"/>
    <w:rsid w:val="00702255"/>
    <w:rsid w:val="00702AE5"/>
    <w:rsid w:val="007032FC"/>
    <w:rsid w:val="0070410F"/>
    <w:rsid w:val="007041DE"/>
    <w:rsid w:val="00704BE1"/>
    <w:rsid w:val="00704D9E"/>
    <w:rsid w:val="0070540E"/>
    <w:rsid w:val="007055E9"/>
    <w:rsid w:val="00705971"/>
    <w:rsid w:val="00705A85"/>
    <w:rsid w:val="00705C9E"/>
    <w:rsid w:val="00706505"/>
    <w:rsid w:val="00706B26"/>
    <w:rsid w:val="00707274"/>
    <w:rsid w:val="0070743F"/>
    <w:rsid w:val="0070764A"/>
    <w:rsid w:val="00707CDE"/>
    <w:rsid w:val="00707D83"/>
    <w:rsid w:val="00707E5E"/>
    <w:rsid w:val="00710567"/>
    <w:rsid w:val="007108C0"/>
    <w:rsid w:val="007109FB"/>
    <w:rsid w:val="00710B04"/>
    <w:rsid w:val="00712BA3"/>
    <w:rsid w:val="00713644"/>
    <w:rsid w:val="00715C09"/>
    <w:rsid w:val="0071638B"/>
    <w:rsid w:val="00716A0B"/>
    <w:rsid w:val="00716A7B"/>
    <w:rsid w:val="00716B0B"/>
    <w:rsid w:val="00716EB0"/>
    <w:rsid w:val="00717B68"/>
    <w:rsid w:val="00717DFC"/>
    <w:rsid w:val="0072020A"/>
    <w:rsid w:val="007205D1"/>
    <w:rsid w:val="00720B6E"/>
    <w:rsid w:val="00720CF5"/>
    <w:rsid w:val="00722A22"/>
    <w:rsid w:val="00722AF2"/>
    <w:rsid w:val="00723FE3"/>
    <w:rsid w:val="00724193"/>
    <w:rsid w:val="007243E0"/>
    <w:rsid w:val="007251BB"/>
    <w:rsid w:val="00725380"/>
    <w:rsid w:val="00725E5E"/>
    <w:rsid w:val="0072649A"/>
    <w:rsid w:val="007278F3"/>
    <w:rsid w:val="007308FD"/>
    <w:rsid w:val="007319B6"/>
    <w:rsid w:val="00732F6E"/>
    <w:rsid w:val="007347EC"/>
    <w:rsid w:val="00734C9C"/>
    <w:rsid w:val="00734D53"/>
    <w:rsid w:val="007355C3"/>
    <w:rsid w:val="00735C3A"/>
    <w:rsid w:val="007363AA"/>
    <w:rsid w:val="007364CC"/>
    <w:rsid w:val="0073673A"/>
    <w:rsid w:val="00740610"/>
    <w:rsid w:val="00741EFF"/>
    <w:rsid w:val="00742065"/>
    <w:rsid w:val="00742372"/>
    <w:rsid w:val="00742EFD"/>
    <w:rsid w:val="0074408C"/>
    <w:rsid w:val="007446A1"/>
    <w:rsid w:val="0074543E"/>
    <w:rsid w:val="0074555C"/>
    <w:rsid w:val="00745BA6"/>
    <w:rsid w:val="00746153"/>
    <w:rsid w:val="00746162"/>
    <w:rsid w:val="007466B4"/>
    <w:rsid w:val="00747E2B"/>
    <w:rsid w:val="007502E4"/>
    <w:rsid w:val="00750533"/>
    <w:rsid w:val="00750A12"/>
    <w:rsid w:val="00751240"/>
    <w:rsid w:val="0075188E"/>
    <w:rsid w:val="00751AB2"/>
    <w:rsid w:val="00753464"/>
    <w:rsid w:val="00753603"/>
    <w:rsid w:val="00753C1D"/>
    <w:rsid w:val="00756A84"/>
    <w:rsid w:val="00757341"/>
    <w:rsid w:val="007576AD"/>
    <w:rsid w:val="007605AC"/>
    <w:rsid w:val="00760B03"/>
    <w:rsid w:val="00761010"/>
    <w:rsid w:val="0076187B"/>
    <w:rsid w:val="00761A47"/>
    <w:rsid w:val="00761EA7"/>
    <w:rsid w:val="0076275A"/>
    <w:rsid w:val="007628DF"/>
    <w:rsid w:val="00762A67"/>
    <w:rsid w:val="007638F5"/>
    <w:rsid w:val="007644B0"/>
    <w:rsid w:val="00764BCF"/>
    <w:rsid w:val="0076578D"/>
    <w:rsid w:val="00766EA5"/>
    <w:rsid w:val="00767004"/>
    <w:rsid w:val="007670AC"/>
    <w:rsid w:val="00767986"/>
    <w:rsid w:val="007714F4"/>
    <w:rsid w:val="0077159A"/>
    <w:rsid w:val="00771AA3"/>
    <w:rsid w:val="00771C02"/>
    <w:rsid w:val="00772877"/>
    <w:rsid w:val="00772D0F"/>
    <w:rsid w:val="00773799"/>
    <w:rsid w:val="0077453B"/>
    <w:rsid w:val="00775129"/>
    <w:rsid w:val="00775161"/>
    <w:rsid w:val="007751CF"/>
    <w:rsid w:val="0077531E"/>
    <w:rsid w:val="00775861"/>
    <w:rsid w:val="00776B6D"/>
    <w:rsid w:val="007770A4"/>
    <w:rsid w:val="00777171"/>
    <w:rsid w:val="00780323"/>
    <w:rsid w:val="0078164B"/>
    <w:rsid w:val="0078179A"/>
    <w:rsid w:val="00782B24"/>
    <w:rsid w:val="00783230"/>
    <w:rsid w:val="0078359A"/>
    <w:rsid w:val="00783D74"/>
    <w:rsid w:val="00784288"/>
    <w:rsid w:val="007842FB"/>
    <w:rsid w:val="00784A00"/>
    <w:rsid w:val="007859C4"/>
    <w:rsid w:val="00786D7C"/>
    <w:rsid w:val="00787711"/>
    <w:rsid w:val="0079019F"/>
    <w:rsid w:val="00791320"/>
    <w:rsid w:val="00792C07"/>
    <w:rsid w:val="00793785"/>
    <w:rsid w:val="00793A73"/>
    <w:rsid w:val="00793E0F"/>
    <w:rsid w:val="0079471D"/>
    <w:rsid w:val="00794C59"/>
    <w:rsid w:val="0079507A"/>
    <w:rsid w:val="007956B9"/>
    <w:rsid w:val="007956C9"/>
    <w:rsid w:val="007958AC"/>
    <w:rsid w:val="00797014"/>
    <w:rsid w:val="007A0073"/>
    <w:rsid w:val="007A014A"/>
    <w:rsid w:val="007A01B0"/>
    <w:rsid w:val="007A02D4"/>
    <w:rsid w:val="007A0C86"/>
    <w:rsid w:val="007A0D47"/>
    <w:rsid w:val="007A1ACB"/>
    <w:rsid w:val="007A3625"/>
    <w:rsid w:val="007A47E6"/>
    <w:rsid w:val="007A4B56"/>
    <w:rsid w:val="007A6A59"/>
    <w:rsid w:val="007A7A16"/>
    <w:rsid w:val="007B0241"/>
    <w:rsid w:val="007B02B8"/>
    <w:rsid w:val="007B056C"/>
    <w:rsid w:val="007B07BB"/>
    <w:rsid w:val="007B0C48"/>
    <w:rsid w:val="007B1712"/>
    <w:rsid w:val="007B1A5B"/>
    <w:rsid w:val="007B1EA0"/>
    <w:rsid w:val="007B281F"/>
    <w:rsid w:val="007B3066"/>
    <w:rsid w:val="007B33F3"/>
    <w:rsid w:val="007B35B3"/>
    <w:rsid w:val="007B4B47"/>
    <w:rsid w:val="007B4D7B"/>
    <w:rsid w:val="007B56D4"/>
    <w:rsid w:val="007B6123"/>
    <w:rsid w:val="007B61C7"/>
    <w:rsid w:val="007B6BC1"/>
    <w:rsid w:val="007B71B6"/>
    <w:rsid w:val="007C01DA"/>
    <w:rsid w:val="007C04A4"/>
    <w:rsid w:val="007C1027"/>
    <w:rsid w:val="007C171B"/>
    <w:rsid w:val="007C1C32"/>
    <w:rsid w:val="007C1C3B"/>
    <w:rsid w:val="007C1EC1"/>
    <w:rsid w:val="007C2324"/>
    <w:rsid w:val="007C3164"/>
    <w:rsid w:val="007C49F9"/>
    <w:rsid w:val="007C4E42"/>
    <w:rsid w:val="007C51EC"/>
    <w:rsid w:val="007C597C"/>
    <w:rsid w:val="007C6023"/>
    <w:rsid w:val="007C6597"/>
    <w:rsid w:val="007C7364"/>
    <w:rsid w:val="007D01B8"/>
    <w:rsid w:val="007D1494"/>
    <w:rsid w:val="007D1E40"/>
    <w:rsid w:val="007D25B7"/>
    <w:rsid w:val="007D2F75"/>
    <w:rsid w:val="007D3064"/>
    <w:rsid w:val="007D3A4D"/>
    <w:rsid w:val="007D3D4C"/>
    <w:rsid w:val="007D542C"/>
    <w:rsid w:val="007D5919"/>
    <w:rsid w:val="007D6995"/>
    <w:rsid w:val="007D6EA2"/>
    <w:rsid w:val="007D7644"/>
    <w:rsid w:val="007D7E3C"/>
    <w:rsid w:val="007E0D35"/>
    <w:rsid w:val="007E0E17"/>
    <w:rsid w:val="007E0E67"/>
    <w:rsid w:val="007E1745"/>
    <w:rsid w:val="007E1B47"/>
    <w:rsid w:val="007E257D"/>
    <w:rsid w:val="007E2683"/>
    <w:rsid w:val="007E2D04"/>
    <w:rsid w:val="007E48BD"/>
    <w:rsid w:val="007E666A"/>
    <w:rsid w:val="007E6AB0"/>
    <w:rsid w:val="007F0B19"/>
    <w:rsid w:val="007F103E"/>
    <w:rsid w:val="007F182C"/>
    <w:rsid w:val="007F3403"/>
    <w:rsid w:val="007F392D"/>
    <w:rsid w:val="007F3B79"/>
    <w:rsid w:val="007F3D8D"/>
    <w:rsid w:val="007F431F"/>
    <w:rsid w:val="007F4507"/>
    <w:rsid w:val="007F4C62"/>
    <w:rsid w:val="007F4CE8"/>
    <w:rsid w:val="007F4F67"/>
    <w:rsid w:val="007F5F46"/>
    <w:rsid w:val="007F6383"/>
    <w:rsid w:val="007F6C28"/>
    <w:rsid w:val="007F745C"/>
    <w:rsid w:val="007F7972"/>
    <w:rsid w:val="0080030E"/>
    <w:rsid w:val="00800310"/>
    <w:rsid w:val="0080058E"/>
    <w:rsid w:val="00801D3D"/>
    <w:rsid w:val="008029EC"/>
    <w:rsid w:val="00802AED"/>
    <w:rsid w:val="008034F9"/>
    <w:rsid w:val="0080475A"/>
    <w:rsid w:val="00804858"/>
    <w:rsid w:val="00804BF6"/>
    <w:rsid w:val="00804F72"/>
    <w:rsid w:val="00805E10"/>
    <w:rsid w:val="008075E6"/>
    <w:rsid w:val="00807634"/>
    <w:rsid w:val="0080768C"/>
    <w:rsid w:val="00810378"/>
    <w:rsid w:val="008103BA"/>
    <w:rsid w:val="00810AD0"/>
    <w:rsid w:val="00811416"/>
    <w:rsid w:val="0081167C"/>
    <w:rsid w:val="00812BC8"/>
    <w:rsid w:val="00812CD2"/>
    <w:rsid w:val="008139E3"/>
    <w:rsid w:val="00813B46"/>
    <w:rsid w:val="00813FD3"/>
    <w:rsid w:val="00814044"/>
    <w:rsid w:val="008146EE"/>
    <w:rsid w:val="008147E7"/>
    <w:rsid w:val="00814942"/>
    <w:rsid w:val="00814A70"/>
    <w:rsid w:val="00814B89"/>
    <w:rsid w:val="008158CF"/>
    <w:rsid w:val="0081621F"/>
    <w:rsid w:val="008164ED"/>
    <w:rsid w:val="00816548"/>
    <w:rsid w:val="0081659A"/>
    <w:rsid w:val="00816F0C"/>
    <w:rsid w:val="008173BE"/>
    <w:rsid w:val="00817FC3"/>
    <w:rsid w:val="00820260"/>
    <w:rsid w:val="008212F6"/>
    <w:rsid w:val="00821C3D"/>
    <w:rsid w:val="00821D78"/>
    <w:rsid w:val="008224CD"/>
    <w:rsid w:val="0082329C"/>
    <w:rsid w:val="008232C6"/>
    <w:rsid w:val="00823524"/>
    <w:rsid w:val="00824A83"/>
    <w:rsid w:val="00825C5B"/>
    <w:rsid w:val="00825E28"/>
    <w:rsid w:val="00826444"/>
    <w:rsid w:val="00826BCA"/>
    <w:rsid w:val="0083085C"/>
    <w:rsid w:val="00831057"/>
    <w:rsid w:val="0083163C"/>
    <w:rsid w:val="00831756"/>
    <w:rsid w:val="008317CA"/>
    <w:rsid w:val="0083194C"/>
    <w:rsid w:val="00831F99"/>
    <w:rsid w:val="0083318D"/>
    <w:rsid w:val="008339A0"/>
    <w:rsid w:val="00833EB0"/>
    <w:rsid w:val="008342D3"/>
    <w:rsid w:val="0083486B"/>
    <w:rsid w:val="00834F8D"/>
    <w:rsid w:val="008350A7"/>
    <w:rsid w:val="00835221"/>
    <w:rsid w:val="008364D6"/>
    <w:rsid w:val="0083677D"/>
    <w:rsid w:val="00837859"/>
    <w:rsid w:val="00837BB0"/>
    <w:rsid w:val="00840056"/>
    <w:rsid w:val="0084067B"/>
    <w:rsid w:val="00840D0E"/>
    <w:rsid w:val="0084268A"/>
    <w:rsid w:val="00842718"/>
    <w:rsid w:val="008450A6"/>
    <w:rsid w:val="00846FCD"/>
    <w:rsid w:val="00847C79"/>
    <w:rsid w:val="00850390"/>
    <w:rsid w:val="008528A2"/>
    <w:rsid w:val="00855698"/>
    <w:rsid w:val="008566DD"/>
    <w:rsid w:val="00856765"/>
    <w:rsid w:val="008575A5"/>
    <w:rsid w:val="00857A7F"/>
    <w:rsid w:val="00857F25"/>
    <w:rsid w:val="00860AE4"/>
    <w:rsid w:val="00860FF7"/>
    <w:rsid w:val="0086281A"/>
    <w:rsid w:val="00863382"/>
    <w:rsid w:val="00864BD9"/>
    <w:rsid w:val="00865266"/>
    <w:rsid w:val="00865DEE"/>
    <w:rsid w:val="00865EB8"/>
    <w:rsid w:val="0086714A"/>
    <w:rsid w:val="0086732B"/>
    <w:rsid w:val="00867351"/>
    <w:rsid w:val="008677AE"/>
    <w:rsid w:val="00867F2B"/>
    <w:rsid w:val="00870121"/>
    <w:rsid w:val="00872789"/>
    <w:rsid w:val="00873193"/>
    <w:rsid w:val="00873517"/>
    <w:rsid w:val="008739C5"/>
    <w:rsid w:val="00873E50"/>
    <w:rsid w:val="00874197"/>
    <w:rsid w:val="0087458F"/>
    <w:rsid w:val="0087507D"/>
    <w:rsid w:val="00875189"/>
    <w:rsid w:val="008762E5"/>
    <w:rsid w:val="00876556"/>
    <w:rsid w:val="00876A55"/>
    <w:rsid w:val="00880200"/>
    <w:rsid w:val="0088029B"/>
    <w:rsid w:val="0088096E"/>
    <w:rsid w:val="008813FE"/>
    <w:rsid w:val="00881A8D"/>
    <w:rsid w:val="00881BB9"/>
    <w:rsid w:val="008825E3"/>
    <w:rsid w:val="00882C72"/>
    <w:rsid w:val="008845D9"/>
    <w:rsid w:val="00884780"/>
    <w:rsid w:val="00885584"/>
    <w:rsid w:val="00885F53"/>
    <w:rsid w:val="00886699"/>
    <w:rsid w:val="008868B2"/>
    <w:rsid w:val="00886986"/>
    <w:rsid w:val="0088737D"/>
    <w:rsid w:val="008877A1"/>
    <w:rsid w:val="00887E53"/>
    <w:rsid w:val="0089052A"/>
    <w:rsid w:val="0089082B"/>
    <w:rsid w:val="008910DB"/>
    <w:rsid w:val="008912DE"/>
    <w:rsid w:val="008914E9"/>
    <w:rsid w:val="00891BA3"/>
    <w:rsid w:val="0089226C"/>
    <w:rsid w:val="00892B91"/>
    <w:rsid w:val="00892EDF"/>
    <w:rsid w:val="008935BB"/>
    <w:rsid w:val="008938C0"/>
    <w:rsid w:val="00893ACF"/>
    <w:rsid w:val="00893B13"/>
    <w:rsid w:val="00894523"/>
    <w:rsid w:val="008947E3"/>
    <w:rsid w:val="00894942"/>
    <w:rsid w:val="00895513"/>
    <w:rsid w:val="00895DE8"/>
    <w:rsid w:val="008968C2"/>
    <w:rsid w:val="00896EAC"/>
    <w:rsid w:val="008972B5"/>
    <w:rsid w:val="008A0D34"/>
    <w:rsid w:val="008A1C61"/>
    <w:rsid w:val="008A1CC3"/>
    <w:rsid w:val="008A1D65"/>
    <w:rsid w:val="008A237C"/>
    <w:rsid w:val="008A262F"/>
    <w:rsid w:val="008A3771"/>
    <w:rsid w:val="008A531E"/>
    <w:rsid w:val="008A545F"/>
    <w:rsid w:val="008A5653"/>
    <w:rsid w:val="008A5FFD"/>
    <w:rsid w:val="008A67E2"/>
    <w:rsid w:val="008A6BAA"/>
    <w:rsid w:val="008A711D"/>
    <w:rsid w:val="008B1274"/>
    <w:rsid w:val="008B1479"/>
    <w:rsid w:val="008B191E"/>
    <w:rsid w:val="008B2F23"/>
    <w:rsid w:val="008B4189"/>
    <w:rsid w:val="008B4C0F"/>
    <w:rsid w:val="008B590B"/>
    <w:rsid w:val="008B6360"/>
    <w:rsid w:val="008B6A65"/>
    <w:rsid w:val="008B7646"/>
    <w:rsid w:val="008C18C7"/>
    <w:rsid w:val="008C1E51"/>
    <w:rsid w:val="008C22B2"/>
    <w:rsid w:val="008C258A"/>
    <w:rsid w:val="008C282C"/>
    <w:rsid w:val="008C2BA7"/>
    <w:rsid w:val="008C3CE5"/>
    <w:rsid w:val="008C4046"/>
    <w:rsid w:val="008C441A"/>
    <w:rsid w:val="008C52FC"/>
    <w:rsid w:val="008C6224"/>
    <w:rsid w:val="008C6858"/>
    <w:rsid w:val="008C72C1"/>
    <w:rsid w:val="008C73F2"/>
    <w:rsid w:val="008C78B9"/>
    <w:rsid w:val="008C7A13"/>
    <w:rsid w:val="008D00AF"/>
    <w:rsid w:val="008D1308"/>
    <w:rsid w:val="008D1910"/>
    <w:rsid w:val="008D21C4"/>
    <w:rsid w:val="008D21DA"/>
    <w:rsid w:val="008D2783"/>
    <w:rsid w:val="008D2B73"/>
    <w:rsid w:val="008D2FDA"/>
    <w:rsid w:val="008D34C0"/>
    <w:rsid w:val="008D3A83"/>
    <w:rsid w:val="008D4522"/>
    <w:rsid w:val="008D4E69"/>
    <w:rsid w:val="008D4E6F"/>
    <w:rsid w:val="008D4FD7"/>
    <w:rsid w:val="008D4FEB"/>
    <w:rsid w:val="008D62FD"/>
    <w:rsid w:val="008D670B"/>
    <w:rsid w:val="008D6DEA"/>
    <w:rsid w:val="008D6FE5"/>
    <w:rsid w:val="008D7AFB"/>
    <w:rsid w:val="008D7D85"/>
    <w:rsid w:val="008E00A5"/>
    <w:rsid w:val="008E0958"/>
    <w:rsid w:val="008E1036"/>
    <w:rsid w:val="008E1266"/>
    <w:rsid w:val="008E12D6"/>
    <w:rsid w:val="008E1908"/>
    <w:rsid w:val="008E192E"/>
    <w:rsid w:val="008E1FA4"/>
    <w:rsid w:val="008E2941"/>
    <w:rsid w:val="008E2EF7"/>
    <w:rsid w:val="008E2F84"/>
    <w:rsid w:val="008E352F"/>
    <w:rsid w:val="008E38D9"/>
    <w:rsid w:val="008E3DF6"/>
    <w:rsid w:val="008E42BE"/>
    <w:rsid w:val="008E508C"/>
    <w:rsid w:val="008E6886"/>
    <w:rsid w:val="008E6B55"/>
    <w:rsid w:val="008E7305"/>
    <w:rsid w:val="008E7BC2"/>
    <w:rsid w:val="008F07D2"/>
    <w:rsid w:val="008F12A9"/>
    <w:rsid w:val="008F12AE"/>
    <w:rsid w:val="008F14C7"/>
    <w:rsid w:val="008F14D4"/>
    <w:rsid w:val="008F178F"/>
    <w:rsid w:val="008F19FE"/>
    <w:rsid w:val="008F22D3"/>
    <w:rsid w:val="008F233D"/>
    <w:rsid w:val="008F2807"/>
    <w:rsid w:val="008F33C5"/>
    <w:rsid w:val="008F3456"/>
    <w:rsid w:val="008F35C2"/>
    <w:rsid w:val="008F376D"/>
    <w:rsid w:val="008F4853"/>
    <w:rsid w:val="008F4ADA"/>
    <w:rsid w:val="008F5129"/>
    <w:rsid w:val="008F581E"/>
    <w:rsid w:val="008F6339"/>
    <w:rsid w:val="008F6506"/>
    <w:rsid w:val="008F6D4D"/>
    <w:rsid w:val="008F74B9"/>
    <w:rsid w:val="00900AA1"/>
    <w:rsid w:val="009031AB"/>
    <w:rsid w:val="0090338E"/>
    <w:rsid w:val="00903A97"/>
    <w:rsid w:val="00903DF9"/>
    <w:rsid w:val="009052C2"/>
    <w:rsid w:val="0090538A"/>
    <w:rsid w:val="00906F9F"/>
    <w:rsid w:val="0090792C"/>
    <w:rsid w:val="00907BFF"/>
    <w:rsid w:val="00910A42"/>
    <w:rsid w:val="009110DC"/>
    <w:rsid w:val="00911860"/>
    <w:rsid w:val="00911D82"/>
    <w:rsid w:val="00912429"/>
    <w:rsid w:val="00912766"/>
    <w:rsid w:val="00913245"/>
    <w:rsid w:val="009140BD"/>
    <w:rsid w:val="00914314"/>
    <w:rsid w:val="0091494F"/>
    <w:rsid w:val="00914F45"/>
    <w:rsid w:val="0091513A"/>
    <w:rsid w:val="0091584F"/>
    <w:rsid w:val="0091591E"/>
    <w:rsid w:val="00915943"/>
    <w:rsid w:val="00915A25"/>
    <w:rsid w:val="009160BA"/>
    <w:rsid w:val="00916677"/>
    <w:rsid w:val="009172CA"/>
    <w:rsid w:val="0091788E"/>
    <w:rsid w:val="00917896"/>
    <w:rsid w:val="009200F9"/>
    <w:rsid w:val="00920C4F"/>
    <w:rsid w:val="00920C7D"/>
    <w:rsid w:val="00920E5F"/>
    <w:rsid w:val="009230AA"/>
    <w:rsid w:val="009231B6"/>
    <w:rsid w:val="0092439D"/>
    <w:rsid w:val="0092484F"/>
    <w:rsid w:val="009251BD"/>
    <w:rsid w:val="009252FC"/>
    <w:rsid w:val="00925339"/>
    <w:rsid w:val="009275A4"/>
    <w:rsid w:val="00927766"/>
    <w:rsid w:val="0092786E"/>
    <w:rsid w:val="009303CE"/>
    <w:rsid w:val="00930DA5"/>
    <w:rsid w:val="00931149"/>
    <w:rsid w:val="00931297"/>
    <w:rsid w:val="009316CE"/>
    <w:rsid w:val="00931B9B"/>
    <w:rsid w:val="00933481"/>
    <w:rsid w:val="00933E56"/>
    <w:rsid w:val="00934C25"/>
    <w:rsid w:val="0093537A"/>
    <w:rsid w:val="00936330"/>
    <w:rsid w:val="00937DBE"/>
    <w:rsid w:val="0094031B"/>
    <w:rsid w:val="0094097F"/>
    <w:rsid w:val="0094117B"/>
    <w:rsid w:val="00941727"/>
    <w:rsid w:val="00941829"/>
    <w:rsid w:val="009420FB"/>
    <w:rsid w:val="00942644"/>
    <w:rsid w:val="00942847"/>
    <w:rsid w:val="00942986"/>
    <w:rsid w:val="00942CC5"/>
    <w:rsid w:val="0094563A"/>
    <w:rsid w:val="00945DB0"/>
    <w:rsid w:val="0095029E"/>
    <w:rsid w:val="00950B10"/>
    <w:rsid w:val="00950C5A"/>
    <w:rsid w:val="00950E36"/>
    <w:rsid w:val="00951FE0"/>
    <w:rsid w:val="00952CDA"/>
    <w:rsid w:val="00953433"/>
    <w:rsid w:val="009540EF"/>
    <w:rsid w:val="00954C0E"/>
    <w:rsid w:val="0095508F"/>
    <w:rsid w:val="009552D2"/>
    <w:rsid w:val="009557B4"/>
    <w:rsid w:val="00955821"/>
    <w:rsid w:val="00956590"/>
    <w:rsid w:val="0095694F"/>
    <w:rsid w:val="00957084"/>
    <w:rsid w:val="009571A4"/>
    <w:rsid w:val="0095733C"/>
    <w:rsid w:val="0095743B"/>
    <w:rsid w:val="00957462"/>
    <w:rsid w:val="0096040F"/>
    <w:rsid w:val="00960847"/>
    <w:rsid w:val="00960E1F"/>
    <w:rsid w:val="00961E63"/>
    <w:rsid w:val="00962B0B"/>
    <w:rsid w:val="009639B1"/>
    <w:rsid w:val="00963C7E"/>
    <w:rsid w:val="00963F9E"/>
    <w:rsid w:val="00964955"/>
    <w:rsid w:val="00964B3E"/>
    <w:rsid w:val="00965184"/>
    <w:rsid w:val="00965BD2"/>
    <w:rsid w:val="00966281"/>
    <w:rsid w:val="00966A48"/>
    <w:rsid w:val="00966F05"/>
    <w:rsid w:val="00967A94"/>
    <w:rsid w:val="00967ECC"/>
    <w:rsid w:val="00970D6E"/>
    <w:rsid w:val="00971141"/>
    <w:rsid w:val="00971BA8"/>
    <w:rsid w:val="00971F42"/>
    <w:rsid w:val="00972C56"/>
    <w:rsid w:val="00973F33"/>
    <w:rsid w:val="00974590"/>
    <w:rsid w:val="0097521C"/>
    <w:rsid w:val="009752D7"/>
    <w:rsid w:val="0097597D"/>
    <w:rsid w:val="00976B36"/>
    <w:rsid w:val="009779AF"/>
    <w:rsid w:val="00977D02"/>
    <w:rsid w:val="009808F0"/>
    <w:rsid w:val="00980B62"/>
    <w:rsid w:val="00980BEF"/>
    <w:rsid w:val="00982076"/>
    <w:rsid w:val="009823CA"/>
    <w:rsid w:val="00982400"/>
    <w:rsid w:val="00982613"/>
    <w:rsid w:val="009829A5"/>
    <w:rsid w:val="009846BF"/>
    <w:rsid w:val="00984850"/>
    <w:rsid w:val="009848CD"/>
    <w:rsid w:val="009848D8"/>
    <w:rsid w:val="00984D1F"/>
    <w:rsid w:val="009852DD"/>
    <w:rsid w:val="00985D64"/>
    <w:rsid w:val="00986088"/>
    <w:rsid w:val="009861EE"/>
    <w:rsid w:val="009866B5"/>
    <w:rsid w:val="009877AA"/>
    <w:rsid w:val="00990A72"/>
    <w:rsid w:val="0099248F"/>
    <w:rsid w:val="009925C8"/>
    <w:rsid w:val="009926BB"/>
    <w:rsid w:val="00992B25"/>
    <w:rsid w:val="0099303C"/>
    <w:rsid w:val="0099368E"/>
    <w:rsid w:val="0099674F"/>
    <w:rsid w:val="00997471"/>
    <w:rsid w:val="00997EB1"/>
    <w:rsid w:val="009A0A2F"/>
    <w:rsid w:val="009A0B12"/>
    <w:rsid w:val="009A0CF0"/>
    <w:rsid w:val="009A1285"/>
    <w:rsid w:val="009A16E1"/>
    <w:rsid w:val="009A18E6"/>
    <w:rsid w:val="009A30BA"/>
    <w:rsid w:val="009A3245"/>
    <w:rsid w:val="009A40CD"/>
    <w:rsid w:val="009A4146"/>
    <w:rsid w:val="009A4D77"/>
    <w:rsid w:val="009A4D78"/>
    <w:rsid w:val="009A5112"/>
    <w:rsid w:val="009A522D"/>
    <w:rsid w:val="009A528F"/>
    <w:rsid w:val="009A7196"/>
    <w:rsid w:val="009A71BB"/>
    <w:rsid w:val="009A7F5F"/>
    <w:rsid w:val="009B07F3"/>
    <w:rsid w:val="009B186D"/>
    <w:rsid w:val="009B219B"/>
    <w:rsid w:val="009B2486"/>
    <w:rsid w:val="009B308C"/>
    <w:rsid w:val="009B3D37"/>
    <w:rsid w:val="009B4103"/>
    <w:rsid w:val="009B44F1"/>
    <w:rsid w:val="009B48FB"/>
    <w:rsid w:val="009B59E4"/>
    <w:rsid w:val="009B5F34"/>
    <w:rsid w:val="009B5FDF"/>
    <w:rsid w:val="009B6902"/>
    <w:rsid w:val="009B6DEC"/>
    <w:rsid w:val="009B7083"/>
    <w:rsid w:val="009C08F4"/>
    <w:rsid w:val="009C0A02"/>
    <w:rsid w:val="009C0B9A"/>
    <w:rsid w:val="009C1254"/>
    <w:rsid w:val="009C15F5"/>
    <w:rsid w:val="009C3971"/>
    <w:rsid w:val="009C3D63"/>
    <w:rsid w:val="009C4110"/>
    <w:rsid w:val="009C4B8C"/>
    <w:rsid w:val="009C5CF1"/>
    <w:rsid w:val="009C6ECB"/>
    <w:rsid w:val="009C755C"/>
    <w:rsid w:val="009C7804"/>
    <w:rsid w:val="009C796E"/>
    <w:rsid w:val="009C7CE7"/>
    <w:rsid w:val="009C7D65"/>
    <w:rsid w:val="009D1D4D"/>
    <w:rsid w:val="009D2B6A"/>
    <w:rsid w:val="009D2E94"/>
    <w:rsid w:val="009D4419"/>
    <w:rsid w:val="009D442C"/>
    <w:rsid w:val="009D49CB"/>
    <w:rsid w:val="009D5B6E"/>
    <w:rsid w:val="009D6544"/>
    <w:rsid w:val="009D68F3"/>
    <w:rsid w:val="009D7322"/>
    <w:rsid w:val="009D75C6"/>
    <w:rsid w:val="009D7CB3"/>
    <w:rsid w:val="009D7EED"/>
    <w:rsid w:val="009D7F11"/>
    <w:rsid w:val="009E061C"/>
    <w:rsid w:val="009E06FB"/>
    <w:rsid w:val="009E0716"/>
    <w:rsid w:val="009E1264"/>
    <w:rsid w:val="009E1FDF"/>
    <w:rsid w:val="009E2C0C"/>
    <w:rsid w:val="009E4265"/>
    <w:rsid w:val="009E49E7"/>
    <w:rsid w:val="009E4A1A"/>
    <w:rsid w:val="009E4C49"/>
    <w:rsid w:val="009E4E6A"/>
    <w:rsid w:val="009E597A"/>
    <w:rsid w:val="009E5E1B"/>
    <w:rsid w:val="009E768D"/>
    <w:rsid w:val="009E7A18"/>
    <w:rsid w:val="009F14B5"/>
    <w:rsid w:val="009F2607"/>
    <w:rsid w:val="009F2C0F"/>
    <w:rsid w:val="009F327F"/>
    <w:rsid w:val="009F3788"/>
    <w:rsid w:val="009F4661"/>
    <w:rsid w:val="009F6596"/>
    <w:rsid w:val="009F6B5B"/>
    <w:rsid w:val="009F7077"/>
    <w:rsid w:val="009F78BF"/>
    <w:rsid w:val="009F7EF1"/>
    <w:rsid w:val="00A015A3"/>
    <w:rsid w:val="00A016F9"/>
    <w:rsid w:val="00A018B6"/>
    <w:rsid w:val="00A01F15"/>
    <w:rsid w:val="00A02AD8"/>
    <w:rsid w:val="00A02AEB"/>
    <w:rsid w:val="00A04914"/>
    <w:rsid w:val="00A04CE2"/>
    <w:rsid w:val="00A053A7"/>
    <w:rsid w:val="00A05E5A"/>
    <w:rsid w:val="00A05FE7"/>
    <w:rsid w:val="00A061F7"/>
    <w:rsid w:val="00A06873"/>
    <w:rsid w:val="00A06DBB"/>
    <w:rsid w:val="00A074D4"/>
    <w:rsid w:val="00A07F4B"/>
    <w:rsid w:val="00A07F55"/>
    <w:rsid w:val="00A10821"/>
    <w:rsid w:val="00A10C6F"/>
    <w:rsid w:val="00A1181A"/>
    <w:rsid w:val="00A118A2"/>
    <w:rsid w:val="00A120C6"/>
    <w:rsid w:val="00A12CA4"/>
    <w:rsid w:val="00A1346B"/>
    <w:rsid w:val="00A14799"/>
    <w:rsid w:val="00A157CC"/>
    <w:rsid w:val="00A15D20"/>
    <w:rsid w:val="00A16263"/>
    <w:rsid w:val="00A16356"/>
    <w:rsid w:val="00A1763C"/>
    <w:rsid w:val="00A17F0C"/>
    <w:rsid w:val="00A21324"/>
    <w:rsid w:val="00A21C9E"/>
    <w:rsid w:val="00A23547"/>
    <w:rsid w:val="00A23DF6"/>
    <w:rsid w:val="00A23DF8"/>
    <w:rsid w:val="00A25810"/>
    <w:rsid w:val="00A2692D"/>
    <w:rsid w:val="00A2694E"/>
    <w:rsid w:val="00A27116"/>
    <w:rsid w:val="00A274D8"/>
    <w:rsid w:val="00A27B7C"/>
    <w:rsid w:val="00A30A7B"/>
    <w:rsid w:val="00A31999"/>
    <w:rsid w:val="00A321AF"/>
    <w:rsid w:val="00A32B97"/>
    <w:rsid w:val="00A32E94"/>
    <w:rsid w:val="00A32F83"/>
    <w:rsid w:val="00A33692"/>
    <w:rsid w:val="00A33B68"/>
    <w:rsid w:val="00A3487A"/>
    <w:rsid w:val="00A350E7"/>
    <w:rsid w:val="00A353ED"/>
    <w:rsid w:val="00A36A27"/>
    <w:rsid w:val="00A36DDC"/>
    <w:rsid w:val="00A37885"/>
    <w:rsid w:val="00A378F2"/>
    <w:rsid w:val="00A37B1C"/>
    <w:rsid w:val="00A37FEB"/>
    <w:rsid w:val="00A40327"/>
    <w:rsid w:val="00A40871"/>
    <w:rsid w:val="00A40953"/>
    <w:rsid w:val="00A40B72"/>
    <w:rsid w:val="00A4163B"/>
    <w:rsid w:val="00A43F05"/>
    <w:rsid w:val="00A43F9C"/>
    <w:rsid w:val="00A4456A"/>
    <w:rsid w:val="00A45B3A"/>
    <w:rsid w:val="00A4601C"/>
    <w:rsid w:val="00A4603F"/>
    <w:rsid w:val="00A4604D"/>
    <w:rsid w:val="00A477BE"/>
    <w:rsid w:val="00A47DB2"/>
    <w:rsid w:val="00A510BC"/>
    <w:rsid w:val="00A52461"/>
    <w:rsid w:val="00A5276B"/>
    <w:rsid w:val="00A53AAD"/>
    <w:rsid w:val="00A54533"/>
    <w:rsid w:val="00A54E90"/>
    <w:rsid w:val="00A55FC5"/>
    <w:rsid w:val="00A5666F"/>
    <w:rsid w:val="00A60367"/>
    <w:rsid w:val="00A61963"/>
    <w:rsid w:val="00A64F47"/>
    <w:rsid w:val="00A6528D"/>
    <w:rsid w:val="00A65958"/>
    <w:rsid w:val="00A6703C"/>
    <w:rsid w:val="00A676A7"/>
    <w:rsid w:val="00A678FA"/>
    <w:rsid w:val="00A67A18"/>
    <w:rsid w:val="00A70A9C"/>
    <w:rsid w:val="00A7115C"/>
    <w:rsid w:val="00A711C1"/>
    <w:rsid w:val="00A71680"/>
    <w:rsid w:val="00A71761"/>
    <w:rsid w:val="00A71FC7"/>
    <w:rsid w:val="00A725E4"/>
    <w:rsid w:val="00A73506"/>
    <w:rsid w:val="00A73B05"/>
    <w:rsid w:val="00A743D4"/>
    <w:rsid w:val="00A7488C"/>
    <w:rsid w:val="00A74FC5"/>
    <w:rsid w:val="00A75C46"/>
    <w:rsid w:val="00A76522"/>
    <w:rsid w:val="00A76E8C"/>
    <w:rsid w:val="00A7762C"/>
    <w:rsid w:val="00A77BA0"/>
    <w:rsid w:val="00A80205"/>
    <w:rsid w:val="00A80534"/>
    <w:rsid w:val="00A80FB4"/>
    <w:rsid w:val="00A8188E"/>
    <w:rsid w:val="00A821FF"/>
    <w:rsid w:val="00A8284D"/>
    <w:rsid w:val="00A83319"/>
    <w:rsid w:val="00A846AD"/>
    <w:rsid w:val="00A847E5"/>
    <w:rsid w:val="00A857EA"/>
    <w:rsid w:val="00A8586D"/>
    <w:rsid w:val="00A86451"/>
    <w:rsid w:val="00A86F88"/>
    <w:rsid w:val="00A90470"/>
    <w:rsid w:val="00A9071B"/>
    <w:rsid w:val="00A90802"/>
    <w:rsid w:val="00A912A2"/>
    <w:rsid w:val="00A92190"/>
    <w:rsid w:val="00A92CEE"/>
    <w:rsid w:val="00A92D47"/>
    <w:rsid w:val="00A92F0B"/>
    <w:rsid w:val="00A9354F"/>
    <w:rsid w:val="00A93962"/>
    <w:rsid w:val="00A940C4"/>
    <w:rsid w:val="00A94552"/>
    <w:rsid w:val="00A958CD"/>
    <w:rsid w:val="00A95C9E"/>
    <w:rsid w:val="00A96925"/>
    <w:rsid w:val="00A97418"/>
    <w:rsid w:val="00A974CC"/>
    <w:rsid w:val="00A97FAE"/>
    <w:rsid w:val="00AA1622"/>
    <w:rsid w:val="00AA182A"/>
    <w:rsid w:val="00AA22BD"/>
    <w:rsid w:val="00AA239E"/>
    <w:rsid w:val="00AA2BE1"/>
    <w:rsid w:val="00AA343F"/>
    <w:rsid w:val="00AA374F"/>
    <w:rsid w:val="00AA4F22"/>
    <w:rsid w:val="00AA60C6"/>
    <w:rsid w:val="00AA6795"/>
    <w:rsid w:val="00AA6DC2"/>
    <w:rsid w:val="00AA7D69"/>
    <w:rsid w:val="00AA7EA9"/>
    <w:rsid w:val="00AB0A27"/>
    <w:rsid w:val="00AB207C"/>
    <w:rsid w:val="00AB235C"/>
    <w:rsid w:val="00AB2518"/>
    <w:rsid w:val="00AB2A5C"/>
    <w:rsid w:val="00AB2A60"/>
    <w:rsid w:val="00AB2F37"/>
    <w:rsid w:val="00AB3601"/>
    <w:rsid w:val="00AB3E44"/>
    <w:rsid w:val="00AB4250"/>
    <w:rsid w:val="00AB5785"/>
    <w:rsid w:val="00AB57DB"/>
    <w:rsid w:val="00AB5D89"/>
    <w:rsid w:val="00AB6604"/>
    <w:rsid w:val="00AB6C41"/>
    <w:rsid w:val="00AB6C6D"/>
    <w:rsid w:val="00AB73DA"/>
    <w:rsid w:val="00AB7B19"/>
    <w:rsid w:val="00AB7F87"/>
    <w:rsid w:val="00AC39D7"/>
    <w:rsid w:val="00AC3C26"/>
    <w:rsid w:val="00AC3E16"/>
    <w:rsid w:val="00AC44B0"/>
    <w:rsid w:val="00AC4682"/>
    <w:rsid w:val="00AC479F"/>
    <w:rsid w:val="00AC522A"/>
    <w:rsid w:val="00AC556E"/>
    <w:rsid w:val="00AC5E35"/>
    <w:rsid w:val="00AC6DA0"/>
    <w:rsid w:val="00AC7806"/>
    <w:rsid w:val="00AD1266"/>
    <w:rsid w:val="00AD182E"/>
    <w:rsid w:val="00AD189A"/>
    <w:rsid w:val="00AD1E60"/>
    <w:rsid w:val="00AD27DA"/>
    <w:rsid w:val="00AD3EB6"/>
    <w:rsid w:val="00AD426E"/>
    <w:rsid w:val="00AD4AFB"/>
    <w:rsid w:val="00AD4CF4"/>
    <w:rsid w:val="00AD50B0"/>
    <w:rsid w:val="00AD5288"/>
    <w:rsid w:val="00AD6015"/>
    <w:rsid w:val="00AD6496"/>
    <w:rsid w:val="00AD6581"/>
    <w:rsid w:val="00AD6EB7"/>
    <w:rsid w:val="00AD7299"/>
    <w:rsid w:val="00AD77EC"/>
    <w:rsid w:val="00AD7DA6"/>
    <w:rsid w:val="00AD7DBD"/>
    <w:rsid w:val="00AE016F"/>
    <w:rsid w:val="00AE0A03"/>
    <w:rsid w:val="00AE0F92"/>
    <w:rsid w:val="00AE11D6"/>
    <w:rsid w:val="00AE138A"/>
    <w:rsid w:val="00AE153B"/>
    <w:rsid w:val="00AE356A"/>
    <w:rsid w:val="00AE3790"/>
    <w:rsid w:val="00AE40EB"/>
    <w:rsid w:val="00AE461D"/>
    <w:rsid w:val="00AE53CB"/>
    <w:rsid w:val="00AE5669"/>
    <w:rsid w:val="00AE56AD"/>
    <w:rsid w:val="00AE572C"/>
    <w:rsid w:val="00AE5EF5"/>
    <w:rsid w:val="00AE6225"/>
    <w:rsid w:val="00AE62F8"/>
    <w:rsid w:val="00AE6362"/>
    <w:rsid w:val="00AE6E19"/>
    <w:rsid w:val="00AE76BF"/>
    <w:rsid w:val="00AE771D"/>
    <w:rsid w:val="00AE782B"/>
    <w:rsid w:val="00AF103E"/>
    <w:rsid w:val="00AF1505"/>
    <w:rsid w:val="00AF1B4F"/>
    <w:rsid w:val="00AF227C"/>
    <w:rsid w:val="00AF2A1F"/>
    <w:rsid w:val="00AF4AF0"/>
    <w:rsid w:val="00AF4BB5"/>
    <w:rsid w:val="00AF56BF"/>
    <w:rsid w:val="00AF69B7"/>
    <w:rsid w:val="00AF72F2"/>
    <w:rsid w:val="00AF759A"/>
    <w:rsid w:val="00B00981"/>
    <w:rsid w:val="00B010CE"/>
    <w:rsid w:val="00B01F44"/>
    <w:rsid w:val="00B0242A"/>
    <w:rsid w:val="00B0270F"/>
    <w:rsid w:val="00B02EDE"/>
    <w:rsid w:val="00B0310D"/>
    <w:rsid w:val="00B034B0"/>
    <w:rsid w:val="00B037EE"/>
    <w:rsid w:val="00B04D96"/>
    <w:rsid w:val="00B0562D"/>
    <w:rsid w:val="00B0609C"/>
    <w:rsid w:val="00B07810"/>
    <w:rsid w:val="00B07925"/>
    <w:rsid w:val="00B104D8"/>
    <w:rsid w:val="00B10776"/>
    <w:rsid w:val="00B10E43"/>
    <w:rsid w:val="00B11C15"/>
    <w:rsid w:val="00B11F40"/>
    <w:rsid w:val="00B134E3"/>
    <w:rsid w:val="00B138ED"/>
    <w:rsid w:val="00B13D76"/>
    <w:rsid w:val="00B13E0D"/>
    <w:rsid w:val="00B1474A"/>
    <w:rsid w:val="00B154F5"/>
    <w:rsid w:val="00B15D0C"/>
    <w:rsid w:val="00B15DD1"/>
    <w:rsid w:val="00B16F64"/>
    <w:rsid w:val="00B171CC"/>
    <w:rsid w:val="00B17422"/>
    <w:rsid w:val="00B1772A"/>
    <w:rsid w:val="00B17898"/>
    <w:rsid w:val="00B17F76"/>
    <w:rsid w:val="00B20366"/>
    <w:rsid w:val="00B2153E"/>
    <w:rsid w:val="00B21752"/>
    <w:rsid w:val="00B226B2"/>
    <w:rsid w:val="00B22F94"/>
    <w:rsid w:val="00B23449"/>
    <w:rsid w:val="00B237FB"/>
    <w:rsid w:val="00B23E6B"/>
    <w:rsid w:val="00B25726"/>
    <w:rsid w:val="00B25DB1"/>
    <w:rsid w:val="00B263D6"/>
    <w:rsid w:val="00B266B0"/>
    <w:rsid w:val="00B26E59"/>
    <w:rsid w:val="00B27E73"/>
    <w:rsid w:val="00B27EFA"/>
    <w:rsid w:val="00B27FF7"/>
    <w:rsid w:val="00B30130"/>
    <w:rsid w:val="00B30164"/>
    <w:rsid w:val="00B30664"/>
    <w:rsid w:val="00B3242B"/>
    <w:rsid w:val="00B32588"/>
    <w:rsid w:val="00B32767"/>
    <w:rsid w:val="00B33E3B"/>
    <w:rsid w:val="00B34086"/>
    <w:rsid w:val="00B342B7"/>
    <w:rsid w:val="00B348C0"/>
    <w:rsid w:val="00B36524"/>
    <w:rsid w:val="00B370C1"/>
    <w:rsid w:val="00B379B3"/>
    <w:rsid w:val="00B404D4"/>
    <w:rsid w:val="00B40F13"/>
    <w:rsid w:val="00B42587"/>
    <w:rsid w:val="00B43377"/>
    <w:rsid w:val="00B4397B"/>
    <w:rsid w:val="00B44502"/>
    <w:rsid w:val="00B44BD6"/>
    <w:rsid w:val="00B45CA0"/>
    <w:rsid w:val="00B45E2D"/>
    <w:rsid w:val="00B46842"/>
    <w:rsid w:val="00B50675"/>
    <w:rsid w:val="00B507BA"/>
    <w:rsid w:val="00B5081E"/>
    <w:rsid w:val="00B51BF0"/>
    <w:rsid w:val="00B52230"/>
    <w:rsid w:val="00B52509"/>
    <w:rsid w:val="00B526DA"/>
    <w:rsid w:val="00B53709"/>
    <w:rsid w:val="00B53E3F"/>
    <w:rsid w:val="00B5451E"/>
    <w:rsid w:val="00B54C11"/>
    <w:rsid w:val="00B54D6A"/>
    <w:rsid w:val="00B5547D"/>
    <w:rsid w:val="00B5557A"/>
    <w:rsid w:val="00B555FE"/>
    <w:rsid w:val="00B55FB9"/>
    <w:rsid w:val="00B5644B"/>
    <w:rsid w:val="00B57377"/>
    <w:rsid w:val="00B5760F"/>
    <w:rsid w:val="00B57DAA"/>
    <w:rsid w:val="00B57EA5"/>
    <w:rsid w:val="00B57F4A"/>
    <w:rsid w:val="00B601FD"/>
    <w:rsid w:val="00B61A8A"/>
    <w:rsid w:val="00B62527"/>
    <w:rsid w:val="00B62CCF"/>
    <w:rsid w:val="00B62F30"/>
    <w:rsid w:val="00B63196"/>
    <w:rsid w:val="00B635BB"/>
    <w:rsid w:val="00B63732"/>
    <w:rsid w:val="00B63B68"/>
    <w:rsid w:val="00B641EF"/>
    <w:rsid w:val="00B64598"/>
    <w:rsid w:val="00B65203"/>
    <w:rsid w:val="00B65A0D"/>
    <w:rsid w:val="00B668BA"/>
    <w:rsid w:val="00B66BB8"/>
    <w:rsid w:val="00B67084"/>
    <w:rsid w:val="00B67279"/>
    <w:rsid w:val="00B70FCD"/>
    <w:rsid w:val="00B70FFA"/>
    <w:rsid w:val="00B721BD"/>
    <w:rsid w:val="00B7261E"/>
    <w:rsid w:val="00B731D9"/>
    <w:rsid w:val="00B733CE"/>
    <w:rsid w:val="00B736B1"/>
    <w:rsid w:val="00B746FA"/>
    <w:rsid w:val="00B747E8"/>
    <w:rsid w:val="00B74AE9"/>
    <w:rsid w:val="00B7550D"/>
    <w:rsid w:val="00B76D08"/>
    <w:rsid w:val="00B77CCA"/>
    <w:rsid w:val="00B810E7"/>
    <w:rsid w:val="00B81F25"/>
    <w:rsid w:val="00B83721"/>
    <w:rsid w:val="00B838D7"/>
    <w:rsid w:val="00B84E8A"/>
    <w:rsid w:val="00B851D6"/>
    <w:rsid w:val="00B85AC7"/>
    <w:rsid w:val="00B86166"/>
    <w:rsid w:val="00B86D42"/>
    <w:rsid w:val="00B9005B"/>
    <w:rsid w:val="00B900F9"/>
    <w:rsid w:val="00B908AE"/>
    <w:rsid w:val="00B92481"/>
    <w:rsid w:val="00B933CF"/>
    <w:rsid w:val="00B93561"/>
    <w:rsid w:val="00B9387E"/>
    <w:rsid w:val="00B94064"/>
    <w:rsid w:val="00B94088"/>
    <w:rsid w:val="00B9436A"/>
    <w:rsid w:val="00B94D00"/>
    <w:rsid w:val="00B96033"/>
    <w:rsid w:val="00B96D65"/>
    <w:rsid w:val="00B97874"/>
    <w:rsid w:val="00B97C18"/>
    <w:rsid w:val="00BA0460"/>
    <w:rsid w:val="00BA0960"/>
    <w:rsid w:val="00BA1008"/>
    <w:rsid w:val="00BA191B"/>
    <w:rsid w:val="00BA32BA"/>
    <w:rsid w:val="00BA34C6"/>
    <w:rsid w:val="00BA3D81"/>
    <w:rsid w:val="00BA4EB5"/>
    <w:rsid w:val="00BA54A0"/>
    <w:rsid w:val="00BA552D"/>
    <w:rsid w:val="00BA5BA0"/>
    <w:rsid w:val="00BA787D"/>
    <w:rsid w:val="00BA7AA2"/>
    <w:rsid w:val="00BA7B29"/>
    <w:rsid w:val="00BB172C"/>
    <w:rsid w:val="00BB24A5"/>
    <w:rsid w:val="00BB2DCB"/>
    <w:rsid w:val="00BB32B0"/>
    <w:rsid w:val="00BB3982"/>
    <w:rsid w:val="00BB4486"/>
    <w:rsid w:val="00BB4594"/>
    <w:rsid w:val="00BB4915"/>
    <w:rsid w:val="00BB4C79"/>
    <w:rsid w:val="00BB4C9C"/>
    <w:rsid w:val="00BB4F05"/>
    <w:rsid w:val="00BB5F73"/>
    <w:rsid w:val="00BB60A1"/>
    <w:rsid w:val="00BB650B"/>
    <w:rsid w:val="00BB67A8"/>
    <w:rsid w:val="00BC00D2"/>
    <w:rsid w:val="00BC0107"/>
    <w:rsid w:val="00BC2D68"/>
    <w:rsid w:val="00BC34C6"/>
    <w:rsid w:val="00BC3D25"/>
    <w:rsid w:val="00BC4175"/>
    <w:rsid w:val="00BC4372"/>
    <w:rsid w:val="00BC438F"/>
    <w:rsid w:val="00BC46E7"/>
    <w:rsid w:val="00BC48BB"/>
    <w:rsid w:val="00BC4A72"/>
    <w:rsid w:val="00BC4BCA"/>
    <w:rsid w:val="00BC4D3B"/>
    <w:rsid w:val="00BC5349"/>
    <w:rsid w:val="00BC6C6D"/>
    <w:rsid w:val="00BC6CE2"/>
    <w:rsid w:val="00BC7136"/>
    <w:rsid w:val="00BC78A5"/>
    <w:rsid w:val="00BC7B16"/>
    <w:rsid w:val="00BD1135"/>
    <w:rsid w:val="00BD1BDC"/>
    <w:rsid w:val="00BD22D0"/>
    <w:rsid w:val="00BD3D5B"/>
    <w:rsid w:val="00BD4207"/>
    <w:rsid w:val="00BD4D46"/>
    <w:rsid w:val="00BD4FBD"/>
    <w:rsid w:val="00BD511F"/>
    <w:rsid w:val="00BD5F6D"/>
    <w:rsid w:val="00BD61BB"/>
    <w:rsid w:val="00BD61E6"/>
    <w:rsid w:val="00BD6BA6"/>
    <w:rsid w:val="00BD6CC2"/>
    <w:rsid w:val="00BD7721"/>
    <w:rsid w:val="00BD7AF9"/>
    <w:rsid w:val="00BD7B83"/>
    <w:rsid w:val="00BE08A4"/>
    <w:rsid w:val="00BE123F"/>
    <w:rsid w:val="00BE12EE"/>
    <w:rsid w:val="00BE1A56"/>
    <w:rsid w:val="00BE1C4A"/>
    <w:rsid w:val="00BE4A13"/>
    <w:rsid w:val="00BE5E66"/>
    <w:rsid w:val="00BE618D"/>
    <w:rsid w:val="00BE7167"/>
    <w:rsid w:val="00BE788C"/>
    <w:rsid w:val="00BE7CEB"/>
    <w:rsid w:val="00BF04D0"/>
    <w:rsid w:val="00BF19BC"/>
    <w:rsid w:val="00BF3A70"/>
    <w:rsid w:val="00BF47CF"/>
    <w:rsid w:val="00BF4C21"/>
    <w:rsid w:val="00BF5A99"/>
    <w:rsid w:val="00BF6205"/>
    <w:rsid w:val="00C00263"/>
    <w:rsid w:val="00C006EC"/>
    <w:rsid w:val="00C013A5"/>
    <w:rsid w:val="00C03839"/>
    <w:rsid w:val="00C04BBA"/>
    <w:rsid w:val="00C070AA"/>
    <w:rsid w:val="00C07184"/>
    <w:rsid w:val="00C07BDB"/>
    <w:rsid w:val="00C07E5C"/>
    <w:rsid w:val="00C10646"/>
    <w:rsid w:val="00C1067C"/>
    <w:rsid w:val="00C11873"/>
    <w:rsid w:val="00C1267C"/>
    <w:rsid w:val="00C12EC1"/>
    <w:rsid w:val="00C13014"/>
    <w:rsid w:val="00C136B6"/>
    <w:rsid w:val="00C14D39"/>
    <w:rsid w:val="00C167EA"/>
    <w:rsid w:val="00C16967"/>
    <w:rsid w:val="00C174A0"/>
    <w:rsid w:val="00C1751B"/>
    <w:rsid w:val="00C17987"/>
    <w:rsid w:val="00C17A42"/>
    <w:rsid w:val="00C17B04"/>
    <w:rsid w:val="00C17D18"/>
    <w:rsid w:val="00C20354"/>
    <w:rsid w:val="00C209A4"/>
    <w:rsid w:val="00C21068"/>
    <w:rsid w:val="00C21402"/>
    <w:rsid w:val="00C21F2A"/>
    <w:rsid w:val="00C24715"/>
    <w:rsid w:val="00C24B78"/>
    <w:rsid w:val="00C251E0"/>
    <w:rsid w:val="00C2551F"/>
    <w:rsid w:val="00C25687"/>
    <w:rsid w:val="00C25DE5"/>
    <w:rsid w:val="00C25E75"/>
    <w:rsid w:val="00C25F69"/>
    <w:rsid w:val="00C2632C"/>
    <w:rsid w:val="00C26E4F"/>
    <w:rsid w:val="00C271C9"/>
    <w:rsid w:val="00C2763E"/>
    <w:rsid w:val="00C302C1"/>
    <w:rsid w:val="00C30B69"/>
    <w:rsid w:val="00C316C1"/>
    <w:rsid w:val="00C31881"/>
    <w:rsid w:val="00C322BA"/>
    <w:rsid w:val="00C32496"/>
    <w:rsid w:val="00C32585"/>
    <w:rsid w:val="00C32A43"/>
    <w:rsid w:val="00C3309F"/>
    <w:rsid w:val="00C334E1"/>
    <w:rsid w:val="00C33905"/>
    <w:rsid w:val="00C342DE"/>
    <w:rsid w:val="00C34692"/>
    <w:rsid w:val="00C34B24"/>
    <w:rsid w:val="00C34BAE"/>
    <w:rsid w:val="00C34E82"/>
    <w:rsid w:val="00C34F2B"/>
    <w:rsid w:val="00C371C6"/>
    <w:rsid w:val="00C375ED"/>
    <w:rsid w:val="00C40C8E"/>
    <w:rsid w:val="00C4104E"/>
    <w:rsid w:val="00C4186A"/>
    <w:rsid w:val="00C41EC7"/>
    <w:rsid w:val="00C41F93"/>
    <w:rsid w:val="00C4202C"/>
    <w:rsid w:val="00C42197"/>
    <w:rsid w:val="00C42273"/>
    <w:rsid w:val="00C42396"/>
    <w:rsid w:val="00C424C9"/>
    <w:rsid w:val="00C424FD"/>
    <w:rsid w:val="00C425E1"/>
    <w:rsid w:val="00C437ED"/>
    <w:rsid w:val="00C43820"/>
    <w:rsid w:val="00C44D27"/>
    <w:rsid w:val="00C46C36"/>
    <w:rsid w:val="00C46D3C"/>
    <w:rsid w:val="00C47282"/>
    <w:rsid w:val="00C478E9"/>
    <w:rsid w:val="00C47CCC"/>
    <w:rsid w:val="00C47DFF"/>
    <w:rsid w:val="00C5020B"/>
    <w:rsid w:val="00C50BB2"/>
    <w:rsid w:val="00C5119D"/>
    <w:rsid w:val="00C513B2"/>
    <w:rsid w:val="00C51ABC"/>
    <w:rsid w:val="00C51B24"/>
    <w:rsid w:val="00C52544"/>
    <w:rsid w:val="00C52A65"/>
    <w:rsid w:val="00C53814"/>
    <w:rsid w:val="00C5386F"/>
    <w:rsid w:val="00C54070"/>
    <w:rsid w:val="00C540F7"/>
    <w:rsid w:val="00C5418E"/>
    <w:rsid w:val="00C543B7"/>
    <w:rsid w:val="00C5467E"/>
    <w:rsid w:val="00C546D1"/>
    <w:rsid w:val="00C559A6"/>
    <w:rsid w:val="00C567DA"/>
    <w:rsid w:val="00C575FD"/>
    <w:rsid w:val="00C57960"/>
    <w:rsid w:val="00C60C03"/>
    <w:rsid w:val="00C60F4B"/>
    <w:rsid w:val="00C60FED"/>
    <w:rsid w:val="00C6176C"/>
    <w:rsid w:val="00C624F2"/>
    <w:rsid w:val="00C628F3"/>
    <w:rsid w:val="00C62BB6"/>
    <w:rsid w:val="00C63663"/>
    <w:rsid w:val="00C63872"/>
    <w:rsid w:val="00C64E76"/>
    <w:rsid w:val="00C65C5F"/>
    <w:rsid w:val="00C66530"/>
    <w:rsid w:val="00C67476"/>
    <w:rsid w:val="00C679CE"/>
    <w:rsid w:val="00C67ACF"/>
    <w:rsid w:val="00C67ED1"/>
    <w:rsid w:val="00C70206"/>
    <w:rsid w:val="00C71099"/>
    <w:rsid w:val="00C7112F"/>
    <w:rsid w:val="00C723CF"/>
    <w:rsid w:val="00C7349D"/>
    <w:rsid w:val="00C7371E"/>
    <w:rsid w:val="00C74102"/>
    <w:rsid w:val="00C74593"/>
    <w:rsid w:val="00C74B80"/>
    <w:rsid w:val="00C74DCF"/>
    <w:rsid w:val="00C74EEA"/>
    <w:rsid w:val="00C7569C"/>
    <w:rsid w:val="00C75DA5"/>
    <w:rsid w:val="00C761D7"/>
    <w:rsid w:val="00C76267"/>
    <w:rsid w:val="00C76309"/>
    <w:rsid w:val="00C764E4"/>
    <w:rsid w:val="00C774EF"/>
    <w:rsid w:val="00C776F1"/>
    <w:rsid w:val="00C77845"/>
    <w:rsid w:val="00C8053C"/>
    <w:rsid w:val="00C81552"/>
    <w:rsid w:val="00C828E5"/>
    <w:rsid w:val="00C82A4E"/>
    <w:rsid w:val="00C82E3D"/>
    <w:rsid w:val="00C84064"/>
    <w:rsid w:val="00C84235"/>
    <w:rsid w:val="00C8538A"/>
    <w:rsid w:val="00C9184D"/>
    <w:rsid w:val="00C91EF7"/>
    <w:rsid w:val="00C93C1E"/>
    <w:rsid w:val="00C965E0"/>
    <w:rsid w:val="00C96822"/>
    <w:rsid w:val="00C96D82"/>
    <w:rsid w:val="00C96F5D"/>
    <w:rsid w:val="00C97A36"/>
    <w:rsid w:val="00CA0012"/>
    <w:rsid w:val="00CA0CEE"/>
    <w:rsid w:val="00CA1236"/>
    <w:rsid w:val="00CA175B"/>
    <w:rsid w:val="00CA2029"/>
    <w:rsid w:val="00CA22F3"/>
    <w:rsid w:val="00CA23E0"/>
    <w:rsid w:val="00CA2440"/>
    <w:rsid w:val="00CA2E9C"/>
    <w:rsid w:val="00CA33C3"/>
    <w:rsid w:val="00CA3577"/>
    <w:rsid w:val="00CA393D"/>
    <w:rsid w:val="00CA3D0E"/>
    <w:rsid w:val="00CA4709"/>
    <w:rsid w:val="00CA48A2"/>
    <w:rsid w:val="00CA55C1"/>
    <w:rsid w:val="00CA5803"/>
    <w:rsid w:val="00CA5F91"/>
    <w:rsid w:val="00CA62BB"/>
    <w:rsid w:val="00CA64ED"/>
    <w:rsid w:val="00CA696E"/>
    <w:rsid w:val="00CA7809"/>
    <w:rsid w:val="00CB1581"/>
    <w:rsid w:val="00CB1618"/>
    <w:rsid w:val="00CB173C"/>
    <w:rsid w:val="00CB270E"/>
    <w:rsid w:val="00CB2AB1"/>
    <w:rsid w:val="00CB2F6A"/>
    <w:rsid w:val="00CB3007"/>
    <w:rsid w:val="00CB3E61"/>
    <w:rsid w:val="00CB4058"/>
    <w:rsid w:val="00CB4416"/>
    <w:rsid w:val="00CB4434"/>
    <w:rsid w:val="00CB4999"/>
    <w:rsid w:val="00CB58C7"/>
    <w:rsid w:val="00CB5AF1"/>
    <w:rsid w:val="00CB5B03"/>
    <w:rsid w:val="00CB5E0A"/>
    <w:rsid w:val="00CB6D1D"/>
    <w:rsid w:val="00CB6D67"/>
    <w:rsid w:val="00CB7948"/>
    <w:rsid w:val="00CC0062"/>
    <w:rsid w:val="00CC1213"/>
    <w:rsid w:val="00CC18B8"/>
    <w:rsid w:val="00CC296A"/>
    <w:rsid w:val="00CC4010"/>
    <w:rsid w:val="00CC40EE"/>
    <w:rsid w:val="00CC4217"/>
    <w:rsid w:val="00CC6470"/>
    <w:rsid w:val="00CC6651"/>
    <w:rsid w:val="00CC7269"/>
    <w:rsid w:val="00CC77AE"/>
    <w:rsid w:val="00CC78C4"/>
    <w:rsid w:val="00CC78E5"/>
    <w:rsid w:val="00CC7F23"/>
    <w:rsid w:val="00CD0270"/>
    <w:rsid w:val="00CD0314"/>
    <w:rsid w:val="00CD040F"/>
    <w:rsid w:val="00CD05B9"/>
    <w:rsid w:val="00CD0B89"/>
    <w:rsid w:val="00CD0EDA"/>
    <w:rsid w:val="00CD116D"/>
    <w:rsid w:val="00CD22BA"/>
    <w:rsid w:val="00CD2498"/>
    <w:rsid w:val="00CD2DDC"/>
    <w:rsid w:val="00CD3BB3"/>
    <w:rsid w:val="00CD50B8"/>
    <w:rsid w:val="00CD59C0"/>
    <w:rsid w:val="00CD5EE3"/>
    <w:rsid w:val="00CD6520"/>
    <w:rsid w:val="00CD6558"/>
    <w:rsid w:val="00CD67A2"/>
    <w:rsid w:val="00CD7296"/>
    <w:rsid w:val="00CD754B"/>
    <w:rsid w:val="00CD7612"/>
    <w:rsid w:val="00CD7706"/>
    <w:rsid w:val="00CD78A7"/>
    <w:rsid w:val="00CD7F19"/>
    <w:rsid w:val="00CE0E21"/>
    <w:rsid w:val="00CE10F8"/>
    <w:rsid w:val="00CE1290"/>
    <w:rsid w:val="00CE12CD"/>
    <w:rsid w:val="00CE1818"/>
    <w:rsid w:val="00CE1904"/>
    <w:rsid w:val="00CE2C61"/>
    <w:rsid w:val="00CE30C7"/>
    <w:rsid w:val="00CE3800"/>
    <w:rsid w:val="00CE38C8"/>
    <w:rsid w:val="00CE3F08"/>
    <w:rsid w:val="00CE41D5"/>
    <w:rsid w:val="00CE53F7"/>
    <w:rsid w:val="00CE5EEF"/>
    <w:rsid w:val="00CE6783"/>
    <w:rsid w:val="00CE7A65"/>
    <w:rsid w:val="00CF0AC7"/>
    <w:rsid w:val="00CF0DEC"/>
    <w:rsid w:val="00CF1046"/>
    <w:rsid w:val="00CF1412"/>
    <w:rsid w:val="00CF2128"/>
    <w:rsid w:val="00CF34F5"/>
    <w:rsid w:val="00CF63DD"/>
    <w:rsid w:val="00CF64E6"/>
    <w:rsid w:val="00CF75F6"/>
    <w:rsid w:val="00CF79FD"/>
    <w:rsid w:val="00CF7FB1"/>
    <w:rsid w:val="00D00146"/>
    <w:rsid w:val="00D008DD"/>
    <w:rsid w:val="00D011FA"/>
    <w:rsid w:val="00D01B72"/>
    <w:rsid w:val="00D02B58"/>
    <w:rsid w:val="00D03305"/>
    <w:rsid w:val="00D0358A"/>
    <w:rsid w:val="00D03E5C"/>
    <w:rsid w:val="00D0473F"/>
    <w:rsid w:val="00D05058"/>
    <w:rsid w:val="00D05775"/>
    <w:rsid w:val="00D06071"/>
    <w:rsid w:val="00D06BCC"/>
    <w:rsid w:val="00D078AD"/>
    <w:rsid w:val="00D100D3"/>
    <w:rsid w:val="00D10ECC"/>
    <w:rsid w:val="00D11D62"/>
    <w:rsid w:val="00D12273"/>
    <w:rsid w:val="00D13FAA"/>
    <w:rsid w:val="00D14488"/>
    <w:rsid w:val="00D16756"/>
    <w:rsid w:val="00D17350"/>
    <w:rsid w:val="00D17563"/>
    <w:rsid w:val="00D178BB"/>
    <w:rsid w:val="00D203BC"/>
    <w:rsid w:val="00D209AE"/>
    <w:rsid w:val="00D20BBE"/>
    <w:rsid w:val="00D20E44"/>
    <w:rsid w:val="00D21C37"/>
    <w:rsid w:val="00D21FBB"/>
    <w:rsid w:val="00D223E7"/>
    <w:rsid w:val="00D22D51"/>
    <w:rsid w:val="00D23839"/>
    <w:rsid w:val="00D24C89"/>
    <w:rsid w:val="00D2509F"/>
    <w:rsid w:val="00D25A6F"/>
    <w:rsid w:val="00D26758"/>
    <w:rsid w:val="00D275FD"/>
    <w:rsid w:val="00D278DA"/>
    <w:rsid w:val="00D27D39"/>
    <w:rsid w:val="00D27F7A"/>
    <w:rsid w:val="00D303E1"/>
    <w:rsid w:val="00D31477"/>
    <w:rsid w:val="00D31F15"/>
    <w:rsid w:val="00D33D60"/>
    <w:rsid w:val="00D346FD"/>
    <w:rsid w:val="00D34BBD"/>
    <w:rsid w:val="00D365C4"/>
    <w:rsid w:val="00D366D0"/>
    <w:rsid w:val="00D36B45"/>
    <w:rsid w:val="00D402E2"/>
    <w:rsid w:val="00D41317"/>
    <w:rsid w:val="00D415B6"/>
    <w:rsid w:val="00D41EF8"/>
    <w:rsid w:val="00D424F6"/>
    <w:rsid w:val="00D43459"/>
    <w:rsid w:val="00D43732"/>
    <w:rsid w:val="00D44291"/>
    <w:rsid w:val="00D4539B"/>
    <w:rsid w:val="00D453D2"/>
    <w:rsid w:val="00D4574A"/>
    <w:rsid w:val="00D45E84"/>
    <w:rsid w:val="00D46204"/>
    <w:rsid w:val="00D46366"/>
    <w:rsid w:val="00D468BA"/>
    <w:rsid w:val="00D46A63"/>
    <w:rsid w:val="00D5081D"/>
    <w:rsid w:val="00D51165"/>
    <w:rsid w:val="00D52086"/>
    <w:rsid w:val="00D52A88"/>
    <w:rsid w:val="00D533EE"/>
    <w:rsid w:val="00D53636"/>
    <w:rsid w:val="00D5460F"/>
    <w:rsid w:val="00D5490B"/>
    <w:rsid w:val="00D54AE8"/>
    <w:rsid w:val="00D553BB"/>
    <w:rsid w:val="00D57CF9"/>
    <w:rsid w:val="00D60095"/>
    <w:rsid w:val="00D601BA"/>
    <w:rsid w:val="00D60E73"/>
    <w:rsid w:val="00D614A6"/>
    <w:rsid w:val="00D61523"/>
    <w:rsid w:val="00D62334"/>
    <w:rsid w:val="00D62542"/>
    <w:rsid w:val="00D62816"/>
    <w:rsid w:val="00D6288C"/>
    <w:rsid w:val="00D62C9F"/>
    <w:rsid w:val="00D6346D"/>
    <w:rsid w:val="00D63B89"/>
    <w:rsid w:val="00D642B4"/>
    <w:rsid w:val="00D65DC5"/>
    <w:rsid w:val="00D666C4"/>
    <w:rsid w:val="00D66826"/>
    <w:rsid w:val="00D668A7"/>
    <w:rsid w:val="00D66FC8"/>
    <w:rsid w:val="00D679C2"/>
    <w:rsid w:val="00D67C32"/>
    <w:rsid w:val="00D72439"/>
    <w:rsid w:val="00D73747"/>
    <w:rsid w:val="00D73E54"/>
    <w:rsid w:val="00D74349"/>
    <w:rsid w:val="00D745C4"/>
    <w:rsid w:val="00D7558B"/>
    <w:rsid w:val="00D76C08"/>
    <w:rsid w:val="00D76DB1"/>
    <w:rsid w:val="00D76F8D"/>
    <w:rsid w:val="00D7740E"/>
    <w:rsid w:val="00D8031B"/>
    <w:rsid w:val="00D83AA2"/>
    <w:rsid w:val="00D841AC"/>
    <w:rsid w:val="00D8458A"/>
    <w:rsid w:val="00D8481C"/>
    <w:rsid w:val="00D84850"/>
    <w:rsid w:val="00D84D7B"/>
    <w:rsid w:val="00D84FCD"/>
    <w:rsid w:val="00D855FF"/>
    <w:rsid w:val="00D857B2"/>
    <w:rsid w:val="00D8581E"/>
    <w:rsid w:val="00D8729D"/>
    <w:rsid w:val="00D873A5"/>
    <w:rsid w:val="00D90606"/>
    <w:rsid w:val="00D90998"/>
    <w:rsid w:val="00D90DD4"/>
    <w:rsid w:val="00D91456"/>
    <w:rsid w:val="00D91510"/>
    <w:rsid w:val="00D926BF"/>
    <w:rsid w:val="00D933E1"/>
    <w:rsid w:val="00D937FB"/>
    <w:rsid w:val="00D93E1B"/>
    <w:rsid w:val="00D94829"/>
    <w:rsid w:val="00D94CED"/>
    <w:rsid w:val="00D959C9"/>
    <w:rsid w:val="00D95FE9"/>
    <w:rsid w:val="00D970E9"/>
    <w:rsid w:val="00D9768F"/>
    <w:rsid w:val="00DA08BA"/>
    <w:rsid w:val="00DA1A58"/>
    <w:rsid w:val="00DA1DCF"/>
    <w:rsid w:val="00DA1F4E"/>
    <w:rsid w:val="00DA22F5"/>
    <w:rsid w:val="00DA337E"/>
    <w:rsid w:val="00DA3550"/>
    <w:rsid w:val="00DA41D3"/>
    <w:rsid w:val="00DA5193"/>
    <w:rsid w:val="00DA5EB0"/>
    <w:rsid w:val="00DA5EB2"/>
    <w:rsid w:val="00DA5EB3"/>
    <w:rsid w:val="00DA6CA0"/>
    <w:rsid w:val="00DA6CB6"/>
    <w:rsid w:val="00DA7778"/>
    <w:rsid w:val="00DA782A"/>
    <w:rsid w:val="00DA7831"/>
    <w:rsid w:val="00DA7A78"/>
    <w:rsid w:val="00DA7CCF"/>
    <w:rsid w:val="00DB0EBB"/>
    <w:rsid w:val="00DB186D"/>
    <w:rsid w:val="00DB1894"/>
    <w:rsid w:val="00DB1C91"/>
    <w:rsid w:val="00DB31B9"/>
    <w:rsid w:val="00DB3799"/>
    <w:rsid w:val="00DB5257"/>
    <w:rsid w:val="00DB5479"/>
    <w:rsid w:val="00DB5FE1"/>
    <w:rsid w:val="00DB69B8"/>
    <w:rsid w:val="00DB73BA"/>
    <w:rsid w:val="00DB7A3E"/>
    <w:rsid w:val="00DC01CF"/>
    <w:rsid w:val="00DC1784"/>
    <w:rsid w:val="00DC1A87"/>
    <w:rsid w:val="00DC1B4B"/>
    <w:rsid w:val="00DC205C"/>
    <w:rsid w:val="00DC2F85"/>
    <w:rsid w:val="00DC434B"/>
    <w:rsid w:val="00DC4E85"/>
    <w:rsid w:val="00DC563F"/>
    <w:rsid w:val="00DC68AD"/>
    <w:rsid w:val="00DC6C02"/>
    <w:rsid w:val="00DC6DA3"/>
    <w:rsid w:val="00DC755F"/>
    <w:rsid w:val="00DD0B24"/>
    <w:rsid w:val="00DD1424"/>
    <w:rsid w:val="00DD2A40"/>
    <w:rsid w:val="00DD2EFE"/>
    <w:rsid w:val="00DD3446"/>
    <w:rsid w:val="00DD404D"/>
    <w:rsid w:val="00DD5D20"/>
    <w:rsid w:val="00DD61CF"/>
    <w:rsid w:val="00DD62B1"/>
    <w:rsid w:val="00DD7383"/>
    <w:rsid w:val="00DD7735"/>
    <w:rsid w:val="00DD793B"/>
    <w:rsid w:val="00DD7A49"/>
    <w:rsid w:val="00DD7ADF"/>
    <w:rsid w:val="00DE09B0"/>
    <w:rsid w:val="00DE0B6F"/>
    <w:rsid w:val="00DE0D6E"/>
    <w:rsid w:val="00DE1D71"/>
    <w:rsid w:val="00DE1E9C"/>
    <w:rsid w:val="00DE4ADE"/>
    <w:rsid w:val="00DE4D89"/>
    <w:rsid w:val="00DE4EF9"/>
    <w:rsid w:val="00DE5060"/>
    <w:rsid w:val="00DE50C2"/>
    <w:rsid w:val="00DE53E5"/>
    <w:rsid w:val="00DE55E9"/>
    <w:rsid w:val="00DE56E5"/>
    <w:rsid w:val="00DE5700"/>
    <w:rsid w:val="00DE68B7"/>
    <w:rsid w:val="00DE6C46"/>
    <w:rsid w:val="00DF0273"/>
    <w:rsid w:val="00DF0342"/>
    <w:rsid w:val="00DF0749"/>
    <w:rsid w:val="00DF1263"/>
    <w:rsid w:val="00DF1953"/>
    <w:rsid w:val="00DF1AE6"/>
    <w:rsid w:val="00DF1DEC"/>
    <w:rsid w:val="00DF22D6"/>
    <w:rsid w:val="00DF2788"/>
    <w:rsid w:val="00DF2CF3"/>
    <w:rsid w:val="00DF3B56"/>
    <w:rsid w:val="00DF3F64"/>
    <w:rsid w:val="00DF4ADC"/>
    <w:rsid w:val="00DF5602"/>
    <w:rsid w:val="00DF570E"/>
    <w:rsid w:val="00DF5AF3"/>
    <w:rsid w:val="00DF6328"/>
    <w:rsid w:val="00DF7235"/>
    <w:rsid w:val="00DF7F7C"/>
    <w:rsid w:val="00E00EB2"/>
    <w:rsid w:val="00E01DDB"/>
    <w:rsid w:val="00E0201E"/>
    <w:rsid w:val="00E03345"/>
    <w:rsid w:val="00E03C47"/>
    <w:rsid w:val="00E041AA"/>
    <w:rsid w:val="00E04AC5"/>
    <w:rsid w:val="00E05E5E"/>
    <w:rsid w:val="00E06022"/>
    <w:rsid w:val="00E06719"/>
    <w:rsid w:val="00E06943"/>
    <w:rsid w:val="00E06D3C"/>
    <w:rsid w:val="00E06E2F"/>
    <w:rsid w:val="00E0713A"/>
    <w:rsid w:val="00E079B4"/>
    <w:rsid w:val="00E07B83"/>
    <w:rsid w:val="00E07BD1"/>
    <w:rsid w:val="00E103E2"/>
    <w:rsid w:val="00E10669"/>
    <w:rsid w:val="00E1574C"/>
    <w:rsid w:val="00E15903"/>
    <w:rsid w:val="00E160AB"/>
    <w:rsid w:val="00E16712"/>
    <w:rsid w:val="00E16AE9"/>
    <w:rsid w:val="00E16B17"/>
    <w:rsid w:val="00E17337"/>
    <w:rsid w:val="00E20216"/>
    <w:rsid w:val="00E20993"/>
    <w:rsid w:val="00E21A5F"/>
    <w:rsid w:val="00E21F24"/>
    <w:rsid w:val="00E22318"/>
    <w:rsid w:val="00E22540"/>
    <w:rsid w:val="00E2286C"/>
    <w:rsid w:val="00E23B73"/>
    <w:rsid w:val="00E260D6"/>
    <w:rsid w:val="00E2716A"/>
    <w:rsid w:val="00E2786F"/>
    <w:rsid w:val="00E27BB6"/>
    <w:rsid w:val="00E3000C"/>
    <w:rsid w:val="00E30EDE"/>
    <w:rsid w:val="00E313A1"/>
    <w:rsid w:val="00E3151A"/>
    <w:rsid w:val="00E3203E"/>
    <w:rsid w:val="00E3210F"/>
    <w:rsid w:val="00E33AF8"/>
    <w:rsid w:val="00E33EA1"/>
    <w:rsid w:val="00E340F8"/>
    <w:rsid w:val="00E35104"/>
    <w:rsid w:val="00E3601E"/>
    <w:rsid w:val="00E3666A"/>
    <w:rsid w:val="00E36AE9"/>
    <w:rsid w:val="00E3763E"/>
    <w:rsid w:val="00E40438"/>
    <w:rsid w:val="00E405DF"/>
    <w:rsid w:val="00E4114A"/>
    <w:rsid w:val="00E41FA6"/>
    <w:rsid w:val="00E422D7"/>
    <w:rsid w:val="00E42938"/>
    <w:rsid w:val="00E42C31"/>
    <w:rsid w:val="00E4307A"/>
    <w:rsid w:val="00E432D6"/>
    <w:rsid w:val="00E439A1"/>
    <w:rsid w:val="00E43AB2"/>
    <w:rsid w:val="00E43E2F"/>
    <w:rsid w:val="00E4410E"/>
    <w:rsid w:val="00E45AA5"/>
    <w:rsid w:val="00E45DC7"/>
    <w:rsid w:val="00E46642"/>
    <w:rsid w:val="00E4713E"/>
    <w:rsid w:val="00E478C5"/>
    <w:rsid w:val="00E47BBE"/>
    <w:rsid w:val="00E47DEC"/>
    <w:rsid w:val="00E50075"/>
    <w:rsid w:val="00E51888"/>
    <w:rsid w:val="00E52D55"/>
    <w:rsid w:val="00E53003"/>
    <w:rsid w:val="00E53888"/>
    <w:rsid w:val="00E538E2"/>
    <w:rsid w:val="00E53F71"/>
    <w:rsid w:val="00E547A0"/>
    <w:rsid w:val="00E57F80"/>
    <w:rsid w:val="00E61963"/>
    <w:rsid w:val="00E61F25"/>
    <w:rsid w:val="00E6254F"/>
    <w:rsid w:val="00E626FE"/>
    <w:rsid w:val="00E629C0"/>
    <w:rsid w:val="00E62F24"/>
    <w:rsid w:val="00E63ADB"/>
    <w:rsid w:val="00E63DB3"/>
    <w:rsid w:val="00E64076"/>
    <w:rsid w:val="00E648CE"/>
    <w:rsid w:val="00E65D90"/>
    <w:rsid w:val="00E675B5"/>
    <w:rsid w:val="00E70DC1"/>
    <w:rsid w:val="00E7138F"/>
    <w:rsid w:val="00E72C02"/>
    <w:rsid w:val="00E73A64"/>
    <w:rsid w:val="00E74745"/>
    <w:rsid w:val="00E747B0"/>
    <w:rsid w:val="00E74B02"/>
    <w:rsid w:val="00E751B5"/>
    <w:rsid w:val="00E75A7E"/>
    <w:rsid w:val="00E75FAA"/>
    <w:rsid w:val="00E76191"/>
    <w:rsid w:val="00E7634E"/>
    <w:rsid w:val="00E76704"/>
    <w:rsid w:val="00E770B2"/>
    <w:rsid w:val="00E77671"/>
    <w:rsid w:val="00E8060F"/>
    <w:rsid w:val="00E80723"/>
    <w:rsid w:val="00E80E42"/>
    <w:rsid w:val="00E818A9"/>
    <w:rsid w:val="00E818D9"/>
    <w:rsid w:val="00E81B79"/>
    <w:rsid w:val="00E82242"/>
    <w:rsid w:val="00E823C2"/>
    <w:rsid w:val="00E83202"/>
    <w:rsid w:val="00E836AC"/>
    <w:rsid w:val="00E83B03"/>
    <w:rsid w:val="00E8476A"/>
    <w:rsid w:val="00E84CB6"/>
    <w:rsid w:val="00E8569F"/>
    <w:rsid w:val="00E8725B"/>
    <w:rsid w:val="00E8733E"/>
    <w:rsid w:val="00E87570"/>
    <w:rsid w:val="00E90413"/>
    <w:rsid w:val="00E906F6"/>
    <w:rsid w:val="00E9371F"/>
    <w:rsid w:val="00E941F8"/>
    <w:rsid w:val="00E95228"/>
    <w:rsid w:val="00E952D8"/>
    <w:rsid w:val="00E95E2C"/>
    <w:rsid w:val="00E967C8"/>
    <w:rsid w:val="00E97168"/>
    <w:rsid w:val="00EA16C4"/>
    <w:rsid w:val="00EA2329"/>
    <w:rsid w:val="00EA2529"/>
    <w:rsid w:val="00EA2B7E"/>
    <w:rsid w:val="00EA300B"/>
    <w:rsid w:val="00EA3208"/>
    <w:rsid w:val="00EA41A5"/>
    <w:rsid w:val="00EA42E5"/>
    <w:rsid w:val="00EA555D"/>
    <w:rsid w:val="00EA5A4F"/>
    <w:rsid w:val="00EA5D29"/>
    <w:rsid w:val="00EA6797"/>
    <w:rsid w:val="00EA7A21"/>
    <w:rsid w:val="00EA7D8D"/>
    <w:rsid w:val="00EB067A"/>
    <w:rsid w:val="00EB3081"/>
    <w:rsid w:val="00EB345F"/>
    <w:rsid w:val="00EB3E9D"/>
    <w:rsid w:val="00EB48AB"/>
    <w:rsid w:val="00EB5B57"/>
    <w:rsid w:val="00EB5D0A"/>
    <w:rsid w:val="00EB745A"/>
    <w:rsid w:val="00EB7511"/>
    <w:rsid w:val="00EB7C94"/>
    <w:rsid w:val="00EB7E85"/>
    <w:rsid w:val="00EC0CCE"/>
    <w:rsid w:val="00EC0D14"/>
    <w:rsid w:val="00EC1160"/>
    <w:rsid w:val="00EC118E"/>
    <w:rsid w:val="00EC12CE"/>
    <w:rsid w:val="00EC1B8D"/>
    <w:rsid w:val="00EC285F"/>
    <w:rsid w:val="00EC35FD"/>
    <w:rsid w:val="00EC3CE7"/>
    <w:rsid w:val="00EC3DEA"/>
    <w:rsid w:val="00EC4A75"/>
    <w:rsid w:val="00EC59D6"/>
    <w:rsid w:val="00EC5B22"/>
    <w:rsid w:val="00EC5F82"/>
    <w:rsid w:val="00EC68C4"/>
    <w:rsid w:val="00EC73B7"/>
    <w:rsid w:val="00EC7FAD"/>
    <w:rsid w:val="00ED0224"/>
    <w:rsid w:val="00ED02E8"/>
    <w:rsid w:val="00ED2A92"/>
    <w:rsid w:val="00ED311C"/>
    <w:rsid w:val="00ED3ADA"/>
    <w:rsid w:val="00ED3DE0"/>
    <w:rsid w:val="00ED3E34"/>
    <w:rsid w:val="00ED489C"/>
    <w:rsid w:val="00ED4C98"/>
    <w:rsid w:val="00ED5644"/>
    <w:rsid w:val="00ED5BB7"/>
    <w:rsid w:val="00ED684C"/>
    <w:rsid w:val="00ED6C69"/>
    <w:rsid w:val="00ED7328"/>
    <w:rsid w:val="00ED7B53"/>
    <w:rsid w:val="00EE04AD"/>
    <w:rsid w:val="00EE1795"/>
    <w:rsid w:val="00EE18BE"/>
    <w:rsid w:val="00EE197D"/>
    <w:rsid w:val="00EE2016"/>
    <w:rsid w:val="00EE2892"/>
    <w:rsid w:val="00EE2A1B"/>
    <w:rsid w:val="00EE2E8D"/>
    <w:rsid w:val="00EE3DFC"/>
    <w:rsid w:val="00EE49CD"/>
    <w:rsid w:val="00EE4AA7"/>
    <w:rsid w:val="00EE53DE"/>
    <w:rsid w:val="00EE6AC2"/>
    <w:rsid w:val="00EE7451"/>
    <w:rsid w:val="00EE7863"/>
    <w:rsid w:val="00EE7A49"/>
    <w:rsid w:val="00EE7D16"/>
    <w:rsid w:val="00EF17B7"/>
    <w:rsid w:val="00EF1DB9"/>
    <w:rsid w:val="00EF25F6"/>
    <w:rsid w:val="00EF4E21"/>
    <w:rsid w:val="00EF4F86"/>
    <w:rsid w:val="00EF50D5"/>
    <w:rsid w:val="00EF620A"/>
    <w:rsid w:val="00EF66DC"/>
    <w:rsid w:val="00EF6AC9"/>
    <w:rsid w:val="00EF7259"/>
    <w:rsid w:val="00EF768C"/>
    <w:rsid w:val="00F003C8"/>
    <w:rsid w:val="00F00CD6"/>
    <w:rsid w:val="00F00D1B"/>
    <w:rsid w:val="00F018C5"/>
    <w:rsid w:val="00F01969"/>
    <w:rsid w:val="00F01D20"/>
    <w:rsid w:val="00F02040"/>
    <w:rsid w:val="00F02288"/>
    <w:rsid w:val="00F0232E"/>
    <w:rsid w:val="00F03819"/>
    <w:rsid w:val="00F04064"/>
    <w:rsid w:val="00F05C7A"/>
    <w:rsid w:val="00F05DA5"/>
    <w:rsid w:val="00F0650F"/>
    <w:rsid w:val="00F068B6"/>
    <w:rsid w:val="00F0738A"/>
    <w:rsid w:val="00F078A4"/>
    <w:rsid w:val="00F07C50"/>
    <w:rsid w:val="00F100A3"/>
    <w:rsid w:val="00F10BA6"/>
    <w:rsid w:val="00F10E39"/>
    <w:rsid w:val="00F11242"/>
    <w:rsid w:val="00F1208B"/>
    <w:rsid w:val="00F12834"/>
    <w:rsid w:val="00F1283E"/>
    <w:rsid w:val="00F13F90"/>
    <w:rsid w:val="00F156F5"/>
    <w:rsid w:val="00F1717B"/>
    <w:rsid w:val="00F172AE"/>
    <w:rsid w:val="00F20A70"/>
    <w:rsid w:val="00F20D09"/>
    <w:rsid w:val="00F21867"/>
    <w:rsid w:val="00F21EDB"/>
    <w:rsid w:val="00F23C64"/>
    <w:rsid w:val="00F23D1B"/>
    <w:rsid w:val="00F24C09"/>
    <w:rsid w:val="00F25F08"/>
    <w:rsid w:val="00F2613D"/>
    <w:rsid w:val="00F264EF"/>
    <w:rsid w:val="00F26C00"/>
    <w:rsid w:val="00F26FBB"/>
    <w:rsid w:val="00F273C2"/>
    <w:rsid w:val="00F27A38"/>
    <w:rsid w:val="00F300B0"/>
    <w:rsid w:val="00F30A0A"/>
    <w:rsid w:val="00F30D43"/>
    <w:rsid w:val="00F31246"/>
    <w:rsid w:val="00F31400"/>
    <w:rsid w:val="00F314DB"/>
    <w:rsid w:val="00F333F5"/>
    <w:rsid w:val="00F33753"/>
    <w:rsid w:val="00F33852"/>
    <w:rsid w:val="00F33D8A"/>
    <w:rsid w:val="00F34288"/>
    <w:rsid w:val="00F35686"/>
    <w:rsid w:val="00F36624"/>
    <w:rsid w:val="00F366A7"/>
    <w:rsid w:val="00F36F4A"/>
    <w:rsid w:val="00F36FEA"/>
    <w:rsid w:val="00F4075C"/>
    <w:rsid w:val="00F40A40"/>
    <w:rsid w:val="00F414C4"/>
    <w:rsid w:val="00F41F1F"/>
    <w:rsid w:val="00F42BD9"/>
    <w:rsid w:val="00F435FF"/>
    <w:rsid w:val="00F43AD0"/>
    <w:rsid w:val="00F43F75"/>
    <w:rsid w:val="00F44720"/>
    <w:rsid w:val="00F44B71"/>
    <w:rsid w:val="00F44DF6"/>
    <w:rsid w:val="00F44E3C"/>
    <w:rsid w:val="00F44E51"/>
    <w:rsid w:val="00F4550D"/>
    <w:rsid w:val="00F458A0"/>
    <w:rsid w:val="00F46427"/>
    <w:rsid w:val="00F47076"/>
    <w:rsid w:val="00F501DC"/>
    <w:rsid w:val="00F513A7"/>
    <w:rsid w:val="00F51488"/>
    <w:rsid w:val="00F51B7D"/>
    <w:rsid w:val="00F51F91"/>
    <w:rsid w:val="00F52BA2"/>
    <w:rsid w:val="00F5375B"/>
    <w:rsid w:val="00F5379B"/>
    <w:rsid w:val="00F53C38"/>
    <w:rsid w:val="00F54117"/>
    <w:rsid w:val="00F5529E"/>
    <w:rsid w:val="00F553FD"/>
    <w:rsid w:val="00F563E6"/>
    <w:rsid w:val="00F566CA"/>
    <w:rsid w:val="00F56DE4"/>
    <w:rsid w:val="00F57264"/>
    <w:rsid w:val="00F57D5B"/>
    <w:rsid w:val="00F57D5C"/>
    <w:rsid w:val="00F6043E"/>
    <w:rsid w:val="00F610B3"/>
    <w:rsid w:val="00F6129D"/>
    <w:rsid w:val="00F614F7"/>
    <w:rsid w:val="00F616FF"/>
    <w:rsid w:val="00F6202B"/>
    <w:rsid w:val="00F623EA"/>
    <w:rsid w:val="00F627BB"/>
    <w:rsid w:val="00F627FF"/>
    <w:rsid w:val="00F62C7F"/>
    <w:rsid w:val="00F636DD"/>
    <w:rsid w:val="00F6378F"/>
    <w:rsid w:val="00F6388C"/>
    <w:rsid w:val="00F638AC"/>
    <w:rsid w:val="00F63BA6"/>
    <w:rsid w:val="00F63F5A"/>
    <w:rsid w:val="00F646B6"/>
    <w:rsid w:val="00F648F7"/>
    <w:rsid w:val="00F64EB3"/>
    <w:rsid w:val="00F65102"/>
    <w:rsid w:val="00F655D2"/>
    <w:rsid w:val="00F65ABD"/>
    <w:rsid w:val="00F65B5B"/>
    <w:rsid w:val="00F66489"/>
    <w:rsid w:val="00F664E6"/>
    <w:rsid w:val="00F66E24"/>
    <w:rsid w:val="00F66FAA"/>
    <w:rsid w:val="00F6793B"/>
    <w:rsid w:val="00F67FFC"/>
    <w:rsid w:val="00F713F9"/>
    <w:rsid w:val="00F715ED"/>
    <w:rsid w:val="00F72EA5"/>
    <w:rsid w:val="00F72F43"/>
    <w:rsid w:val="00F73849"/>
    <w:rsid w:val="00F76084"/>
    <w:rsid w:val="00F762D5"/>
    <w:rsid w:val="00F764E2"/>
    <w:rsid w:val="00F76956"/>
    <w:rsid w:val="00F76D09"/>
    <w:rsid w:val="00F8014B"/>
    <w:rsid w:val="00F815F3"/>
    <w:rsid w:val="00F81942"/>
    <w:rsid w:val="00F81CA0"/>
    <w:rsid w:val="00F81E0D"/>
    <w:rsid w:val="00F82E20"/>
    <w:rsid w:val="00F84AFA"/>
    <w:rsid w:val="00F84D5E"/>
    <w:rsid w:val="00F85643"/>
    <w:rsid w:val="00F856BD"/>
    <w:rsid w:val="00F85D41"/>
    <w:rsid w:val="00F874CF"/>
    <w:rsid w:val="00F87C0D"/>
    <w:rsid w:val="00F920BE"/>
    <w:rsid w:val="00F92867"/>
    <w:rsid w:val="00F9325C"/>
    <w:rsid w:val="00F93910"/>
    <w:rsid w:val="00F9575E"/>
    <w:rsid w:val="00F96320"/>
    <w:rsid w:val="00F96CA1"/>
    <w:rsid w:val="00F97CA5"/>
    <w:rsid w:val="00F97D1C"/>
    <w:rsid w:val="00F97EBC"/>
    <w:rsid w:val="00FA02CD"/>
    <w:rsid w:val="00FA0FAE"/>
    <w:rsid w:val="00FA0FB1"/>
    <w:rsid w:val="00FA1493"/>
    <w:rsid w:val="00FA25B2"/>
    <w:rsid w:val="00FA2AA6"/>
    <w:rsid w:val="00FA4920"/>
    <w:rsid w:val="00FA49E8"/>
    <w:rsid w:val="00FA5C2C"/>
    <w:rsid w:val="00FA6DDB"/>
    <w:rsid w:val="00FB022D"/>
    <w:rsid w:val="00FB05B5"/>
    <w:rsid w:val="00FB078C"/>
    <w:rsid w:val="00FB0A69"/>
    <w:rsid w:val="00FB150F"/>
    <w:rsid w:val="00FB1566"/>
    <w:rsid w:val="00FB36BB"/>
    <w:rsid w:val="00FB3993"/>
    <w:rsid w:val="00FB4746"/>
    <w:rsid w:val="00FB54B6"/>
    <w:rsid w:val="00FB57C7"/>
    <w:rsid w:val="00FB65B2"/>
    <w:rsid w:val="00FB76AC"/>
    <w:rsid w:val="00FB7EFB"/>
    <w:rsid w:val="00FC1639"/>
    <w:rsid w:val="00FC3683"/>
    <w:rsid w:val="00FC4807"/>
    <w:rsid w:val="00FC4ABC"/>
    <w:rsid w:val="00FC58A9"/>
    <w:rsid w:val="00FC5B6C"/>
    <w:rsid w:val="00FC7CF8"/>
    <w:rsid w:val="00FC7F0C"/>
    <w:rsid w:val="00FC7F28"/>
    <w:rsid w:val="00FD05E2"/>
    <w:rsid w:val="00FD08F2"/>
    <w:rsid w:val="00FD1946"/>
    <w:rsid w:val="00FD23EE"/>
    <w:rsid w:val="00FD2654"/>
    <w:rsid w:val="00FD2791"/>
    <w:rsid w:val="00FD2F17"/>
    <w:rsid w:val="00FD401D"/>
    <w:rsid w:val="00FD45EC"/>
    <w:rsid w:val="00FD4B90"/>
    <w:rsid w:val="00FD4F21"/>
    <w:rsid w:val="00FD6033"/>
    <w:rsid w:val="00FD6266"/>
    <w:rsid w:val="00FD6925"/>
    <w:rsid w:val="00FD6D90"/>
    <w:rsid w:val="00FE0FEA"/>
    <w:rsid w:val="00FE1438"/>
    <w:rsid w:val="00FE21AA"/>
    <w:rsid w:val="00FE2F68"/>
    <w:rsid w:val="00FE36C8"/>
    <w:rsid w:val="00FE437A"/>
    <w:rsid w:val="00FE54C7"/>
    <w:rsid w:val="00FE5908"/>
    <w:rsid w:val="00FE5A48"/>
    <w:rsid w:val="00FE6508"/>
    <w:rsid w:val="00FE676E"/>
    <w:rsid w:val="00FE67B3"/>
    <w:rsid w:val="00FE7467"/>
    <w:rsid w:val="00FE781C"/>
    <w:rsid w:val="00FE7C91"/>
    <w:rsid w:val="00FE7FCF"/>
    <w:rsid w:val="00FF0C8A"/>
    <w:rsid w:val="00FF126B"/>
    <w:rsid w:val="00FF1848"/>
    <w:rsid w:val="00FF3073"/>
    <w:rsid w:val="00FF30BF"/>
    <w:rsid w:val="00FF30DB"/>
    <w:rsid w:val="00FF358C"/>
    <w:rsid w:val="00FF399D"/>
    <w:rsid w:val="00FF3D37"/>
    <w:rsid w:val="00FF4590"/>
    <w:rsid w:val="00FF521B"/>
    <w:rsid w:val="00FF6486"/>
    <w:rsid w:val="00FF74F5"/>
    <w:rsid w:val="00FF7590"/>
    <w:rsid w:val="00FF7A81"/>
    <w:rsid w:val="00FF7E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63E"/>
    <w:rPr>
      <w:sz w:val="24"/>
      <w:szCs w:val="24"/>
    </w:rPr>
  </w:style>
  <w:style w:type="paragraph" w:styleId="1">
    <w:name w:val="heading 1"/>
    <w:basedOn w:val="a"/>
    <w:next w:val="a"/>
    <w:link w:val="10"/>
    <w:qFormat/>
    <w:rsid w:val="00E3763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E3763E"/>
    <w:pPr>
      <w:keepNext/>
      <w:spacing w:before="240" w:after="60"/>
      <w:outlineLvl w:val="1"/>
    </w:pPr>
    <w:rPr>
      <w:rFonts w:ascii="Cambria" w:hAnsi="Cambria"/>
      <w:b/>
      <w:bCs/>
      <w:i/>
      <w:iCs/>
      <w:sz w:val="28"/>
      <w:szCs w:val="28"/>
    </w:rPr>
  </w:style>
  <w:style w:type="paragraph" w:styleId="3">
    <w:name w:val="heading 3"/>
    <w:aliases w:val="H3"/>
    <w:basedOn w:val="a"/>
    <w:next w:val="a"/>
    <w:link w:val="30"/>
    <w:qFormat/>
    <w:rsid w:val="00E3763E"/>
    <w:pPr>
      <w:keepNext/>
      <w:spacing w:before="240" w:after="60"/>
      <w:outlineLvl w:val="2"/>
    </w:pPr>
    <w:rPr>
      <w:rFonts w:ascii="Arial" w:hAnsi="Arial" w:cs="Arial"/>
      <w:b/>
      <w:bCs/>
      <w:sz w:val="26"/>
      <w:szCs w:val="26"/>
    </w:rPr>
  </w:style>
  <w:style w:type="paragraph" w:styleId="4">
    <w:name w:val="heading 4"/>
    <w:basedOn w:val="a"/>
    <w:next w:val="a"/>
    <w:link w:val="40"/>
    <w:qFormat/>
    <w:rsid w:val="00E3763E"/>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E3763E"/>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E3763E"/>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E3763E"/>
    <w:pPr>
      <w:tabs>
        <w:tab w:val="num" w:pos="1296"/>
      </w:tabs>
      <w:spacing w:before="240" w:after="60"/>
      <w:ind w:left="1296" w:hanging="1296"/>
      <w:outlineLvl w:val="6"/>
    </w:pPr>
  </w:style>
  <w:style w:type="paragraph" w:styleId="8">
    <w:name w:val="heading 8"/>
    <w:basedOn w:val="a"/>
    <w:next w:val="a"/>
    <w:link w:val="80"/>
    <w:qFormat/>
    <w:rsid w:val="00E3763E"/>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E3763E"/>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E3763E"/>
    <w:rPr>
      <w:rFonts w:ascii="Arial" w:hAnsi="Arial" w:cs="Arial"/>
      <w:b/>
      <w:bCs/>
      <w:kern w:val="32"/>
      <w:sz w:val="32"/>
      <w:szCs w:val="32"/>
      <w:lang w:val="ru-RU" w:eastAsia="ru-RU" w:bidi="ar-SA"/>
    </w:rPr>
  </w:style>
  <w:style w:type="character" w:customStyle="1" w:styleId="20">
    <w:name w:val="Заголовок 2 Знак"/>
    <w:link w:val="2"/>
    <w:rsid w:val="00E3763E"/>
    <w:rPr>
      <w:rFonts w:ascii="Cambria" w:hAnsi="Cambria" w:cs="Cambria"/>
      <w:b/>
      <w:bCs/>
      <w:i/>
      <w:iCs/>
      <w:sz w:val="28"/>
      <w:szCs w:val="28"/>
    </w:rPr>
  </w:style>
  <w:style w:type="character" w:customStyle="1" w:styleId="21">
    <w:name w:val="Заголовок 2 Знак1"/>
    <w:aliases w:val="Заголовок 2 Знак Знак"/>
    <w:locked/>
    <w:rsid w:val="00E3763E"/>
    <w:rPr>
      <w:rFonts w:ascii="Cambria" w:hAnsi="Cambria" w:cs="Cambria"/>
      <w:b/>
      <w:bCs/>
      <w:i/>
      <w:iCs/>
      <w:sz w:val="28"/>
      <w:szCs w:val="28"/>
      <w:lang w:val="ru-RU" w:eastAsia="ru-RU" w:bidi="ar-SA"/>
    </w:rPr>
  </w:style>
  <w:style w:type="character" w:customStyle="1" w:styleId="30">
    <w:name w:val="Заголовок 3 Знак"/>
    <w:aliases w:val="H3 Знак"/>
    <w:link w:val="3"/>
    <w:rsid w:val="00E3763E"/>
    <w:rPr>
      <w:rFonts w:ascii="Arial" w:hAnsi="Arial" w:cs="Arial"/>
      <w:b/>
      <w:bCs/>
      <w:sz w:val="26"/>
      <w:szCs w:val="26"/>
      <w:lang w:val="ru-RU" w:eastAsia="ru-RU" w:bidi="ar-SA"/>
    </w:rPr>
  </w:style>
  <w:style w:type="character" w:customStyle="1" w:styleId="40">
    <w:name w:val="Заголовок 4 Знак"/>
    <w:link w:val="4"/>
    <w:rsid w:val="00E3763E"/>
    <w:rPr>
      <w:rFonts w:ascii="Calibri" w:hAnsi="Calibri" w:cs="Calibri"/>
      <w:b/>
      <w:bCs/>
      <w:sz w:val="28"/>
      <w:szCs w:val="28"/>
      <w:lang w:val="ru-RU" w:eastAsia="ru-RU" w:bidi="ar-SA"/>
    </w:rPr>
  </w:style>
  <w:style w:type="character" w:customStyle="1" w:styleId="50">
    <w:name w:val="Заголовок 5 Знак"/>
    <w:link w:val="5"/>
    <w:rsid w:val="00E3763E"/>
    <w:rPr>
      <w:rFonts w:ascii="Calibri" w:hAnsi="Calibri" w:cs="Calibri"/>
      <w:b/>
      <w:bCs/>
      <w:i/>
      <w:iCs/>
      <w:sz w:val="26"/>
      <w:szCs w:val="26"/>
      <w:lang w:val="ru-RU" w:eastAsia="ru-RU" w:bidi="ar-SA"/>
    </w:rPr>
  </w:style>
  <w:style w:type="character" w:customStyle="1" w:styleId="60">
    <w:name w:val="Заголовок 6 Знак"/>
    <w:link w:val="6"/>
    <w:rsid w:val="00E3763E"/>
    <w:rPr>
      <w:b/>
      <w:bCs/>
      <w:sz w:val="22"/>
      <w:szCs w:val="22"/>
      <w:lang w:val="ru-RU" w:eastAsia="ru-RU" w:bidi="ar-SA"/>
    </w:rPr>
  </w:style>
  <w:style w:type="character" w:customStyle="1" w:styleId="70">
    <w:name w:val="Заголовок 7 Знак"/>
    <w:link w:val="7"/>
    <w:rsid w:val="00E3763E"/>
    <w:rPr>
      <w:sz w:val="24"/>
      <w:szCs w:val="24"/>
      <w:lang w:val="ru-RU" w:eastAsia="ru-RU" w:bidi="ar-SA"/>
    </w:rPr>
  </w:style>
  <w:style w:type="character" w:customStyle="1" w:styleId="80">
    <w:name w:val="Заголовок 8 Знак"/>
    <w:link w:val="8"/>
    <w:rsid w:val="00E3763E"/>
    <w:rPr>
      <w:rFonts w:ascii="Calibri" w:hAnsi="Calibri" w:cs="Calibri"/>
      <w:i/>
      <w:iCs/>
      <w:sz w:val="24"/>
      <w:szCs w:val="24"/>
      <w:lang w:val="ru-RU" w:eastAsia="ru-RU" w:bidi="ar-SA"/>
    </w:rPr>
  </w:style>
  <w:style w:type="character" w:customStyle="1" w:styleId="90">
    <w:name w:val="Заголовок 9 Знак"/>
    <w:link w:val="9"/>
    <w:rsid w:val="00E3763E"/>
    <w:rPr>
      <w:rFonts w:ascii="Arial" w:hAnsi="Arial" w:cs="Arial"/>
      <w:sz w:val="22"/>
      <w:szCs w:val="22"/>
      <w:lang w:val="ru-RU" w:eastAsia="ru-RU" w:bidi="ar-SA"/>
    </w:rPr>
  </w:style>
  <w:style w:type="paragraph" w:styleId="a3">
    <w:name w:val="Title"/>
    <w:basedOn w:val="a"/>
    <w:link w:val="a4"/>
    <w:uiPriority w:val="10"/>
    <w:qFormat/>
    <w:rsid w:val="00E3763E"/>
    <w:pPr>
      <w:jc w:val="center"/>
    </w:pPr>
    <w:rPr>
      <w:b/>
      <w:bCs/>
      <w:sz w:val="28"/>
      <w:szCs w:val="28"/>
      <w:lang w:val="en-US"/>
    </w:rPr>
  </w:style>
  <w:style w:type="character" w:customStyle="1" w:styleId="a4">
    <w:name w:val="Название Знак"/>
    <w:link w:val="a3"/>
    <w:uiPriority w:val="10"/>
    <w:rsid w:val="00E3763E"/>
    <w:rPr>
      <w:b/>
      <w:bCs/>
      <w:sz w:val="28"/>
      <w:szCs w:val="28"/>
      <w:lang w:val="en-US" w:eastAsia="ru-RU" w:bidi="ar-SA"/>
    </w:rPr>
  </w:style>
  <w:style w:type="character" w:styleId="a5">
    <w:name w:val="Strong"/>
    <w:qFormat/>
    <w:rsid w:val="00E3763E"/>
    <w:rPr>
      <w:b/>
      <w:bCs/>
    </w:rPr>
  </w:style>
  <w:style w:type="paragraph" w:styleId="a6">
    <w:name w:val="List Paragraph"/>
    <w:aliases w:val="Маркер"/>
    <w:basedOn w:val="a"/>
    <w:link w:val="a7"/>
    <w:uiPriority w:val="34"/>
    <w:qFormat/>
    <w:rsid w:val="00E3763E"/>
    <w:pPr>
      <w:ind w:left="708"/>
    </w:pPr>
  </w:style>
  <w:style w:type="paragraph" w:customStyle="1" w:styleId="11">
    <w:name w:val="Обычный1"/>
    <w:link w:val="Normal"/>
    <w:rsid w:val="0012603D"/>
    <w:pPr>
      <w:ind w:firstLine="720"/>
      <w:jc w:val="both"/>
    </w:pPr>
    <w:rPr>
      <w:sz w:val="28"/>
    </w:rPr>
  </w:style>
  <w:style w:type="character" w:customStyle="1" w:styleId="Normal">
    <w:name w:val="Normal Знак"/>
    <w:link w:val="11"/>
    <w:rsid w:val="0012603D"/>
    <w:rPr>
      <w:sz w:val="28"/>
      <w:lang w:bidi="ar-SA"/>
    </w:rPr>
  </w:style>
  <w:style w:type="paragraph" w:customStyle="1" w:styleId="110">
    <w:name w:val="Обычный11"/>
    <w:rsid w:val="0012603D"/>
    <w:pPr>
      <w:ind w:firstLine="720"/>
      <w:jc w:val="both"/>
    </w:pPr>
    <w:rPr>
      <w:sz w:val="28"/>
    </w:rPr>
  </w:style>
  <w:style w:type="character" w:styleId="a8">
    <w:name w:val="Hyperlink"/>
    <w:uiPriority w:val="99"/>
    <w:rsid w:val="007A1ACB"/>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a"/>
    <w:rsid w:val="00270223"/>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9"/>
    <w:rsid w:val="00270223"/>
    <w:rPr>
      <w:rFonts w:eastAsia="MS Mincho"/>
      <w:sz w:val="26"/>
      <w:szCs w:val="24"/>
    </w:rPr>
  </w:style>
  <w:style w:type="paragraph" w:styleId="ab">
    <w:name w:val="Plain Text"/>
    <w:basedOn w:val="a"/>
    <w:link w:val="ac"/>
    <w:rsid w:val="00CB1581"/>
    <w:pPr>
      <w:tabs>
        <w:tab w:val="left" w:pos="360"/>
      </w:tabs>
      <w:ind w:firstLine="900"/>
      <w:jc w:val="both"/>
    </w:pPr>
    <w:rPr>
      <w:rFonts w:eastAsia="MS Mincho"/>
      <w:spacing w:val="-2"/>
      <w:sz w:val="26"/>
      <w:szCs w:val="20"/>
    </w:rPr>
  </w:style>
  <w:style w:type="character" w:customStyle="1" w:styleId="ac">
    <w:name w:val="Текст Знак"/>
    <w:link w:val="ab"/>
    <w:rsid w:val="00CB1581"/>
    <w:rPr>
      <w:rFonts w:eastAsia="MS Mincho"/>
      <w:spacing w:val="-2"/>
      <w:sz w:val="26"/>
    </w:rPr>
  </w:style>
  <w:style w:type="character" w:styleId="ad">
    <w:name w:val="footnote reference"/>
    <w:semiHidden/>
    <w:rsid w:val="00CB1581"/>
    <w:rPr>
      <w:vertAlign w:val="superscript"/>
    </w:rPr>
  </w:style>
  <w:style w:type="paragraph" w:styleId="ae">
    <w:name w:val="footnote text"/>
    <w:basedOn w:val="a"/>
    <w:link w:val="af"/>
    <w:semiHidden/>
    <w:rsid w:val="00CB1581"/>
    <w:pPr>
      <w:widowControl w:val="0"/>
      <w:autoSpaceDE w:val="0"/>
      <w:autoSpaceDN w:val="0"/>
    </w:pPr>
    <w:rPr>
      <w:sz w:val="20"/>
      <w:szCs w:val="20"/>
    </w:rPr>
  </w:style>
  <w:style w:type="character" w:customStyle="1" w:styleId="af">
    <w:name w:val="Текст сноски Знак"/>
    <w:basedOn w:val="a0"/>
    <w:link w:val="ae"/>
    <w:semiHidden/>
    <w:rsid w:val="00CB1581"/>
  </w:style>
  <w:style w:type="paragraph" w:styleId="31">
    <w:name w:val="Body Text Indent 3"/>
    <w:basedOn w:val="a"/>
    <w:link w:val="32"/>
    <w:rsid w:val="002A5294"/>
    <w:pPr>
      <w:spacing w:after="120"/>
      <w:ind w:left="283"/>
    </w:pPr>
    <w:rPr>
      <w:sz w:val="16"/>
      <w:szCs w:val="16"/>
    </w:rPr>
  </w:style>
  <w:style w:type="character" w:customStyle="1" w:styleId="32">
    <w:name w:val="Основной текст с отступом 3 Знак"/>
    <w:link w:val="31"/>
    <w:rsid w:val="002A5294"/>
    <w:rPr>
      <w:sz w:val="16"/>
      <w:szCs w:val="16"/>
    </w:rPr>
  </w:style>
  <w:style w:type="paragraph" w:styleId="af0">
    <w:name w:val="List Bullet"/>
    <w:basedOn w:val="a"/>
    <w:autoRedefine/>
    <w:rsid w:val="0050543A"/>
    <w:pPr>
      <w:autoSpaceDE w:val="0"/>
      <w:autoSpaceDN w:val="0"/>
      <w:adjustRightInd w:val="0"/>
      <w:ind w:firstLine="720"/>
      <w:jc w:val="both"/>
    </w:pPr>
    <w:rPr>
      <w:b/>
      <w:bCs/>
      <w:i/>
      <w:sz w:val="28"/>
      <w:szCs w:val="28"/>
    </w:rPr>
  </w:style>
  <w:style w:type="paragraph" w:customStyle="1" w:styleId="22">
    <w:name w:val="Обычный2"/>
    <w:rsid w:val="00290855"/>
    <w:pPr>
      <w:ind w:firstLine="720"/>
      <w:jc w:val="both"/>
    </w:pPr>
    <w:rPr>
      <w:sz w:val="28"/>
    </w:rPr>
  </w:style>
  <w:style w:type="paragraph" w:styleId="af1">
    <w:name w:val="header"/>
    <w:basedOn w:val="a"/>
    <w:link w:val="af2"/>
    <w:unhideWhenUsed/>
    <w:rsid w:val="001B0AA9"/>
    <w:pPr>
      <w:tabs>
        <w:tab w:val="center" w:pos="4677"/>
        <w:tab w:val="right" w:pos="9355"/>
      </w:tabs>
    </w:pPr>
  </w:style>
  <w:style w:type="character" w:customStyle="1" w:styleId="af2">
    <w:name w:val="Верхний колонтитул Знак"/>
    <w:link w:val="af1"/>
    <w:rsid w:val="001B0AA9"/>
    <w:rPr>
      <w:sz w:val="24"/>
      <w:szCs w:val="24"/>
    </w:rPr>
  </w:style>
  <w:style w:type="paragraph" w:styleId="af3">
    <w:name w:val="footer"/>
    <w:basedOn w:val="a"/>
    <w:link w:val="af4"/>
    <w:uiPriority w:val="99"/>
    <w:semiHidden/>
    <w:unhideWhenUsed/>
    <w:rsid w:val="001B0AA9"/>
    <w:pPr>
      <w:tabs>
        <w:tab w:val="center" w:pos="4677"/>
        <w:tab w:val="right" w:pos="9355"/>
      </w:tabs>
    </w:pPr>
  </w:style>
  <w:style w:type="character" w:customStyle="1" w:styleId="af4">
    <w:name w:val="Нижний колонтитул Знак"/>
    <w:link w:val="af3"/>
    <w:uiPriority w:val="99"/>
    <w:semiHidden/>
    <w:rsid w:val="001B0AA9"/>
    <w:rPr>
      <w:sz w:val="24"/>
      <w:szCs w:val="24"/>
    </w:rPr>
  </w:style>
  <w:style w:type="paragraph" w:styleId="af5">
    <w:name w:val="Body Text Indent"/>
    <w:aliases w:val="Знак"/>
    <w:basedOn w:val="a"/>
    <w:link w:val="af6"/>
    <w:uiPriority w:val="99"/>
    <w:rsid w:val="00017A3F"/>
    <w:pPr>
      <w:spacing w:after="120"/>
      <w:ind w:left="283"/>
    </w:pPr>
  </w:style>
  <w:style w:type="character" w:customStyle="1" w:styleId="af6">
    <w:name w:val="Основной текст с отступом Знак"/>
    <w:aliases w:val="Знак Знак"/>
    <w:link w:val="af5"/>
    <w:uiPriority w:val="99"/>
    <w:rsid w:val="00017A3F"/>
    <w:rPr>
      <w:sz w:val="24"/>
      <w:szCs w:val="24"/>
    </w:rPr>
  </w:style>
  <w:style w:type="paragraph" w:styleId="33">
    <w:name w:val="Body Text 3"/>
    <w:basedOn w:val="a"/>
    <w:link w:val="34"/>
    <w:rsid w:val="00017A3F"/>
    <w:pPr>
      <w:spacing w:after="120"/>
    </w:pPr>
    <w:rPr>
      <w:sz w:val="16"/>
      <w:szCs w:val="16"/>
    </w:rPr>
  </w:style>
  <w:style w:type="character" w:customStyle="1" w:styleId="34">
    <w:name w:val="Основной текст 3 Знак"/>
    <w:link w:val="33"/>
    <w:rsid w:val="00017A3F"/>
    <w:rPr>
      <w:sz w:val="16"/>
      <w:szCs w:val="16"/>
    </w:rPr>
  </w:style>
  <w:style w:type="paragraph" w:customStyle="1" w:styleId="111">
    <w:name w:val="Заголовок 11"/>
    <w:basedOn w:val="a"/>
    <w:next w:val="a"/>
    <w:rsid w:val="00DF6328"/>
    <w:pPr>
      <w:keepNext/>
      <w:spacing w:before="240" w:after="60"/>
      <w:jc w:val="center"/>
    </w:pPr>
    <w:rPr>
      <w:b/>
      <w:kern w:val="28"/>
      <w:sz w:val="28"/>
      <w:szCs w:val="20"/>
    </w:rPr>
  </w:style>
  <w:style w:type="paragraph" w:styleId="af7">
    <w:name w:val="Subtitle"/>
    <w:basedOn w:val="a"/>
    <w:link w:val="af8"/>
    <w:qFormat/>
    <w:rsid w:val="00DF6328"/>
    <w:rPr>
      <w:b/>
      <w:bCs/>
    </w:rPr>
  </w:style>
  <w:style w:type="character" w:customStyle="1" w:styleId="af8">
    <w:name w:val="Подзаголовок Знак"/>
    <w:link w:val="af7"/>
    <w:rsid w:val="00DF6328"/>
    <w:rPr>
      <w:b/>
      <w:bCs/>
      <w:sz w:val="24"/>
      <w:szCs w:val="24"/>
    </w:rPr>
  </w:style>
  <w:style w:type="paragraph" w:styleId="af9">
    <w:name w:val="Balloon Text"/>
    <w:basedOn w:val="a"/>
    <w:link w:val="afa"/>
    <w:uiPriority w:val="99"/>
    <w:semiHidden/>
    <w:unhideWhenUsed/>
    <w:rsid w:val="00DD3446"/>
    <w:rPr>
      <w:rFonts w:ascii="Tahoma" w:hAnsi="Tahoma"/>
      <w:sz w:val="16"/>
      <w:szCs w:val="16"/>
    </w:rPr>
  </w:style>
  <w:style w:type="character" w:customStyle="1" w:styleId="afa">
    <w:name w:val="Текст выноски Знак"/>
    <w:link w:val="af9"/>
    <w:uiPriority w:val="99"/>
    <w:semiHidden/>
    <w:rsid w:val="00DD3446"/>
    <w:rPr>
      <w:rFonts w:ascii="Tahoma" w:hAnsi="Tahoma" w:cs="Tahoma"/>
      <w:sz w:val="16"/>
      <w:szCs w:val="16"/>
    </w:rPr>
  </w:style>
  <w:style w:type="table" w:styleId="afb">
    <w:name w:val="Table Grid"/>
    <w:basedOn w:val="a1"/>
    <w:uiPriority w:val="59"/>
    <w:rsid w:val="00D53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annotation reference"/>
    <w:uiPriority w:val="99"/>
    <w:semiHidden/>
    <w:unhideWhenUsed/>
    <w:rsid w:val="002E0C8E"/>
    <w:rPr>
      <w:sz w:val="16"/>
      <w:szCs w:val="16"/>
    </w:rPr>
  </w:style>
  <w:style w:type="paragraph" w:styleId="afd">
    <w:name w:val="annotation text"/>
    <w:basedOn w:val="a"/>
    <w:link w:val="afe"/>
    <w:unhideWhenUsed/>
    <w:rsid w:val="002E0C8E"/>
    <w:rPr>
      <w:sz w:val="20"/>
      <w:szCs w:val="20"/>
    </w:rPr>
  </w:style>
  <w:style w:type="character" w:customStyle="1" w:styleId="afe">
    <w:name w:val="Текст примечания Знак"/>
    <w:basedOn w:val="a0"/>
    <w:link w:val="afd"/>
    <w:rsid w:val="002E0C8E"/>
  </w:style>
  <w:style w:type="paragraph" w:styleId="aff">
    <w:name w:val="annotation subject"/>
    <w:basedOn w:val="afd"/>
    <w:next w:val="afd"/>
    <w:link w:val="aff0"/>
    <w:uiPriority w:val="99"/>
    <w:semiHidden/>
    <w:unhideWhenUsed/>
    <w:rsid w:val="002E0C8E"/>
    <w:rPr>
      <w:b/>
      <w:bCs/>
    </w:rPr>
  </w:style>
  <w:style w:type="character" w:customStyle="1" w:styleId="aff0">
    <w:name w:val="Тема примечания Знак"/>
    <w:link w:val="aff"/>
    <w:uiPriority w:val="99"/>
    <w:semiHidden/>
    <w:rsid w:val="002E0C8E"/>
    <w:rPr>
      <w:b/>
      <w:bCs/>
    </w:rPr>
  </w:style>
  <w:style w:type="paragraph" w:customStyle="1" w:styleId="41">
    <w:name w:val="Обычный4"/>
    <w:rsid w:val="002178FE"/>
    <w:pPr>
      <w:ind w:firstLine="720"/>
      <w:jc w:val="both"/>
    </w:pPr>
    <w:rPr>
      <w:sz w:val="28"/>
    </w:rPr>
  </w:style>
  <w:style w:type="character" w:customStyle="1" w:styleId="a7">
    <w:name w:val="Абзац списка Знак"/>
    <w:aliases w:val="Маркер Знак"/>
    <w:link w:val="a6"/>
    <w:uiPriority w:val="34"/>
    <w:locked/>
    <w:rsid w:val="004E4123"/>
    <w:rPr>
      <w:sz w:val="24"/>
      <w:szCs w:val="24"/>
    </w:rPr>
  </w:style>
  <w:style w:type="paragraph" w:styleId="23">
    <w:name w:val="Body Text 2"/>
    <w:basedOn w:val="a"/>
    <w:link w:val="24"/>
    <w:rsid w:val="007F6383"/>
    <w:pPr>
      <w:spacing w:after="120" w:line="480" w:lineRule="auto"/>
    </w:pPr>
  </w:style>
  <w:style w:type="character" w:customStyle="1" w:styleId="24">
    <w:name w:val="Основной текст 2 Знак"/>
    <w:basedOn w:val="a0"/>
    <w:link w:val="23"/>
    <w:rsid w:val="007F6383"/>
    <w:rPr>
      <w:sz w:val="24"/>
      <w:szCs w:val="24"/>
    </w:rPr>
  </w:style>
  <w:style w:type="paragraph" w:customStyle="1" w:styleId="ConsPlusNormal">
    <w:name w:val="ConsPlusNormal"/>
    <w:uiPriority w:val="99"/>
    <w:rsid w:val="007F6383"/>
    <w:pPr>
      <w:widowControl w:val="0"/>
      <w:autoSpaceDE w:val="0"/>
      <w:autoSpaceDN w:val="0"/>
      <w:adjustRightInd w:val="0"/>
      <w:ind w:firstLine="720"/>
    </w:pPr>
    <w:rPr>
      <w:rFonts w:ascii="Arial" w:hAnsi="Arial" w:cs="Arial"/>
    </w:rPr>
  </w:style>
  <w:style w:type="character" w:customStyle="1" w:styleId="apple-converted-space">
    <w:name w:val="apple-converted-space"/>
    <w:basedOn w:val="a0"/>
    <w:rsid w:val="007F6383"/>
    <w:rPr>
      <w:rFonts w:cs="Times New Roman"/>
    </w:rPr>
  </w:style>
  <w:style w:type="paragraph" w:customStyle="1" w:styleId="12">
    <w:name w:val="Абзац списка1"/>
    <w:basedOn w:val="a"/>
    <w:link w:val="ListParagraphChar"/>
    <w:rsid w:val="00594A97"/>
    <w:pPr>
      <w:ind w:left="708"/>
    </w:pPr>
    <w:rPr>
      <w:szCs w:val="20"/>
    </w:rPr>
  </w:style>
  <w:style w:type="character" w:customStyle="1" w:styleId="ListParagraphChar">
    <w:name w:val="List Paragraph Char"/>
    <w:link w:val="12"/>
    <w:locked/>
    <w:rsid w:val="00594A97"/>
    <w:rPr>
      <w:sz w:val="24"/>
    </w:rPr>
  </w:style>
  <w:style w:type="character" w:customStyle="1" w:styleId="FontStyle27">
    <w:name w:val="Font Style27"/>
    <w:basedOn w:val="a0"/>
    <w:rsid w:val="002C07A2"/>
    <w:rPr>
      <w:rFonts w:ascii="Times New Roman" w:hAnsi="Times New Roman" w:cs="Times New Roman"/>
      <w:sz w:val="22"/>
      <w:szCs w:val="22"/>
    </w:rPr>
  </w:style>
  <w:style w:type="paragraph" w:customStyle="1" w:styleId="ConsNormal">
    <w:name w:val="ConsNormal"/>
    <w:link w:val="ConsNormal0"/>
    <w:uiPriority w:val="99"/>
    <w:rsid w:val="004C6ED6"/>
    <w:pPr>
      <w:widowControl w:val="0"/>
      <w:autoSpaceDE w:val="0"/>
      <w:autoSpaceDN w:val="0"/>
      <w:adjustRightInd w:val="0"/>
      <w:ind w:firstLine="720"/>
    </w:pPr>
    <w:rPr>
      <w:rFonts w:ascii="Arial" w:hAnsi="Arial" w:cs="Arial"/>
    </w:rPr>
  </w:style>
  <w:style w:type="character" w:customStyle="1" w:styleId="ConsNormal0">
    <w:name w:val="ConsNormal Знак"/>
    <w:basedOn w:val="a0"/>
    <w:link w:val="ConsNormal"/>
    <w:locked/>
    <w:rsid w:val="004C6ED6"/>
    <w:rPr>
      <w:rFonts w:ascii="Arial" w:hAnsi="Arial" w:cs="Arial"/>
    </w:rPr>
  </w:style>
  <w:style w:type="paragraph" w:customStyle="1" w:styleId="aff1">
    <w:name w:val="áû÷íûé"/>
    <w:rsid w:val="004C6ED6"/>
    <w:pPr>
      <w:overflowPunct w:val="0"/>
      <w:autoSpaceDE w:val="0"/>
      <w:autoSpaceDN w:val="0"/>
      <w:adjustRightInd w:val="0"/>
      <w:textAlignment w:val="baseline"/>
    </w:pPr>
  </w:style>
  <w:style w:type="paragraph" w:customStyle="1" w:styleId="ListParagraph1">
    <w:name w:val="List Paragraph1"/>
    <w:basedOn w:val="a"/>
    <w:rsid w:val="008212F6"/>
    <w:pPr>
      <w:ind w:left="720"/>
      <w:contextualSpacing/>
    </w:pPr>
  </w:style>
  <w:style w:type="paragraph" w:customStyle="1" w:styleId="Normal1">
    <w:name w:val="Normal1"/>
    <w:uiPriority w:val="99"/>
    <w:rsid w:val="0034334F"/>
    <w:pPr>
      <w:ind w:firstLine="720"/>
      <w:jc w:val="both"/>
    </w:pPr>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63E"/>
    <w:rPr>
      <w:sz w:val="24"/>
      <w:szCs w:val="24"/>
    </w:rPr>
  </w:style>
  <w:style w:type="paragraph" w:styleId="1">
    <w:name w:val="heading 1"/>
    <w:basedOn w:val="a"/>
    <w:next w:val="a"/>
    <w:link w:val="10"/>
    <w:qFormat/>
    <w:rsid w:val="00E3763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E3763E"/>
    <w:pPr>
      <w:keepNext/>
      <w:spacing w:before="240" w:after="60"/>
      <w:outlineLvl w:val="1"/>
    </w:pPr>
    <w:rPr>
      <w:rFonts w:ascii="Cambria" w:hAnsi="Cambria"/>
      <w:b/>
      <w:bCs/>
      <w:i/>
      <w:iCs/>
      <w:sz w:val="28"/>
      <w:szCs w:val="28"/>
    </w:rPr>
  </w:style>
  <w:style w:type="paragraph" w:styleId="3">
    <w:name w:val="heading 3"/>
    <w:aliases w:val="H3"/>
    <w:basedOn w:val="a"/>
    <w:next w:val="a"/>
    <w:link w:val="30"/>
    <w:qFormat/>
    <w:rsid w:val="00E3763E"/>
    <w:pPr>
      <w:keepNext/>
      <w:spacing w:before="240" w:after="60"/>
      <w:outlineLvl w:val="2"/>
    </w:pPr>
    <w:rPr>
      <w:rFonts w:ascii="Arial" w:hAnsi="Arial" w:cs="Arial"/>
      <w:b/>
      <w:bCs/>
      <w:sz w:val="26"/>
      <w:szCs w:val="26"/>
    </w:rPr>
  </w:style>
  <w:style w:type="paragraph" w:styleId="4">
    <w:name w:val="heading 4"/>
    <w:basedOn w:val="a"/>
    <w:next w:val="a"/>
    <w:link w:val="40"/>
    <w:qFormat/>
    <w:rsid w:val="00E3763E"/>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E3763E"/>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E3763E"/>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E3763E"/>
    <w:pPr>
      <w:tabs>
        <w:tab w:val="num" w:pos="1296"/>
      </w:tabs>
      <w:spacing w:before="240" w:after="60"/>
      <w:ind w:left="1296" w:hanging="1296"/>
      <w:outlineLvl w:val="6"/>
    </w:pPr>
  </w:style>
  <w:style w:type="paragraph" w:styleId="8">
    <w:name w:val="heading 8"/>
    <w:basedOn w:val="a"/>
    <w:next w:val="a"/>
    <w:link w:val="80"/>
    <w:qFormat/>
    <w:rsid w:val="00E3763E"/>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E3763E"/>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E3763E"/>
    <w:rPr>
      <w:rFonts w:ascii="Arial" w:hAnsi="Arial" w:cs="Arial"/>
      <w:b/>
      <w:bCs/>
      <w:kern w:val="32"/>
      <w:sz w:val="32"/>
      <w:szCs w:val="32"/>
      <w:lang w:val="ru-RU" w:eastAsia="ru-RU" w:bidi="ar-SA"/>
    </w:rPr>
  </w:style>
  <w:style w:type="character" w:customStyle="1" w:styleId="20">
    <w:name w:val="Заголовок 2 Знак"/>
    <w:link w:val="2"/>
    <w:rsid w:val="00E3763E"/>
    <w:rPr>
      <w:rFonts w:ascii="Cambria" w:hAnsi="Cambria" w:cs="Cambria"/>
      <w:b/>
      <w:bCs/>
      <w:i/>
      <w:iCs/>
      <w:sz w:val="28"/>
      <w:szCs w:val="28"/>
    </w:rPr>
  </w:style>
  <w:style w:type="character" w:customStyle="1" w:styleId="21">
    <w:name w:val="Заголовок 2 Знак1"/>
    <w:aliases w:val="Заголовок 2 Знак Знак"/>
    <w:locked/>
    <w:rsid w:val="00E3763E"/>
    <w:rPr>
      <w:rFonts w:ascii="Cambria" w:hAnsi="Cambria" w:cs="Cambria"/>
      <w:b/>
      <w:bCs/>
      <w:i/>
      <w:iCs/>
      <w:sz w:val="28"/>
      <w:szCs w:val="28"/>
      <w:lang w:val="ru-RU" w:eastAsia="ru-RU" w:bidi="ar-SA"/>
    </w:rPr>
  </w:style>
  <w:style w:type="character" w:customStyle="1" w:styleId="30">
    <w:name w:val="Заголовок 3 Знак"/>
    <w:aliases w:val="H3 Знак"/>
    <w:link w:val="3"/>
    <w:rsid w:val="00E3763E"/>
    <w:rPr>
      <w:rFonts w:ascii="Arial" w:hAnsi="Arial" w:cs="Arial"/>
      <w:b/>
      <w:bCs/>
      <w:sz w:val="26"/>
      <w:szCs w:val="26"/>
      <w:lang w:val="ru-RU" w:eastAsia="ru-RU" w:bidi="ar-SA"/>
    </w:rPr>
  </w:style>
  <w:style w:type="character" w:customStyle="1" w:styleId="40">
    <w:name w:val="Заголовок 4 Знак"/>
    <w:link w:val="4"/>
    <w:rsid w:val="00E3763E"/>
    <w:rPr>
      <w:rFonts w:ascii="Calibri" w:hAnsi="Calibri" w:cs="Calibri"/>
      <w:b/>
      <w:bCs/>
      <w:sz w:val="28"/>
      <w:szCs w:val="28"/>
      <w:lang w:val="ru-RU" w:eastAsia="ru-RU" w:bidi="ar-SA"/>
    </w:rPr>
  </w:style>
  <w:style w:type="character" w:customStyle="1" w:styleId="50">
    <w:name w:val="Заголовок 5 Знак"/>
    <w:link w:val="5"/>
    <w:rsid w:val="00E3763E"/>
    <w:rPr>
      <w:rFonts w:ascii="Calibri" w:hAnsi="Calibri" w:cs="Calibri"/>
      <w:b/>
      <w:bCs/>
      <w:i/>
      <w:iCs/>
      <w:sz w:val="26"/>
      <w:szCs w:val="26"/>
      <w:lang w:val="ru-RU" w:eastAsia="ru-RU" w:bidi="ar-SA"/>
    </w:rPr>
  </w:style>
  <w:style w:type="character" w:customStyle="1" w:styleId="60">
    <w:name w:val="Заголовок 6 Знак"/>
    <w:link w:val="6"/>
    <w:rsid w:val="00E3763E"/>
    <w:rPr>
      <w:b/>
      <w:bCs/>
      <w:sz w:val="22"/>
      <w:szCs w:val="22"/>
      <w:lang w:val="ru-RU" w:eastAsia="ru-RU" w:bidi="ar-SA"/>
    </w:rPr>
  </w:style>
  <w:style w:type="character" w:customStyle="1" w:styleId="70">
    <w:name w:val="Заголовок 7 Знак"/>
    <w:link w:val="7"/>
    <w:rsid w:val="00E3763E"/>
    <w:rPr>
      <w:sz w:val="24"/>
      <w:szCs w:val="24"/>
      <w:lang w:val="ru-RU" w:eastAsia="ru-RU" w:bidi="ar-SA"/>
    </w:rPr>
  </w:style>
  <w:style w:type="character" w:customStyle="1" w:styleId="80">
    <w:name w:val="Заголовок 8 Знак"/>
    <w:link w:val="8"/>
    <w:rsid w:val="00E3763E"/>
    <w:rPr>
      <w:rFonts w:ascii="Calibri" w:hAnsi="Calibri" w:cs="Calibri"/>
      <w:i/>
      <w:iCs/>
      <w:sz w:val="24"/>
      <w:szCs w:val="24"/>
      <w:lang w:val="ru-RU" w:eastAsia="ru-RU" w:bidi="ar-SA"/>
    </w:rPr>
  </w:style>
  <w:style w:type="character" w:customStyle="1" w:styleId="90">
    <w:name w:val="Заголовок 9 Знак"/>
    <w:link w:val="9"/>
    <w:rsid w:val="00E3763E"/>
    <w:rPr>
      <w:rFonts w:ascii="Arial" w:hAnsi="Arial" w:cs="Arial"/>
      <w:sz w:val="22"/>
      <w:szCs w:val="22"/>
      <w:lang w:val="ru-RU" w:eastAsia="ru-RU" w:bidi="ar-SA"/>
    </w:rPr>
  </w:style>
  <w:style w:type="paragraph" w:styleId="a3">
    <w:name w:val="Title"/>
    <w:basedOn w:val="a"/>
    <w:link w:val="a4"/>
    <w:uiPriority w:val="10"/>
    <w:qFormat/>
    <w:rsid w:val="00E3763E"/>
    <w:pPr>
      <w:jc w:val="center"/>
    </w:pPr>
    <w:rPr>
      <w:b/>
      <w:bCs/>
      <w:sz w:val="28"/>
      <w:szCs w:val="28"/>
      <w:lang w:val="en-US"/>
    </w:rPr>
  </w:style>
  <w:style w:type="character" w:customStyle="1" w:styleId="a4">
    <w:name w:val="Название Знак"/>
    <w:link w:val="a3"/>
    <w:uiPriority w:val="10"/>
    <w:rsid w:val="00E3763E"/>
    <w:rPr>
      <w:b/>
      <w:bCs/>
      <w:sz w:val="28"/>
      <w:szCs w:val="28"/>
      <w:lang w:val="en-US" w:eastAsia="ru-RU" w:bidi="ar-SA"/>
    </w:rPr>
  </w:style>
  <w:style w:type="character" w:styleId="a5">
    <w:name w:val="Strong"/>
    <w:qFormat/>
    <w:rsid w:val="00E3763E"/>
    <w:rPr>
      <w:b/>
      <w:bCs/>
    </w:rPr>
  </w:style>
  <w:style w:type="paragraph" w:styleId="a6">
    <w:name w:val="List Paragraph"/>
    <w:aliases w:val="Маркер"/>
    <w:basedOn w:val="a"/>
    <w:link w:val="a7"/>
    <w:uiPriority w:val="34"/>
    <w:qFormat/>
    <w:rsid w:val="00E3763E"/>
    <w:pPr>
      <w:ind w:left="708"/>
    </w:pPr>
  </w:style>
  <w:style w:type="paragraph" w:customStyle="1" w:styleId="11">
    <w:name w:val="Обычный1"/>
    <w:link w:val="Normal"/>
    <w:rsid w:val="0012603D"/>
    <w:pPr>
      <w:ind w:firstLine="720"/>
      <w:jc w:val="both"/>
    </w:pPr>
    <w:rPr>
      <w:sz w:val="28"/>
    </w:rPr>
  </w:style>
  <w:style w:type="character" w:customStyle="1" w:styleId="Normal">
    <w:name w:val="Normal Знак"/>
    <w:link w:val="11"/>
    <w:rsid w:val="0012603D"/>
    <w:rPr>
      <w:sz w:val="28"/>
      <w:lang w:bidi="ar-SA"/>
    </w:rPr>
  </w:style>
  <w:style w:type="paragraph" w:customStyle="1" w:styleId="110">
    <w:name w:val="Обычный11"/>
    <w:rsid w:val="0012603D"/>
    <w:pPr>
      <w:ind w:firstLine="720"/>
      <w:jc w:val="both"/>
    </w:pPr>
    <w:rPr>
      <w:sz w:val="28"/>
    </w:rPr>
  </w:style>
  <w:style w:type="character" w:styleId="a8">
    <w:name w:val="Hyperlink"/>
    <w:uiPriority w:val="99"/>
    <w:rsid w:val="007A1ACB"/>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a"/>
    <w:rsid w:val="00270223"/>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9"/>
    <w:rsid w:val="00270223"/>
    <w:rPr>
      <w:rFonts w:eastAsia="MS Mincho"/>
      <w:sz w:val="26"/>
      <w:szCs w:val="24"/>
    </w:rPr>
  </w:style>
  <w:style w:type="paragraph" w:styleId="ab">
    <w:name w:val="Plain Text"/>
    <w:basedOn w:val="a"/>
    <w:link w:val="ac"/>
    <w:rsid w:val="00CB1581"/>
    <w:pPr>
      <w:tabs>
        <w:tab w:val="left" w:pos="360"/>
      </w:tabs>
      <w:ind w:firstLine="900"/>
      <w:jc w:val="both"/>
    </w:pPr>
    <w:rPr>
      <w:rFonts w:eastAsia="MS Mincho"/>
      <w:spacing w:val="-2"/>
      <w:sz w:val="26"/>
      <w:szCs w:val="20"/>
    </w:rPr>
  </w:style>
  <w:style w:type="character" w:customStyle="1" w:styleId="ac">
    <w:name w:val="Текст Знак"/>
    <w:link w:val="ab"/>
    <w:rsid w:val="00CB1581"/>
    <w:rPr>
      <w:rFonts w:eastAsia="MS Mincho"/>
      <w:spacing w:val="-2"/>
      <w:sz w:val="26"/>
    </w:rPr>
  </w:style>
  <w:style w:type="character" w:styleId="ad">
    <w:name w:val="footnote reference"/>
    <w:semiHidden/>
    <w:rsid w:val="00CB1581"/>
    <w:rPr>
      <w:vertAlign w:val="superscript"/>
    </w:rPr>
  </w:style>
  <w:style w:type="paragraph" w:styleId="ae">
    <w:name w:val="footnote text"/>
    <w:basedOn w:val="a"/>
    <w:link w:val="af"/>
    <w:semiHidden/>
    <w:rsid w:val="00CB1581"/>
    <w:pPr>
      <w:widowControl w:val="0"/>
      <w:autoSpaceDE w:val="0"/>
      <w:autoSpaceDN w:val="0"/>
    </w:pPr>
    <w:rPr>
      <w:sz w:val="20"/>
      <w:szCs w:val="20"/>
    </w:rPr>
  </w:style>
  <w:style w:type="character" w:customStyle="1" w:styleId="af">
    <w:name w:val="Текст сноски Знак"/>
    <w:basedOn w:val="a0"/>
    <w:link w:val="ae"/>
    <w:semiHidden/>
    <w:rsid w:val="00CB1581"/>
  </w:style>
  <w:style w:type="paragraph" w:styleId="31">
    <w:name w:val="Body Text Indent 3"/>
    <w:basedOn w:val="a"/>
    <w:link w:val="32"/>
    <w:rsid w:val="002A5294"/>
    <w:pPr>
      <w:spacing w:after="120"/>
      <w:ind w:left="283"/>
    </w:pPr>
    <w:rPr>
      <w:sz w:val="16"/>
      <w:szCs w:val="16"/>
    </w:rPr>
  </w:style>
  <w:style w:type="character" w:customStyle="1" w:styleId="32">
    <w:name w:val="Основной текст с отступом 3 Знак"/>
    <w:link w:val="31"/>
    <w:rsid w:val="002A5294"/>
    <w:rPr>
      <w:sz w:val="16"/>
      <w:szCs w:val="16"/>
    </w:rPr>
  </w:style>
  <w:style w:type="paragraph" w:styleId="af0">
    <w:name w:val="List Bullet"/>
    <w:basedOn w:val="a"/>
    <w:autoRedefine/>
    <w:rsid w:val="0050543A"/>
    <w:pPr>
      <w:autoSpaceDE w:val="0"/>
      <w:autoSpaceDN w:val="0"/>
      <w:adjustRightInd w:val="0"/>
      <w:ind w:firstLine="720"/>
      <w:jc w:val="both"/>
    </w:pPr>
    <w:rPr>
      <w:b/>
      <w:bCs/>
      <w:i/>
      <w:sz w:val="28"/>
      <w:szCs w:val="28"/>
    </w:rPr>
  </w:style>
  <w:style w:type="paragraph" w:customStyle="1" w:styleId="22">
    <w:name w:val="Обычный2"/>
    <w:rsid w:val="00290855"/>
    <w:pPr>
      <w:ind w:firstLine="720"/>
      <w:jc w:val="both"/>
    </w:pPr>
    <w:rPr>
      <w:sz w:val="28"/>
    </w:rPr>
  </w:style>
  <w:style w:type="paragraph" w:styleId="af1">
    <w:name w:val="header"/>
    <w:basedOn w:val="a"/>
    <w:link w:val="af2"/>
    <w:unhideWhenUsed/>
    <w:rsid w:val="001B0AA9"/>
    <w:pPr>
      <w:tabs>
        <w:tab w:val="center" w:pos="4677"/>
        <w:tab w:val="right" w:pos="9355"/>
      </w:tabs>
    </w:pPr>
  </w:style>
  <w:style w:type="character" w:customStyle="1" w:styleId="af2">
    <w:name w:val="Верхний колонтитул Знак"/>
    <w:link w:val="af1"/>
    <w:rsid w:val="001B0AA9"/>
    <w:rPr>
      <w:sz w:val="24"/>
      <w:szCs w:val="24"/>
    </w:rPr>
  </w:style>
  <w:style w:type="paragraph" w:styleId="af3">
    <w:name w:val="footer"/>
    <w:basedOn w:val="a"/>
    <w:link w:val="af4"/>
    <w:uiPriority w:val="99"/>
    <w:semiHidden/>
    <w:unhideWhenUsed/>
    <w:rsid w:val="001B0AA9"/>
    <w:pPr>
      <w:tabs>
        <w:tab w:val="center" w:pos="4677"/>
        <w:tab w:val="right" w:pos="9355"/>
      </w:tabs>
    </w:pPr>
  </w:style>
  <w:style w:type="character" w:customStyle="1" w:styleId="af4">
    <w:name w:val="Нижний колонтитул Знак"/>
    <w:link w:val="af3"/>
    <w:uiPriority w:val="99"/>
    <w:semiHidden/>
    <w:rsid w:val="001B0AA9"/>
    <w:rPr>
      <w:sz w:val="24"/>
      <w:szCs w:val="24"/>
    </w:rPr>
  </w:style>
  <w:style w:type="paragraph" w:styleId="af5">
    <w:name w:val="Body Text Indent"/>
    <w:aliases w:val="Знак"/>
    <w:basedOn w:val="a"/>
    <w:link w:val="af6"/>
    <w:uiPriority w:val="99"/>
    <w:rsid w:val="00017A3F"/>
    <w:pPr>
      <w:spacing w:after="120"/>
      <w:ind w:left="283"/>
    </w:pPr>
  </w:style>
  <w:style w:type="character" w:customStyle="1" w:styleId="af6">
    <w:name w:val="Основной текст с отступом Знак"/>
    <w:aliases w:val="Знак Знак"/>
    <w:link w:val="af5"/>
    <w:uiPriority w:val="99"/>
    <w:rsid w:val="00017A3F"/>
    <w:rPr>
      <w:sz w:val="24"/>
      <w:szCs w:val="24"/>
    </w:rPr>
  </w:style>
  <w:style w:type="paragraph" w:styleId="33">
    <w:name w:val="Body Text 3"/>
    <w:basedOn w:val="a"/>
    <w:link w:val="34"/>
    <w:rsid w:val="00017A3F"/>
    <w:pPr>
      <w:spacing w:after="120"/>
    </w:pPr>
    <w:rPr>
      <w:sz w:val="16"/>
      <w:szCs w:val="16"/>
    </w:rPr>
  </w:style>
  <w:style w:type="character" w:customStyle="1" w:styleId="34">
    <w:name w:val="Основной текст 3 Знак"/>
    <w:link w:val="33"/>
    <w:rsid w:val="00017A3F"/>
    <w:rPr>
      <w:sz w:val="16"/>
      <w:szCs w:val="16"/>
    </w:rPr>
  </w:style>
  <w:style w:type="paragraph" w:customStyle="1" w:styleId="111">
    <w:name w:val="Заголовок 11"/>
    <w:basedOn w:val="a"/>
    <w:next w:val="a"/>
    <w:rsid w:val="00DF6328"/>
    <w:pPr>
      <w:keepNext/>
      <w:spacing w:before="240" w:after="60"/>
      <w:jc w:val="center"/>
    </w:pPr>
    <w:rPr>
      <w:b/>
      <w:kern w:val="28"/>
      <w:sz w:val="28"/>
      <w:szCs w:val="20"/>
    </w:rPr>
  </w:style>
  <w:style w:type="paragraph" w:styleId="af7">
    <w:name w:val="Subtitle"/>
    <w:basedOn w:val="a"/>
    <w:link w:val="af8"/>
    <w:qFormat/>
    <w:rsid w:val="00DF6328"/>
    <w:rPr>
      <w:b/>
      <w:bCs/>
    </w:rPr>
  </w:style>
  <w:style w:type="character" w:customStyle="1" w:styleId="af8">
    <w:name w:val="Подзаголовок Знак"/>
    <w:link w:val="af7"/>
    <w:rsid w:val="00DF6328"/>
    <w:rPr>
      <w:b/>
      <w:bCs/>
      <w:sz w:val="24"/>
      <w:szCs w:val="24"/>
    </w:rPr>
  </w:style>
  <w:style w:type="paragraph" w:styleId="af9">
    <w:name w:val="Balloon Text"/>
    <w:basedOn w:val="a"/>
    <w:link w:val="afa"/>
    <w:uiPriority w:val="99"/>
    <w:semiHidden/>
    <w:unhideWhenUsed/>
    <w:rsid w:val="00DD3446"/>
    <w:rPr>
      <w:rFonts w:ascii="Tahoma" w:hAnsi="Tahoma"/>
      <w:sz w:val="16"/>
      <w:szCs w:val="16"/>
    </w:rPr>
  </w:style>
  <w:style w:type="character" w:customStyle="1" w:styleId="afa">
    <w:name w:val="Текст выноски Знак"/>
    <w:link w:val="af9"/>
    <w:uiPriority w:val="99"/>
    <w:semiHidden/>
    <w:rsid w:val="00DD3446"/>
    <w:rPr>
      <w:rFonts w:ascii="Tahoma" w:hAnsi="Tahoma" w:cs="Tahoma"/>
      <w:sz w:val="16"/>
      <w:szCs w:val="16"/>
    </w:rPr>
  </w:style>
  <w:style w:type="table" w:styleId="afb">
    <w:name w:val="Table Grid"/>
    <w:basedOn w:val="a1"/>
    <w:uiPriority w:val="59"/>
    <w:rsid w:val="00D53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annotation reference"/>
    <w:uiPriority w:val="99"/>
    <w:semiHidden/>
    <w:unhideWhenUsed/>
    <w:rsid w:val="002E0C8E"/>
    <w:rPr>
      <w:sz w:val="16"/>
      <w:szCs w:val="16"/>
    </w:rPr>
  </w:style>
  <w:style w:type="paragraph" w:styleId="afd">
    <w:name w:val="annotation text"/>
    <w:basedOn w:val="a"/>
    <w:link w:val="afe"/>
    <w:unhideWhenUsed/>
    <w:rsid w:val="002E0C8E"/>
    <w:rPr>
      <w:sz w:val="20"/>
      <w:szCs w:val="20"/>
    </w:rPr>
  </w:style>
  <w:style w:type="character" w:customStyle="1" w:styleId="afe">
    <w:name w:val="Текст примечания Знак"/>
    <w:basedOn w:val="a0"/>
    <w:link w:val="afd"/>
    <w:rsid w:val="002E0C8E"/>
  </w:style>
  <w:style w:type="paragraph" w:styleId="aff">
    <w:name w:val="annotation subject"/>
    <w:basedOn w:val="afd"/>
    <w:next w:val="afd"/>
    <w:link w:val="aff0"/>
    <w:uiPriority w:val="99"/>
    <w:semiHidden/>
    <w:unhideWhenUsed/>
    <w:rsid w:val="002E0C8E"/>
    <w:rPr>
      <w:b/>
      <w:bCs/>
    </w:rPr>
  </w:style>
  <w:style w:type="character" w:customStyle="1" w:styleId="aff0">
    <w:name w:val="Тема примечания Знак"/>
    <w:link w:val="aff"/>
    <w:uiPriority w:val="99"/>
    <w:semiHidden/>
    <w:rsid w:val="002E0C8E"/>
    <w:rPr>
      <w:b/>
      <w:bCs/>
    </w:rPr>
  </w:style>
  <w:style w:type="paragraph" w:customStyle="1" w:styleId="41">
    <w:name w:val="Обычный4"/>
    <w:rsid w:val="002178FE"/>
    <w:pPr>
      <w:ind w:firstLine="720"/>
      <w:jc w:val="both"/>
    </w:pPr>
    <w:rPr>
      <w:sz w:val="28"/>
    </w:rPr>
  </w:style>
  <w:style w:type="character" w:customStyle="1" w:styleId="a7">
    <w:name w:val="Абзац списка Знак"/>
    <w:aliases w:val="Маркер Знак"/>
    <w:link w:val="a6"/>
    <w:uiPriority w:val="34"/>
    <w:locked/>
    <w:rsid w:val="004E4123"/>
    <w:rPr>
      <w:sz w:val="24"/>
      <w:szCs w:val="24"/>
    </w:rPr>
  </w:style>
  <w:style w:type="paragraph" w:styleId="23">
    <w:name w:val="Body Text 2"/>
    <w:basedOn w:val="a"/>
    <w:link w:val="24"/>
    <w:rsid w:val="007F6383"/>
    <w:pPr>
      <w:spacing w:after="120" w:line="480" w:lineRule="auto"/>
    </w:pPr>
  </w:style>
  <w:style w:type="character" w:customStyle="1" w:styleId="24">
    <w:name w:val="Основной текст 2 Знак"/>
    <w:basedOn w:val="a0"/>
    <w:link w:val="23"/>
    <w:rsid w:val="007F6383"/>
    <w:rPr>
      <w:sz w:val="24"/>
      <w:szCs w:val="24"/>
    </w:rPr>
  </w:style>
  <w:style w:type="paragraph" w:customStyle="1" w:styleId="ConsPlusNormal">
    <w:name w:val="ConsPlusNormal"/>
    <w:uiPriority w:val="99"/>
    <w:rsid w:val="007F6383"/>
    <w:pPr>
      <w:widowControl w:val="0"/>
      <w:autoSpaceDE w:val="0"/>
      <w:autoSpaceDN w:val="0"/>
      <w:adjustRightInd w:val="0"/>
      <w:ind w:firstLine="720"/>
    </w:pPr>
    <w:rPr>
      <w:rFonts w:ascii="Arial" w:hAnsi="Arial" w:cs="Arial"/>
    </w:rPr>
  </w:style>
  <w:style w:type="character" w:customStyle="1" w:styleId="apple-converted-space">
    <w:name w:val="apple-converted-space"/>
    <w:basedOn w:val="a0"/>
    <w:rsid w:val="007F6383"/>
    <w:rPr>
      <w:rFonts w:cs="Times New Roman"/>
    </w:rPr>
  </w:style>
  <w:style w:type="paragraph" w:customStyle="1" w:styleId="12">
    <w:name w:val="Абзац списка1"/>
    <w:basedOn w:val="a"/>
    <w:link w:val="ListParagraphChar"/>
    <w:rsid w:val="00594A97"/>
    <w:pPr>
      <w:ind w:left="708"/>
    </w:pPr>
    <w:rPr>
      <w:szCs w:val="20"/>
    </w:rPr>
  </w:style>
  <w:style w:type="character" w:customStyle="1" w:styleId="ListParagraphChar">
    <w:name w:val="List Paragraph Char"/>
    <w:link w:val="12"/>
    <w:locked/>
    <w:rsid w:val="00594A97"/>
    <w:rPr>
      <w:sz w:val="24"/>
    </w:rPr>
  </w:style>
  <w:style w:type="character" w:customStyle="1" w:styleId="FontStyle27">
    <w:name w:val="Font Style27"/>
    <w:basedOn w:val="a0"/>
    <w:rsid w:val="002C07A2"/>
    <w:rPr>
      <w:rFonts w:ascii="Times New Roman" w:hAnsi="Times New Roman" w:cs="Times New Roman"/>
      <w:sz w:val="22"/>
      <w:szCs w:val="22"/>
    </w:rPr>
  </w:style>
  <w:style w:type="paragraph" w:customStyle="1" w:styleId="ConsNormal">
    <w:name w:val="ConsNormal"/>
    <w:link w:val="ConsNormal0"/>
    <w:uiPriority w:val="99"/>
    <w:rsid w:val="004C6ED6"/>
    <w:pPr>
      <w:widowControl w:val="0"/>
      <w:autoSpaceDE w:val="0"/>
      <w:autoSpaceDN w:val="0"/>
      <w:adjustRightInd w:val="0"/>
      <w:ind w:firstLine="720"/>
    </w:pPr>
    <w:rPr>
      <w:rFonts w:ascii="Arial" w:hAnsi="Arial" w:cs="Arial"/>
    </w:rPr>
  </w:style>
  <w:style w:type="character" w:customStyle="1" w:styleId="ConsNormal0">
    <w:name w:val="ConsNormal Знак"/>
    <w:basedOn w:val="a0"/>
    <w:link w:val="ConsNormal"/>
    <w:locked/>
    <w:rsid w:val="004C6ED6"/>
    <w:rPr>
      <w:rFonts w:ascii="Arial" w:hAnsi="Arial" w:cs="Arial"/>
    </w:rPr>
  </w:style>
  <w:style w:type="paragraph" w:customStyle="1" w:styleId="aff1">
    <w:name w:val="áû÷íûé"/>
    <w:rsid w:val="004C6ED6"/>
    <w:pPr>
      <w:overflowPunct w:val="0"/>
      <w:autoSpaceDE w:val="0"/>
      <w:autoSpaceDN w:val="0"/>
      <w:adjustRightInd w:val="0"/>
      <w:textAlignment w:val="baseline"/>
    </w:pPr>
  </w:style>
  <w:style w:type="paragraph" w:customStyle="1" w:styleId="ListParagraph1">
    <w:name w:val="List Paragraph1"/>
    <w:basedOn w:val="a"/>
    <w:rsid w:val="008212F6"/>
    <w:pPr>
      <w:ind w:left="720"/>
      <w:contextualSpacing/>
    </w:pPr>
  </w:style>
  <w:style w:type="paragraph" w:customStyle="1" w:styleId="Normal1">
    <w:name w:val="Normal1"/>
    <w:uiPriority w:val="99"/>
    <w:rsid w:val="0034334F"/>
    <w:pPr>
      <w:ind w:firstLine="720"/>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02519">
      <w:bodyDiv w:val="1"/>
      <w:marLeft w:val="0"/>
      <w:marRight w:val="0"/>
      <w:marTop w:val="0"/>
      <w:marBottom w:val="0"/>
      <w:divBdr>
        <w:top w:val="none" w:sz="0" w:space="0" w:color="auto"/>
        <w:left w:val="none" w:sz="0" w:space="0" w:color="auto"/>
        <w:bottom w:val="none" w:sz="0" w:space="0" w:color="auto"/>
        <w:right w:val="none" w:sz="0" w:space="0" w:color="auto"/>
      </w:divBdr>
    </w:div>
    <w:div w:id="733744660">
      <w:bodyDiv w:val="1"/>
      <w:marLeft w:val="0"/>
      <w:marRight w:val="0"/>
      <w:marTop w:val="0"/>
      <w:marBottom w:val="0"/>
      <w:divBdr>
        <w:top w:val="none" w:sz="0" w:space="0" w:color="auto"/>
        <w:left w:val="none" w:sz="0" w:space="0" w:color="auto"/>
        <w:bottom w:val="none" w:sz="0" w:space="0" w:color="auto"/>
        <w:right w:val="none" w:sz="0" w:space="0" w:color="auto"/>
      </w:divBdr>
    </w:div>
    <w:div w:id="792556430">
      <w:bodyDiv w:val="1"/>
      <w:marLeft w:val="0"/>
      <w:marRight w:val="0"/>
      <w:marTop w:val="0"/>
      <w:marBottom w:val="0"/>
      <w:divBdr>
        <w:top w:val="none" w:sz="0" w:space="0" w:color="auto"/>
        <w:left w:val="none" w:sz="0" w:space="0" w:color="auto"/>
        <w:bottom w:val="none" w:sz="0" w:space="0" w:color="auto"/>
        <w:right w:val="none" w:sz="0" w:space="0" w:color="auto"/>
      </w:divBdr>
    </w:div>
    <w:div w:id="812674956">
      <w:bodyDiv w:val="1"/>
      <w:marLeft w:val="0"/>
      <w:marRight w:val="0"/>
      <w:marTop w:val="0"/>
      <w:marBottom w:val="0"/>
      <w:divBdr>
        <w:top w:val="none" w:sz="0" w:space="0" w:color="auto"/>
        <w:left w:val="none" w:sz="0" w:space="0" w:color="auto"/>
        <w:bottom w:val="none" w:sz="0" w:space="0" w:color="auto"/>
        <w:right w:val="none" w:sz="0" w:space="0" w:color="auto"/>
      </w:divBdr>
    </w:div>
    <w:div w:id="1343125763">
      <w:bodyDiv w:val="1"/>
      <w:marLeft w:val="0"/>
      <w:marRight w:val="0"/>
      <w:marTop w:val="0"/>
      <w:marBottom w:val="0"/>
      <w:divBdr>
        <w:top w:val="none" w:sz="0" w:space="0" w:color="auto"/>
        <w:left w:val="none" w:sz="0" w:space="0" w:color="auto"/>
        <w:bottom w:val="none" w:sz="0" w:space="0" w:color="auto"/>
        <w:right w:val="none" w:sz="0" w:space="0" w:color="auto"/>
      </w:divBdr>
    </w:div>
    <w:div w:id="1811820827">
      <w:bodyDiv w:val="1"/>
      <w:marLeft w:val="0"/>
      <w:marRight w:val="0"/>
      <w:marTop w:val="0"/>
      <w:marBottom w:val="0"/>
      <w:divBdr>
        <w:top w:val="none" w:sz="0" w:space="0" w:color="auto"/>
        <w:left w:val="none" w:sz="0" w:space="0" w:color="auto"/>
        <w:bottom w:val="none" w:sz="0" w:space="0" w:color="auto"/>
        <w:right w:val="none" w:sz="0" w:space="0" w:color="auto"/>
      </w:divBdr>
    </w:div>
    <w:div w:id="2010061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hyperlink" Target="http://www.etzp.rzd.ru"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hyperlink" Target="http://www.rzd.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hyperlink" Target="http://www.etzp.rzd.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3.wmf"/><Relationship Id="rId23" Type="http://schemas.openxmlformats.org/officeDocument/2006/relationships/header" Target="header4.xml"/><Relationship Id="rId10" Type="http://schemas.openxmlformats.org/officeDocument/2006/relationships/header" Target="header1.xml"/><Relationship Id="rId19" Type="http://schemas.openxmlformats.org/officeDocument/2006/relationships/hyperlink" Target="http://www.etzp.rzd.ru/" TargetMode="External"/><Relationship Id="rId4" Type="http://schemas.microsoft.com/office/2007/relationships/stylesWithEffects" Target="stylesWithEffects.xml"/><Relationship Id="rId9" Type="http://schemas.openxmlformats.org/officeDocument/2006/relationships/hyperlink" Target="mailto:RKZ-Mitjushova&#1058;&#1056;@kbsh.rzd.ru" TargetMode="External"/><Relationship Id="rId14" Type="http://schemas.openxmlformats.org/officeDocument/2006/relationships/oleObject" Target="embeddings/oleObject2.bin"/><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FB142-C24B-48A3-9F43-EF5DE87CC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85</Pages>
  <Words>27795</Words>
  <Characters>158436</Characters>
  <Application>Microsoft Office Word</Application>
  <DocSecurity>0</DocSecurity>
  <Lines>1320</Lines>
  <Paragraphs>371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185860</CharactersWithSpaces>
  <SharedDoc>false</SharedDoc>
  <HLinks>
    <vt:vector size="36" baseType="variant">
      <vt:variant>
        <vt:i4>3866672</vt:i4>
      </vt:variant>
      <vt:variant>
        <vt:i4>105</vt:i4>
      </vt:variant>
      <vt:variant>
        <vt:i4>0</vt:i4>
      </vt:variant>
      <vt:variant>
        <vt:i4>5</vt:i4>
      </vt:variant>
      <vt:variant>
        <vt:lpwstr>http://www.etzp.rzd.ru/</vt:lpwstr>
      </vt:variant>
      <vt:variant>
        <vt:lpwstr/>
      </vt:variant>
      <vt:variant>
        <vt:i4>3866672</vt:i4>
      </vt:variant>
      <vt:variant>
        <vt:i4>102</vt:i4>
      </vt:variant>
      <vt:variant>
        <vt:i4>0</vt:i4>
      </vt:variant>
      <vt:variant>
        <vt:i4>5</vt:i4>
      </vt:variant>
      <vt:variant>
        <vt:lpwstr>http://www.etzp.rzd.ru/</vt:lpwstr>
      </vt:variant>
      <vt:variant>
        <vt:lpwstr/>
      </vt:variant>
      <vt:variant>
        <vt:i4>3866672</vt:i4>
      </vt:variant>
      <vt:variant>
        <vt:i4>99</vt:i4>
      </vt:variant>
      <vt:variant>
        <vt:i4>0</vt:i4>
      </vt:variant>
      <vt:variant>
        <vt:i4>5</vt:i4>
      </vt:variant>
      <vt:variant>
        <vt:lpwstr>http://www.etzp.rzd.ru/</vt:lpwstr>
      </vt:variant>
      <vt:variant>
        <vt:lpwstr/>
      </vt:variant>
      <vt:variant>
        <vt:i4>6291569</vt:i4>
      </vt:variant>
      <vt:variant>
        <vt:i4>96</vt:i4>
      </vt:variant>
      <vt:variant>
        <vt:i4>0</vt:i4>
      </vt:variant>
      <vt:variant>
        <vt:i4>5</vt:i4>
      </vt:variant>
      <vt:variant>
        <vt:lpwstr>http://www.rzd.ru/</vt:lpwstr>
      </vt:variant>
      <vt:variant>
        <vt:lpwstr/>
      </vt:variant>
      <vt:variant>
        <vt:i4>6291569</vt:i4>
      </vt:variant>
      <vt:variant>
        <vt:i4>3</vt:i4>
      </vt:variant>
      <vt:variant>
        <vt:i4>0</vt:i4>
      </vt:variant>
      <vt:variant>
        <vt:i4>5</vt:i4>
      </vt:variant>
      <vt:variant>
        <vt:lpwstr>http://www.rzd.ru/</vt:lpwstr>
      </vt:variant>
      <vt:variant>
        <vt:lpwstr/>
      </vt:variant>
      <vt:variant>
        <vt:i4>6291569</vt:i4>
      </vt:variant>
      <vt:variant>
        <vt:i4>0</vt:i4>
      </vt:variant>
      <vt:variant>
        <vt:i4>0</vt:i4>
      </vt:variant>
      <vt:variant>
        <vt:i4>5</vt:i4>
      </vt:variant>
      <vt:variant>
        <vt:lpwstr>http://www.rzd.ru/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Шварева Александра Сергеевна</dc:creator>
  <cp:lastModifiedBy>1</cp:lastModifiedBy>
  <cp:revision>32</cp:revision>
  <cp:lastPrinted>2015-10-29T08:15:00Z</cp:lastPrinted>
  <dcterms:created xsi:type="dcterms:W3CDTF">2015-11-30T04:27:00Z</dcterms:created>
  <dcterms:modified xsi:type="dcterms:W3CDTF">2015-12-03T04:43:00Z</dcterms:modified>
</cp:coreProperties>
</file>