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4C" w:rsidRPr="001F5377" w:rsidRDefault="00891D4C" w:rsidP="00891D4C">
      <w:pPr>
        <w:keepNext/>
        <w:jc w:val="center"/>
        <w:outlineLvl w:val="0"/>
        <w:rPr>
          <w:rFonts w:ascii="RussianRail G Pro Extended" w:hAnsi="RussianRail G Pro Extended"/>
          <w:b/>
          <w:color w:val="0000CC"/>
          <w:sz w:val="36"/>
          <w:szCs w:val="36"/>
        </w:rPr>
      </w:pPr>
      <w:r w:rsidRPr="001F5377">
        <w:rPr>
          <w:rFonts w:ascii="RussianRail G Pro Extended" w:hAnsi="RussianRail G Pro Extended"/>
          <w:b/>
          <w:color w:val="0000CC"/>
          <w:sz w:val="36"/>
          <w:szCs w:val="36"/>
        </w:rPr>
        <w:t>ТЕЛЕФОН</w:t>
      </w:r>
      <w:r>
        <w:rPr>
          <w:rFonts w:ascii="RussianRail G Pro Extended" w:hAnsi="RussianRail G Pro Extended"/>
          <w:b/>
          <w:color w:val="0000CC"/>
          <w:sz w:val="36"/>
          <w:szCs w:val="36"/>
        </w:rPr>
        <w:t>Ы</w:t>
      </w:r>
    </w:p>
    <w:p w:rsidR="00891D4C" w:rsidRDefault="00891D4C" w:rsidP="00891D4C">
      <w:pPr>
        <w:keepNext/>
        <w:jc w:val="center"/>
        <w:outlineLvl w:val="0"/>
        <w:rPr>
          <w:rFonts w:ascii="RussianRail G Pro Extended" w:hAnsi="RussianRail G Pro Extended"/>
          <w:b/>
          <w:color w:val="0000CC"/>
          <w:sz w:val="31"/>
          <w:szCs w:val="31"/>
        </w:rPr>
      </w:pPr>
      <w:r w:rsidRPr="0083592A">
        <w:rPr>
          <w:rFonts w:ascii="RussianRail G Pro Extended" w:hAnsi="RussianRail G Pro Extended"/>
          <w:b/>
          <w:color w:val="0000CC"/>
          <w:sz w:val="31"/>
          <w:szCs w:val="31"/>
        </w:rPr>
        <w:t xml:space="preserve">Единого информационного сервисного центра </w:t>
      </w:r>
    </w:p>
    <w:p w:rsidR="00891D4C" w:rsidRPr="0083592A" w:rsidRDefault="00891D4C" w:rsidP="00891D4C">
      <w:pPr>
        <w:keepNext/>
        <w:jc w:val="center"/>
        <w:outlineLvl w:val="0"/>
        <w:rPr>
          <w:rFonts w:ascii="RussianRail G Pro Extended" w:hAnsi="RussianRail G Pro Extended"/>
          <w:bCs/>
          <w:color w:val="0000CC"/>
          <w:sz w:val="31"/>
          <w:szCs w:val="31"/>
          <w:u w:val="single"/>
        </w:rPr>
      </w:pPr>
      <w:r w:rsidRPr="0083592A">
        <w:rPr>
          <w:rFonts w:ascii="RussianRail G Pro Extended" w:hAnsi="RussianRail G Pro Extended"/>
          <w:b/>
          <w:bCs/>
          <w:color w:val="0000CC"/>
          <w:sz w:val="31"/>
          <w:szCs w:val="31"/>
        </w:rPr>
        <w:t>ОАО «РЖД»</w:t>
      </w:r>
    </w:p>
    <w:p w:rsidR="00891D4C" w:rsidRDefault="00891D4C" w:rsidP="00891D4C">
      <w:pPr>
        <w:keepNext/>
        <w:spacing w:before="120"/>
        <w:jc w:val="center"/>
        <w:outlineLvl w:val="1"/>
        <w:rPr>
          <w:rFonts w:ascii="RussianRail G Pro Extended" w:hAnsi="RussianRail G Pro Extended"/>
          <w:b/>
          <w:bCs/>
          <w:color w:val="FF0000"/>
          <w:sz w:val="36"/>
          <w:szCs w:val="36"/>
        </w:rPr>
      </w:pPr>
      <w:r w:rsidRPr="0083592A">
        <w:rPr>
          <w:rFonts w:ascii="RussianRail G Pro Extended" w:hAnsi="RussianRail G Pro Extended"/>
          <w:b/>
          <w:bCs/>
          <w:color w:val="FF0000"/>
          <w:sz w:val="36"/>
          <w:szCs w:val="36"/>
        </w:rPr>
        <w:t>8</w:t>
      </w:r>
      <w:r>
        <w:rPr>
          <w:rFonts w:ascii="RussianRail G Pro Extended" w:hAnsi="RussianRail G Pro Extended"/>
          <w:b/>
          <w:bCs/>
          <w:color w:val="FF0000"/>
          <w:sz w:val="36"/>
          <w:szCs w:val="36"/>
        </w:rPr>
        <w:t>-</w:t>
      </w:r>
      <w:r w:rsidRPr="0083592A">
        <w:rPr>
          <w:rFonts w:ascii="RussianRail G Pro Extended" w:hAnsi="RussianRail G Pro Extended"/>
          <w:b/>
          <w:bCs/>
          <w:color w:val="FF0000"/>
          <w:sz w:val="36"/>
          <w:szCs w:val="36"/>
        </w:rPr>
        <w:t>800</w:t>
      </w:r>
      <w:r>
        <w:rPr>
          <w:rFonts w:ascii="RussianRail G Pro Extended" w:hAnsi="RussianRail G Pro Extended"/>
          <w:b/>
          <w:bCs/>
          <w:color w:val="FF0000"/>
          <w:sz w:val="36"/>
          <w:szCs w:val="36"/>
        </w:rPr>
        <w:t>-</w:t>
      </w:r>
      <w:r w:rsidRPr="0083592A">
        <w:rPr>
          <w:rFonts w:ascii="RussianRail G Pro Extended" w:hAnsi="RussianRail G Pro Extended"/>
          <w:b/>
          <w:bCs/>
          <w:color w:val="FF0000"/>
          <w:sz w:val="36"/>
          <w:szCs w:val="36"/>
        </w:rPr>
        <w:t>775</w:t>
      </w:r>
      <w:r>
        <w:rPr>
          <w:rFonts w:ascii="RussianRail G Pro Extended" w:hAnsi="RussianRail G Pro Extended"/>
          <w:b/>
          <w:bCs/>
          <w:color w:val="FF0000"/>
          <w:sz w:val="36"/>
          <w:szCs w:val="36"/>
        </w:rPr>
        <w:t>-</w:t>
      </w:r>
      <w:r w:rsidRPr="0083592A">
        <w:rPr>
          <w:rFonts w:ascii="RussianRail G Pro Extended" w:hAnsi="RussianRail G Pro Extended"/>
          <w:b/>
          <w:bCs/>
          <w:color w:val="FF0000"/>
          <w:sz w:val="36"/>
          <w:szCs w:val="36"/>
        </w:rPr>
        <w:t>00</w:t>
      </w:r>
      <w:r>
        <w:rPr>
          <w:rFonts w:ascii="RussianRail G Pro Extended" w:hAnsi="RussianRail G Pro Extended"/>
          <w:b/>
          <w:bCs/>
          <w:color w:val="FF0000"/>
          <w:sz w:val="36"/>
          <w:szCs w:val="36"/>
        </w:rPr>
        <w:t>-0</w:t>
      </w:r>
      <w:r w:rsidRPr="0083592A">
        <w:rPr>
          <w:rFonts w:ascii="RussianRail G Pro Extended" w:hAnsi="RussianRail G Pro Extended"/>
          <w:b/>
          <w:bCs/>
          <w:color w:val="FF0000"/>
          <w:sz w:val="36"/>
          <w:szCs w:val="36"/>
        </w:rPr>
        <w:t>0</w:t>
      </w:r>
    </w:p>
    <w:p w:rsidR="00891D4C" w:rsidRPr="005518C3" w:rsidRDefault="00891D4C" w:rsidP="00891D4C">
      <w:pPr>
        <w:keepNext/>
        <w:spacing w:line="240" w:lineRule="exact"/>
        <w:jc w:val="center"/>
        <w:outlineLvl w:val="1"/>
        <w:rPr>
          <w:rFonts w:ascii="RussianRail G Pro Extended" w:hAnsi="RussianRail G Pro Extended"/>
          <w:b/>
          <w:bCs/>
          <w:color w:val="FF0000"/>
          <w:sz w:val="32"/>
          <w:szCs w:val="32"/>
        </w:rPr>
      </w:pPr>
    </w:p>
    <w:p w:rsidR="00891D4C" w:rsidRDefault="00891D4C" w:rsidP="00891D4C">
      <w:pPr>
        <w:keepNext/>
        <w:spacing w:before="120"/>
        <w:jc w:val="center"/>
        <w:outlineLvl w:val="1"/>
        <w:rPr>
          <w:rFonts w:ascii="RussianRail G Pro Extended" w:hAnsi="RussianRail G Pro Extended"/>
          <w:b/>
          <w:bCs/>
          <w:color w:val="0000CC"/>
          <w:sz w:val="31"/>
          <w:szCs w:val="31"/>
        </w:rPr>
      </w:pPr>
      <w:r w:rsidRPr="0064723C">
        <w:rPr>
          <w:rFonts w:ascii="RussianRail G Pro Extended" w:hAnsi="RussianRail G Pro Extended"/>
          <w:b/>
          <w:bCs/>
          <w:color w:val="0000CC"/>
          <w:sz w:val="31"/>
          <w:szCs w:val="31"/>
        </w:rPr>
        <w:t>Центр</w:t>
      </w:r>
      <w:r>
        <w:rPr>
          <w:rFonts w:ascii="RussianRail G Pro Extended" w:hAnsi="RussianRail G Pro Extended"/>
          <w:b/>
          <w:bCs/>
          <w:color w:val="0000CC"/>
          <w:sz w:val="31"/>
          <w:szCs w:val="31"/>
        </w:rPr>
        <w:t>а</w:t>
      </w:r>
      <w:r w:rsidRPr="0064723C">
        <w:rPr>
          <w:rFonts w:ascii="RussianRail G Pro Extended" w:hAnsi="RussianRail G Pro Extended"/>
          <w:b/>
          <w:bCs/>
          <w:color w:val="0000CC"/>
          <w:sz w:val="31"/>
          <w:szCs w:val="31"/>
        </w:rPr>
        <w:t xml:space="preserve"> содействия мобильности ОАО "РЖД"</w:t>
      </w:r>
    </w:p>
    <w:p w:rsidR="00891D4C" w:rsidRPr="00193AB0" w:rsidRDefault="00891D4C" w:rsidP="00891D4C">
      <w:pPr>
        <w:keepNext/>
        <w:spacing w:before="120"/>
        <w:jc w:val="center"/>
        <w:outlineLvl w:val="1"/>
        <w:rPr>
          <w:rFonts w:ascii="RussianRail G Pro Extended" w:hAnsi="RussianRail G Pro Extended"/>
          <w:b/>
          <w:bCs/>
          <w:color w:val="0000CC"/>
          <w:sz w:val="26"/>
          <w:szCs w:val="26"/>
        </w:rPr>
      </w:pPr>
      <w:r w:rsidRPr="00193AB0">
        <w:rPr>
          <w:rFonts w:ascii="RussianRail G Pro Extended" w:hAnsi="RussianRail G Pro Extended"/>
          <w:b/>
          <w:bCs/>
          <w:color w:val="0000CC"/>
          <w:sz w:val="26"/>
          <w:szCs w:val="26"/>
        </w:rPr>
        <w:t xml:space="preserve">(для обращения лиц </w:t>
      </w:r>
      <w:r w:rsidRPr="00193AB0">
        <w:rPr>
          <w:rFonts w:ascii="RussianRail G Pro Extended" w:hAnsi="RussianRail G Pro Extended"/>
          <w:b/>
          <w:color w:val="0000CC"/>
          <w:sz w:val="26"/>
          <w:szCs w:val="26"/>
          <w:shd w:val="clear" w:color="auto" w:fill="FFFFFF"/>
        </w:rPr>
        <w:t>с ограниченными физическими возможностями)</w:t>
      </w:r>
    </w:p>
    <w:p w:rsidR="00891D4C" w:rsidRPr="007403B6" w:rsidRDefault="00891D4C" w:rsidP="00891D4C">
      <w:pPr>
        <w:keepNext/>
        <w:spacing w:before="120"/>
        <w:jc w:val="center"/>
        <w:outlineLvl w:val="1"/>
        <w:rPr>
          <w:rFonts w:ascii="RussianRail G Pro Extended" w:hAnsi="RussianRail G Pro Extended"/>
          <w:b/>
          <w:bCs/>
          <w:color w:val="FF0000"/>
          <w:sz w:val="36"/>
          <w:szCs w:val="36"/>
        </w:rPr>
      </w:pPr>
      <w:r w:rsidRPr="007403B6">
        <w:rPr>
          <w:rFonts w:ascii="RussianRail G Pro Extended" w:hAnsi="RussianRail G Pro Extended"/>
          <w:b/>
          <w:bCs/>
          <w:color w:val="FF0000"/>
          <w:sz w:val="36"/>
          <w:szCs w:val="36"/>
        </w:rPr>
        <w:t xml:space="preserve">8-800-775-00-00 </w:t>
      </w:r>
      <w:proofErr w:type="gramStart"/>
      <w:r w:rsidRPr="007403B6">
        <w:rPr>
          <w:rFonts w:ascii="RussianRail G Pro Extended" w:hAnsi="RussianRail G Pro Extended"/>
          <w:b/>
          <w:bCs/>
          <w:color w:val="FF0000"/>
          <w:sz w:val="36"/>
          <w:szCs w:val="36"/>
        </w:rPr>
        <w:t>добавочный</w:t>
      </w:r>
      <w:proofErr w:type="gramEnd"/>
      <w:r w:rsidRPr="007403B6">
        <w:rPr>
          <w:rFonts w:ascii="RussianRail G Pro Extended" w:hAnsi="RussianRail G Pro Extended"/>
          <w:b/>
          <w:bCs/>
          <w:color w:val="FF0000"/>
          <w:sz w:val="36"/>
          <w:szCs w:val="36"/>
        </w:rPr>
        <w:t xml:space="preserve"> 1</w:t>
      </w:r>
      <w:r>
        <w:rPr>
          <w:rFonts w:ascii="RussianRail G Pro Extended" w:hAnsi="RussianRail G Pro Extended"/>
          <w:b/>
          <w:bCs/>
          <w:color w:val="FF0000"/>
          <w:sz w:val="36"/>
          <w:szCs w:val="36"/>
        </w:rPr>
        <w:t xml:space="preserve"> </w:t>
      </w:r>
      <w:r w:rsidRPr="007403B6">
        <w:rPr>
          <w:rFonts w:ascii="RussianRail G Pro Extended" w:hAnsi="RussianRail G Pro Extended"/>
          <w:b/>
          <w:bCs/>
          <w:color w:val="FF0000"/>
          <w:sz w:val="36"/>
          <w:szCs w:val="36"/>
        </w:rPr>
        <w:t>(в тоновом режиме)</w:t>
      </w:r>
    </w:p>
    <w:p w:rsidR="00891D4C" w:rsidRPr="005518C3" w:rsidRDefault="00891D4C" w:rsidP="00891D4C">
      <w:pPr>
        <w:pStyle w:val="a3"/>
        <w:ind w:right="142"/>
        <w:jc w:val="center"/>
        <w:rPr>
          <w:rFonts w:ascii="RussianRail G Pro Extended" w:hAnsi="RussianRail G Pro Extended"/>
          <w:bCs/>
          <w:color w:val="0000CC"/>
          <w:sz w:val="28"/>
          <w:szCs w:val="28"/>
        </w:rPr>
      </w:pPr>
    </w:p>
    <w:p w:rsidR="00891D4C" w:rsidRPr="00FE49DC" w:rsidRDefault="00891D4C" w:rsidP="00891D4C">
      <w:pPr>
        <w:pStyle w:val="a3"/>
        <w:ind w:right="142"/>
        <w:jc w:val="center"/>
        <w:rPr>
          <w:rFonts w:ascii="RussianRail G Pro Extended" w:hAnsi="RussianRail G Pro Extended"/>
          <w:b/>
          <w:bCs/>
          <w:color w:val="0000CC"/>
          <w:sz w:val="28"/>
          <w:szCs w:val="28"/>
        </w:rPr>
      </w:pPr>
      <w:r w:rsidRPr="00FE49DC">
        <w:rPr>
          <w:rFonts w:ascii="RussianRail G Pro Extended" w:hAnsi="RussianRail G Pro Extended"/>
          <w:b/>
          <w:color w:val="0000CC"/>
          <w:sz w:val="28"/>
          <w:szCs w:val="28"/>
        </w:rPr>
        <w:t xml:space="preserve">Бесплатный телефонный номер </w:t>
      </w:r>
      <w:r w:rsidRPr="00FE49DC">
        <w:rPr>
          <w:rFonts w:ascii="RussianRail G Pro Extended" w:hAnsi="RussianRail G Pro Extended"/>
          <w:b/>
          <w:bCs/>
          <w:color w:val="0000CC"/>
          <w:sz w:val="28"/>
          <w:szCs w:val="28"/>
        </w:rPr>
        <w:t xml:space="preserve"> АО «</w:t>
      </w:r>
      <w:proofErr w:type="spellStart"/>
      <w:proofErr w:type="gramStart"/>
      <w:r w:rsidRPr="00FE49DC">
        <w:rPr>
          <w:rFonts w:ascii="RussianRail G Pro Extended" w:hAnsi="RussianRail G Pro Extended"/>
          <w:b/>
          <w:bCs/>
          <w:color w:val="0000CC"/>
          <w:sz w:val="28"/>
          <w:szCs w:val="28"/>
        </w:rPr>
        <w:t>Башкортостанская</w:t>
      </w:r>
      <w:proofErr w:type="spellEnd"/>
      <w:proofErr w:type="gramEnd"/>
      <w:r w:rsidRPr="00FE49DC">
        <w:rPr>
          <w:rFonts w:ascii="RussianRail G Pro Extended" w:hAnsi="RussianRail G Pro Extended"/>
          <w:b/>
          <w:bCs/>
          <w:color w:val="0000CC"/>
          <w:sz w:val="28"/>
          <w:szCs w:val="28"/>
        </w:rPr>
        <w:t xml:space="preserve"> ППК»</w:t>
      </w:r>
    </w:p>
    <w:p w:rsidR="00891D4C" w:rsidRPr="007F2847" w:rsidRDefault="00891D4C" w:rsidP="00891D4C">
      <w:pPr>
        <w:pStyle w:val="a3"/>
        <w:ind w:right="142"/>
        <w:jc w:val="center"/>
        <w:rPr>
          <w:rFonts w:ascii="RussianRail G Pro Extended" w:hAnsi="RussianRail G Pro Extended"/>
          <w:b/>
          <w:color w:val="FF0000"/>
          <w:sz w:val="36"/>
          <w:szCs w:val="36"/>
        </w:rPr>
      </w:pPr>
      <w:r w:rsidRPr="007F2847">
        <w:rPr>
          <w:rFonts w:ascii="RussianRail G Pro Extended" w:hAnsi="RussianRail G Pro Extended"/>
          <w:b/>
          <w:color w:val="FF0000"/>
          <w:sz w:val="36"/>
          <w:szCs w:val="36"/>
        </w:rPr>
        <w:t>8</w:t>
      </w:r>
      <w:r>
        <w:rPr>
          <w:rFonts w:ascii="RussianRail G Pro Extended" w:hAnsi="RussianRail G Pro Extended"/>
          <w:b/>
          <w:color w:val="FF0000"/>
          <w:sz w:val="36"/>
          <w:szCs w:val="36"/>
        </w:rPr>
        <w:t>-</w:t>
      </w:r>
      <w:r w:rsidRPr="007F2847">
        <w:rPr>
          <w:rFonts w:ascii="RussianRail G Pro Extended" w:hAnsi="RussianRail G Pro Extended"/>
          <w:b/>
          <w:color w:val="FF0000"/>
          <w:sz w:val="36"/>
          <w:szCs w:val="36"/>
        </w:rPr>
        <w:t>800-222-63-09</w:t>
      </w:r>
    </w:p>
    <w:p w:rsidR="00891D4C" w:rsidRDefault="00891D4C" w:rsidP="00891D4C">
      <w:pPr>
        <w:jc w:val="center"/>
        <w:rPr>
          <w:rFonts w:ascii="RussianRail G Pro Extended" w:hAnsi="RussianRail G Pro Extended"/>
          <w:b/>
          <w:color w:val="0000CC"/>
          <w:sz w:val="26"/>
          <w:szCs w:val="26"/>
        </w:rPr>
      </w:pPr>
      <w:proofErr w:type="gramStart"/>
      <w:r>
        <w:rPr>
          <w:rFonts w:ascii="RussianRail G Pro Extended" w:hAnsi="RussianRail G Pro Extended"/>
          <w:b/>
          <w:color w:val="0000CC"/>
          <w:sz w:val="26"/>
          <w:szCs w:val="26"/>
        </w:rPr>
        <w:t>(</w:t>
      </w:r>
      <w:r w:rsidRPr="00FE49DC">
        <w:rPr>
          <w:rFonts w:ascii="RussianRail G Pro Extended" w:hAnsi="RussianRail G Pro Extended"/>
          <w:b/>
          <w:color w:val="0000CC"/>
          <w:sz w:val="26"/>
          <w:szCs w:val="26"/>
        </w:rPr>
        <w:t xml:space="preserve">по предоставлению информации в случаях опозданий </w:t>
      </w:r>
      <w:proofErr w:type="gramEnd"/>
    </w:p>
    <w:p w:rsidR="00891D4C" w:rsidRPr="00FE49DC" w:rsidRDefault="00891D4C" w:rsidP="00891D4C">
      <w:pPr>
        <w:jc w:val="center"/>
        <w:rPr>
          <w:rFonts w:ascii="RussianRail G Pro Extended" w:hAnsi="RussianRail G Pro Extended"/>
          <w:b/>
          <w:color w:val="0000CC"/>
          <w:sz w:val="26"/>
          <w:szCs w:val="26"/>
        </w:rPr>
      </w:pPr>
      <w:r w:rsidRPr="00FE49DC">
        <w:rPr>
          <w:rFonts w:ascii="RussianRail G Pro Extended" w:hAnsi="RussianRail G Pro Extended"/>
          <w:b/>
          <w:color w:val="0000CC"/>
          <w:sz w:val="26"/>
          <w:szCs w:val="26"/>
        </w:rPr>
        <w:t>пригородных поездов)</w:t>
      </w:r>
    </w:p>
    <w:p w:rsidR="00891D4C" w:rsidRDefault="00891D4C" w:rsidP="00891D4C">
      <w:pPr>
        <w:keepNext/>
        <w:spacing w:before="120"/>
        <w:ind w:left="-567" w:right="-426"/>
        <w:jc w:val="center"/>
        <w:outlineLvl w:val="1"/>
        <w:rPr>
          <w:rFonts w:ascii="RussianRail G Pro Extended" w:hAnsi="RussianRail G Pro Extended"/>
          <w:b/>
          <w:bCs/>
          <w:color w:val="0000CC"/>
          <w:sz w:val="31"/>
          <w:szCs w:val="31"/>
        </w:rPr>
      </w:pPr>
      <w:bookmarkStart w:id="0" w:name="_GoBack"/>
      <w:bookmarkEnd w:id="0"/>
    </w:p>
    <w:sectPr w:rsidR="00891D4C" w:rsidSect="00891D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 Extended"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4C"/>
    <w:rsid w:val="001F1777"/>
    <w:rsid w:val="00320B73"/>
    <w:rsid w:val="00891D4C"/>
    <w:rsid w:val="00B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2018-02-20T10:32:00Z</dcterms:created>
  <dcterms:modified xsi:type="dcterms:W3CDTF">2018-02-20T10:35:00Z</dcterms:modified>
</cp:coreProperties>
</file>