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3" w:rsidRDefault="00733E73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8C475A6" wp14:editId="33E23E11">
            <wp:simplePos x="0" y="0"/>
            <wp:positionH relativeFrom="page">
              <wp:posOffset>-35625</wp:posOffset>
            </wp:positionH>
            <wp:positionV relativeFrom="paragraph">
              <wp:posOffset>-518209</wp:posOffset>
            </wp:positionV>
            <wp:extent cx="7990414" cy="1044014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111" cy="104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73" w:rsidRDefault="00733E73" w:rsidP="00733E73"/>
    <w:p w:rsidR="003F017A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  <w:r w:rsidRPr="00733E73">
        <w:rPr>
          <w:rFonts w:ascii="RussianRail G Pro Medium" w:hAnsi="RussianRail G Pro Medium"/>
          <w:color w:val="FF0000"/>
          <w:sz w:val="48"/>
          <w:szCs w:val="48"/>
        </w:rPr>
        <w:t>Уважаемые пассажиры!</w:t>
      </w: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sz w:val="48"/>
          <w:szCs w:val="48"/>
        </w:rPr>
      </w:pPr>
      <w:r w:rsidRPr="00733E73">
        <w:rPr>
          <w:rFonts w:ascii="RussianRail G Pro Medium" w:hAnsi="RussianRail G Pro Medium"/>
          <w:sz w:val="48"/>
          <w:szCs w:val="48"/>
        </w:rPr>
        <w:t>АО «Башкортостанская пригородная пассажирская компания»</w:t>
      </w: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8"/>
          <w:szCs w:val="48"/>
        </w:rPr>
      </w:pPr>
      <w:r w:rsidRPr="00733E73">
        <w:rPr>
          <w:rFonts w:ascii="RussianRail G Pro Medium" w:hAnsi="RussianRail G Pro Medium"/>
          <w:color w:val="FF0000"/>
          <w:sz w:val="48"/>
          <w:szCs w:val="48"/>
        </w:rPr>
        <w:t>проводит АКЦИЮ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Medium" w:hAnsi="RussianRail G Pro Medium"/>
          <w:color w:val="FF0000"/>
          <w:sz w:val="44"/>
          <w:szCs w:val="44"/>
        </w:rPr>
      </w:pP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" w:hAnsi="RussianRail G Pro"/>
          <w:b/>
          <w:color w:val="FF0000"/>
          <w:sz w:val="40"/>
          <w:szCs w:val="40"/>
        </w:rPr>
      </w:pPr>
      <w:r w:rsidRPr="00733E73">
        <w:rPr>
          <w:rFonts w:ascii="RussianRail G Pro" w:hAnsi="RussianRail G Pro"/>
          <w:b/>
          <w:color w:val="FF0000"/>
          <w:sz w:val="40"/>
          <w:szCs w:val="40"/>
        </w:rPr>
        <w:t>«Купи билет, провези велосипед бесплатно»</w:t>
      </w:r>
    </w:p>
    <w:p w:rsidR="0082496D" w:rsidRDefault="0082496D" w:rsidP="00733E73">
      <w:pPr>
        <w:tabs>
          <w:tab w:val="left" w:pos="3495"/>
        </w:tabs>
        <w:spacing w:after="0" w:line="240" w:lineRule="auto"/>
        <w:jc w:val="center"/>
        <w:rPr>
          <w:rFonts w:ascii="RussianRail G Pro" w:hAnsi="RussianRail G Pro"/>
          <w:b/>
          <w:color w:val="FF0000"/>
          <w:sz w:val="40"/>
          <w:szCs w:val="40"/>
        </w:rPr>
      </w:pP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" w:hAnsi="RussianRail G Pro"/>
          <w:b/>
          <w:color w:val="FF0000"/>
          <w:sz w:val="40"/>
          <w:szCs w:val="40"/>
        </w:rPr>
      </w:pPr>
      <w:r>
        <w:rPr>
          <w:rFonts w:ascii="RussianRail G Pro" w:hAnsi="RussianRail G Pro"/>
          <w:b/>
          <w:color w:val="FF0000"/>
          <w:sz w:val="40"/>
          <w:szCs w:val="40"/>
        </w:rPr>
        <w:t>Все лето катайтесь на велосипеде без преград!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both"/>
        <w:rPr>
          <w:rFonts w:ascii="RussianRail G Pro" w:hAnsi="RussianRail G Pro"/>
          <w:sz w:val="40"/>
          <w:szCs w:val="40"/>
        </w:rPr>
      </w:pPr>
    </w:p>
    <w:p w:rsidR="00733E73" w:rsidRPr="00733E73" w:rsidRDefault="00733E73" w:rsidP="0082496D">
      <w:pPr>
        <w:tabs>
          <w:tab w:val="left" w:pos="3495"/>
        </w:tabs>
        <w:spacing w:after="0" w:line="240" w:lineRule="auto"/>
        <w:ind w:left="-284" w:right="-1"/>
        <w:jc w:val="center"/>
        <w:rPr>
          <w:rFonts w:ascii="RussianRail G Pro" w:hAnsi="RussianRail G Pro"/>
          <w:sz w:val="36"/>
          <w:szCs w:val="36"/>
        </w:rPr>
      </w:pPr>
      <w:r w:rsidRPr="00733E73">
        <w:rPr>
          <w:rFonts w:ascii="RussianRail G Pro" w:hAnsi="RussianRail G Pro"/>
          <w:sz w:val="36"/>
          <w:szCs w:val="36"/>
        </w:rPr>
        <w:t>В пригородных поездах</w:t>
      </w:r>
      <w:r>
        <w:rPr>
          <w:rFonts w:ascii="RussianRail G Pro" w:hAnsi="RussianRail G Pro"/>
          <w:sz w:val="36"/>
          <w:szCs w:val="36"/>
        </w:rPr>
        <w:t xml:space="preserve"> АО </w:t>
      </w:r>
      <w:r w:rsidRPr="00733E73">
        <w:rPr>
          <w:rFonts w:ascii="RussianRail G Pro" w:hAnsi="RussianRail G Pro"/>
          <w:sz w:val="36"/>
          <w:szCs w:val="36"/>
        </w:rPr>
        <w:t>«Башкортостанская ППК»</w:t>
      </w:r>
      <w:r>
        <w:rPr>
          <w:rFonts w:ascii="RussianRail G Pro" w:hAnsi="RussianRail G Pro"/>
          <w:sz w:val="36"/>
          <w:szCs w:val="36"/>
        </w:rPr>
        <w:t xml:space="preserve"> </w:t>
      </w:r>
      <w:r w:rsidRPr="00733E73">
        <w:rPr>
          <w:rFonts w:ascii="RussianRail G Pro" w:hAnsi="RussianRail G Pro"/>
          <w:b/>
          <w:sz w:val="36"/>
          <w:szCs w:val="36"/>
        </w:rPr>
        <w:t>в период с 01 июня 201</w:t>
      </w:r>
      <w:r w:rsidR="0082496D">
        <w:rPr>
          <w:rFonts w:ascii="RussianRail G Pro" w:hAnsi="RussianRail G Pro"/>
          <w:b/>
          <w:sz w:val="36"/>
          <w:szCs w:val="36"/>
        </w:rPr>
        <w:t>8</w:t>
      </w:r>
      <w:r w:rsidRPr="00733E73">
        <w:rPr>
          <w:rFonts w:ascii="RussianRail G Pro" w:hAnsi="RussianRail G Pro"/>
          <w:b/>
          <w:sz w:val="36"/>
          <w:szCs w:val="36"/>
        </w:rPr>
        <w:t xml:space="preserve"> г. по 31 октября 201</w:t>
      </w:r>
      <w:r w:rsidR="0082496D">
        <w:rPr>
          <w:rFonts w:ascii="RussianRail G Pro" w:hAnsi="RussianRail G Pro"/>
          <w:b/>
          <w:sz w:val="36"/>
          <w:szCs w:val="36"/>
        </w:rPr>
        <w:t>8</w:t>
      </w:r>
      <w:r w:rsidRPr="00733E73">
        <w:rPr>
          <w:rFonts w:ascii="RussianRail G Pro" w:hAnsi="RussianRail G Pro"/>
          <w:b/>
          <w:sz w:val="36"/>
          <w:szCs w:val="36"/>
        </w:rPr>
        <w:t xml:space="preserve"> г.</w:t>
      </w:r>
      <w:r>
        <w:rPr>
          <w:rFonts w:ascii="RussianRail G Pro" w:hAnsi="RussianRail G Pro"/>
          <w:sz w:val="36"/>
          <w:szCs w:val="36"/>
        </w:rPr>
        <w:t xml:space="preserve"> ежедневно пассажир может бесплатно провезти с собой велосипед в неразборном виде, при покупке разового проездного билета или проезда по абонементному билету. Бесплатный провоз велосипеда действует во всех пригородных поездах АО «Башкортостанская ППК»</w:t>
      </w: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" w:hAnsi="RussianRail G Pro"/>
          <w:sz w:val="40"/>
          <w:szCs w:val="40"/>
        </w:rPr>
      </w:pPr>
    </w:p>
    <w:p w:rsid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Extended" w:hAnsi="RussianRail G Pro Extended"/>
          <w:sz w:val="40"/>
          <w:szCs w:val="40"/>
        </w:rPr>
      </w:pPr>
    </w:p>
    <w:p w:rsidR="00733E73" w:rsidRDefault="00733E73" w:rsidP="00733E73">
      <w:pPr>
        <w:tabs>
          <w:tab w:val="left" w:pos="3495"/>
        </w:tabs>
        <w:spacing w:after="0" w:line="240" w:lineRule="auto"/>
        <w:ind w:left="-142"/>
        <w:jc w:val="center"/>
        <w:rPr>
          <w:rFonts w:ascii="RussianRail G Pro Extended" w:hAnsi="RussianRail G Pro Extended"/>
          <w:sz w:val="40"/>
          <w:szCs w:val="40"/>
        </w:rPr>
      </w:pPr>
    </w:p>
    <w:p w:rsidR="00733E73" w:rsidRPr="00733E73" w:rsidRDefault="00733E73" w:rsidP="00733E73">
      <w:pPr>
        <w:tabs>
          <w:tab w:val="left" w:pos="3495"/>
        </w:tabs>
        <w:spacing w:after="0" w:line="240" w:lineRule="auto"/>
        <w:jc w:val="center"/>
        <w:rPr>
          <w:rFonts w:ascii="RussianRail G Pro Extended" w:hAnsi="RussianRail G Pro Extended"/>
          <w:sz w:val="40"/>
          <w:szCs w:val="40"/>
        </w:rPr>
      </w:pPr>
    </w:p>
    <w:p w:rsidR="00003551" w:rsidRDefault="00733E73" w:rsidP="00733E73">
      <w:pPr>
        <w:tabs>
          <w:tab w:val="left" w:pos="0"/>
        </w:tabs>
        <w:jc w:val="both"/>
        <w:rPr>
          <w:rFonts w:ascii="RussianRail G Pro Extended" w:hAnsi="RussianRail G Pro Extended"/>
          <w:sz w:val="26"/>
          <w:szCs w:val="26"/>
        </w:rPr>
      </w:pPr>
      <w:r w:rsidRPr="00733E73">
        <w:rPr>
          <w:rFonts w:ascii="RussianRail G Pro Extended" w:hAnsi="RussianRail G Pro Extended"/>
          <w:sz w:val="26"/>
          <w:szCs w:val="26"/>
        </w:rPr>
        <w:t xml:space="preserve">Более подробную информацию можно узнать на информационных стендах и в билетных кассах, а также на сайте  Компании:  www.bppc.ru, по телефону: </w:t>
      </w:r>
    </w:p>
    <w:p w:rsidR="00733E73" w:rsidRPr="00733E73" w:rsidRDefault="00733E73" w:rsidP="00733E73">
      <w:pPr>
        <w:tabs>
          <w:tab w:val="left" w:pos="0"/>
        </w:tabs>
        <w:jc w:val="both"/>
        <w:rPr>
          <w:rFonts w:ascii="RussianRail G Pro Extended" w:hAnsi="RussianRail G Pro Extended"/>
          <w:sz w:val="26"/>
          <w:szCs w:val="26"/>
        </w:rPr>
      </w:pPr>
      <w:bookmarkStart w:id="0" w:name="_GoBack"/>
      <w:bookmarkEnd w:id="0"/>
      <w:r w:rsidRPr="00733E73">
        <w:rPr>
          <w:rFonts w:ascii="RussianRail G Pro Extended" w:hAnsi="RussianRail G Pro Extended"/>
          <w:sz w:val="26"/>
          <w:szCs w:val="26"/>
        </w:rPr>
        <w:t xml:space="preserve">8 (347) 246 31 63. </w:t>
      </w:r>
    </w:p>
    <w:p w:rsidR="00733E73" w:rsidRDefault="00733E73" w:rsidP="00733E73">
      <w:pPr>
        <w:tabs>
          <w:tab w:val="left" w:pos="0"/>
        </w:tabs>
        <w:jc w:val="center"/>
        <w:rPr>
          <w:rFonts w:ascii="RussianRail G Pro Extended" w:hAnsi="RussianRail G Pro Extended"/>
          <w:color w:val="FF0000"/>
          <w:sz w:val="28"/>
          <w:szCs w:val="28"/>
        </w:rPr>
      </w:pPr>
    </w:p>
    <w:p w:rsidR="00733E73" w:rsidRDefault="00733E73" w:rsidP="00733E73">
      <w:pPr>
        <w:tabs>
          <w:tab w:val="left" w:pos="0"/>
        </w:tabs>
        <w:jc w:val="center"/>
        <w:rPr>
          <w:rFonts w:ascii="RussianRail G Pro Extended" w:hAnsi="RussianRail G Pro Extended"/>
          <w:color w:val="FF0000"/>
          <w:sz w:val="28"/>
          <w:szCs w:val="28"/>
        </w:rPr>
      </w:pPr>
      <w:r>
        <w:rPr>
          <w:rFonts w:ascii="RussianRail G Pro Extended" w:hAnsi="RussianRail G Pro Extended"/>
          <w:color w:val="FF0000"/>
          <w:sz w:val="28"/>
          <w:szCs w:val="28"/>
        </w:rPr>
        <w:t>СЧАСТЛИВОГО ПУТИ!</w:t>
      </w:r>
    </w:p>
    <w:sectPr w:rsidR="00733E73" w:rsidSect="0082496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3"/>
    <w:rsid w:val="00003551"/>
    <w:rsid w:val="000E4F03"/>
    <w:rsid w:val="003F017A"/>
    <w:rsid w:val="004E4575"/>
    <w:rsid w:val="00733E73"/>
    <w:rsid w:val="0082496D"/>
    <w:rsid w:val="008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2018-05-14T05:00:00Z</cp:lastPrinted>
  <dcterms:created xsi:type="dcterms:W3CDTF">2017-05-31T04:24:00Z</dcterms:created>
  <dcterms:modified xsi:type="dcterms:W3CDTF">2018-05-14T09:49:00Z</dcterms:modified>
</cp:coreProperties>
</file>